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00D" w:rsidRDefault="004F500D">
      <w:bookmarkStart w:id="0" w:name="_GoBack"/>
      <w:bookmarkEnd w:id="0"/>
    </w:p>
    <w:p w:rsidR="00F74275" w:rsidRDefault="00F74275"/>
    <w:p w:rsidR="00F74275" w:rsidRDefault="00F74275"/>
    <w:p w:rsidR="00F74275" w:rsidRDefault="00F74275" w:rsidP="00F74275">
      <w:pPr>
        <w:jc w:val="both"/>
        <w:rPr>
          <w:b/>
          <w:sz w:val="32"/>
          <w:szCs w:val="32"/>
        </w:rPr>
      </w:pPr>
    </w:p>
    <w:p w:rsidR="00F74275" w:rsidRDefault="00F74275" w:rsidP="00F74275">
      <w:pPr>
        <w:jc w:val="both"/>
        <w:rPr>
          <w:b/>
          <w:sz w:val="32"/>
          <w:szCs w:val="32"/>
        </w:rPr>
      </w:pPr>
    </w:p>
    <w:p w:rsidR="00F74275" w:rsidRDefault="00F7427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F74275" w:rsidRDefault="00F74275" w:rsidP="00F74275">
      <w:pPr>
        <w:jc w:val="both"/>
        <w:rPr>
          <w:b/>
          <w:sz w:val="32"/>
          <w:szCs w:val="32"/>
        </w:rPr>
      </w:pPr>
    </w:p>
    <w:p w:rsidR="00F74275" w:rsidRPr="00D5086E" w:rsidRDefault="00F74275" w:rsidP="00F74275">
      <w:pPr>
        <w:jc w:val="center"/>
        <w:rPr>
          <w:b/>
          <w:sz w:val="56"/>
          <w:szCs w:val="56"/>
        </w:rPr>
      </w:pPr>
      <w:r w:rsidRPr="00D5086E">
        <w:rPr>
          <w:b/>
          <w:sz w:val="56"/>
          <w:szCs w:val="56"/>
        </w:rPr>
        <w:t>АНАЛИЗ</w:t>
      </w:r>
    </w:p>
    <w:p w:rsidR="00B81215" w:rsidRPr="00045602" w:rsidRDefault="00B81215" w:rsidP="00EE0244">
      <w:pPr>
        <w:pStyle w:val="11"/>
        <w:rPr>
          <w:rFonts w:ascii="Times New Roman" w:hAnsi="Times New Roman"/>
          <w:b/>
          <w:sz w:val="52"/>
          <w:szCs w:val="52"/>
        </w:rPr>
      </w:pPr>
    </w:p>
    <w:p w:rsidR="00F74275" w:rsidRPr="00045602" w:rsidRDefault="00F74275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  <w:r w:rsidRPr="00045602">
        <w:rPr>
          <w:rFonts w:ascii="Times New Roman" w:hAnsi="Times New Roman"/>
          <w:b/>
          <w:sz w:val="52"/>
          <w:szCs w:val="52"/>
        </w:rPr>
        <w:t xml:space="preserve">на </w:t>
      </w:r>
      <w:r w:rsidR="00D606D8" w:rsidRP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потребностите 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>от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 подкрепа</w:t>
      </w:r>
    </w:p>
    <w:p w:rsidR="00F74275" w:rsidRPr="00045602" w:rsidRDefault="00F74275" w:rsidP="00045602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EE0244" w:rsidRDefault="00F74275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  <w:r w:rsidRPr="00045602">
        <w:rPr>
          <w:rFonts w:ascii="Times New Roman" w:hAnsi="Times New Roman"/>
          <w:b/>
          <w:sz w:val="52"/>
          <w:szCs w:val="52"/>
        </w:rPr>
        <w:t>за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 личностно 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>развитие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 на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="00EE0244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децата 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и </w:t>
      </w:r>
    </w:p>
    <w:p w:rsidR="00EE0244" w:rsidRPr="00EE0244" w:rsidRDefault="00EE0244" w:rsidP="00045602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F74275" w:rsidRPr="00045602" w:rsidRDefault="00F74275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  <w:r w:rsidRPr="00045602">
        <w:rPr>
          <w:rFonts w:ascii="Times New Roman" w:hAnsi="Times New Roman"/>
          <w:b/>
          <w:sz w:val="52"/>
          <w:szCs w:val="52"/>
        </w:rPr>
        <w:t>учениците</w:t>
      </w:r>
      <w:r w:rsidR="00045602">
        <w:rPr>
          <w:rFonts w:ascii="Times New Roman" w:hAnsi="Times New Roman"/>
          <w:b/>
          <w:sz w:val="52"/>
          <w:szCs w:val="52"/>
        </w:rPr>
        <w:t xml:space="preserve">  </w:t>
      </w:r>
      <w:r w:rsidRPr="00045602">
        <w:rPr>
          <w:rFonts w:ascii="Times New Roman" w:hAnsi="Times New Roman"/>
          <w:b/>
          <w:sz w:val="52"/>
          <w:szCs w:val="52"/>
        </w:rPr>
        <w:t>в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 xml:space="preserve"> Община</w:t>
      </w:r>
      <w:r w:rsidR="00045602">
        <w:rPr>
          <w:rFonts w:ascii="Times New Roman" w:hAnsi="Times New Roman"/>
          <w:b/>
          <w:sz w:val="52"/>
          <w:szCs w:val="52"/>
        </w:rPr>
        <w:t xml:space="preserve"> </w:t>
      </w:r>
      <w:r w:rsidR="00EE0244">
        <w:rPr>
          <w:rFonts w:ascii="Times New Roman" w:hAnsi="Times New Roman"/>
          <w:b/>
          <w:sz w:val="52"/>
          <w:szCs w:val="52"/>
        </w:rPr>
        <w:t xml:space="preserve"> </w:t>
      </w:r>
      <w:r w:rsidRPr="00045602">
        <w:rPr>
          <w:rFonts w:ascii="Times New Roman" w:hAnsi="Times New Roman"/>
          <w:b/>
          <w:sz w:val="52"/>
          <w:szCs w:val="52"/>
        </w:rPr>
        <w:t>Венец</w:t>
      </w:r>
    </w:p>
    <w:p w:rsidR="00B81215" w:rsidRPr="00045602" w:rsidRDefault="00B81215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</w:p>
    <w:p w:rsidR="009B2BE6" w:rsidRPr="00045602" w:rsidRDefault="009B2BE6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</w:p>
    <w:p w:rsidR="009B2BE6" w:rsidRPr="00045602" w:rsidRDefault="009B2BE6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</w:p>
    <w:p w:rsidR="009B2BE6" w:rsidRPr="00045602" w:rsidRDefault="009B2BE6" w:rsidP="00045602">
      <w:pPr>
        <w:pStyle w:val="11"/>
        <w:jc w:val="center"/>
        <w:rPr>
          <w:rFonts w:ascii="Times New Roman" w:hAnsi="Times New Roman"/>
          <w:b/>
          <w:sz w:val="52"/>
          <w:szCs w:val="5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B81215" w:rsidRPr="00B81215" w:rsidRDefault="00360A71" w:rsidP="00B8121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Септември</w:t>
      </w:r>
      <w:r w:rsidR="001D6389">
        <w:rPr>
          <w:b/>
          <w:sz w:val="56"/>
          <w:szCs w:val="56"/>
        </w:rPr>
        <w:t xml:space="preserve">  </w:t>
      </w:r>
      <w:r w:rsidR="00936AC3">
        <w:rPr>
          <w:b/>
          <w:sz w:val="56"/>
          <w:szCs w:val="56"/>
        </w:rPr>
        <w:t>20</w:t>
      </w:r>
      <w:r w:rsidR="003E329D">
        <w:rPr>
          <w:b/>
          <w:sz w:val="56"/>
          <w:szCs w:val="56"/>
          <w:lang w:val="en-US"/>
        </w:rPr>
        <w:t>25</w:t>
      </w:r>
      <w:r w:rsidR="009B2BE6">
        <w:rPr>
          <w:b/>
          <w:sz w:val="56"/>
          <w:szCs w:val="56"/>
        </w:rPr>
        <w:t xml:space="preserve">  </w:t>
      </w:r>
      <w:r w:rsidR="00B81215" w:rsidRPr="00B81215">
        <w:rPr>
          <w:b/>
          <w:sz w:val="44"/>
          <w:szCs w:val="44"/>
        </w:rPr>
        <w:t xml:space="preserve"> година</w:t>
      </w: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C54A97" w:rsidRPr="00360A71" w:rsidRDefault="00C54A97" w:rsidP="00C54A97">
      <w:pPr>
        <w:jc w:val="center"/>
        <w:rPr>
          <w:b/>
        </w:rPr>
      </w:pPr>
      <w:r w:rsidRPr="00C54A97">
        <w:rPr>
          <w:b/>
          <w:color w:val="000000"/>
        </w:rPr>
        <w:t>Приет с Решение на Общински съвет -</w:t>
      </w:r>
      <w:r>
        <w:rPr>
          <w:b/>
          <w:color w:val="000000"/>
        </w:rPr>
        <w:t xml:space="preserve"> Венец</w:t>
      </w:r>
      <w:r w:rsidR="00BD0B9E">
        <w:rPr>
          <w:b/>
          <w:color w:val="000000"/>
        </w:rPr>
        <w:t xml:space="preserve">  № </w:t>
      </w:r>
      <w:r w:rsidR="00360A71" w:rsidRPr="00360A71">
        <w:rPr>
          <w:b/>
        </w:rPr>
        <w:t>……..</w:t>
      </w:r>
      <w:r w:rsidRPr="00360A71">
        <w:rPr>
          <w:b/>
        </w:rPr>
        <w:t>,</w:t>
      </w:r>
    </w:p>
    <w:p w:rsidR="00C54A97" w:rsidRPr="00360A71" w:rsidRDefault="00BD0B9E" w:rsidP="00C54A97">
      <w:pPr>
        <w:jc w:val="center"/>
        <w:rPr>
          <w:b/>
          <w:color w:val="000000" w:themeColor="text1"/>
          <w:lang w:val="ru-RU"/>
        </w:rPr>
      </w:pPr>
      <w:r>
        <w:rPr>
          <w:b/>
          <w:color w:val="000000"/>
        </w:rPr>
        <w:t xml:space="preserve"> по протокол № </w:t>
      </w:r>
      <w:r w:rsidR="00360A71" w:rsidRPr="00360A71">
        <w:rPr>
          <w:b/>
          <w:color w:val="000000" w:themeColor="text1"/>
        </w:rPr>
        <w:t>…….</w:t>
      </w:r>
      <w:r w:rsidR="00C54A97" w:rsidRPr="00360A71">
        <w:rPr>
          <w:b/>
          <w:color w:val="000000" w:themeColor="text1"/>
        </w:rPr>
        <w:t xml:space="preserve"> </w:t>
      </w:r>
      <w:r w:rsidR="00360A71" w:rsidRPr="00360A71">
        <w:rPr>
          <w:b/>
          <w:color w:val="000000" w:themeColor="text1"/>
        </w:rPr>
        <w:t xml:space="preserve"> от  16.09.2025</w:t>
      </w:r>
      <w:r w:rsidR="00C54A97" w:rsidRPr="00360A71">
        <w:rPr>
          <w:b/>
          <w:color w:val="000000" w:themeColor="text1"/>
        </w:rPr>
        <w:t xml:space="preserve">  г.</w:t>
      </w:r>
    </w:p>
    <w:p w:rsidR="00B81215" w:rsidRPr="00C54A97" w:rsidRDefault="00B81215" w:rsidP="00F74275">
      <w:pPr>
        <w:jc w:val="both"/>
        <w:rPr>
          <w:b/>
          <w:sz w:val="32"/>
          <w:szCs w:val="32"/>
        </w:rPr>
      </w:pPr>
    </w:p>
    <w:p w:rsidR="00B81215" w:rsidRPr="00C54A97" w:rsidRDefault="00B8121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B81215" w:rsidRDefault="00B81215" w:rsidP="00F74275">
      <w:pPr>
        <w:jc w:val="both"/>
        <w:rPr>
          <w:b/>
          <w:sz w:val="32"/>
          <w:szCs w:val="32"/>
        </w:rPr>
      </w:pPr>
    </w:p>
    <w:p w:rsidR="00F74275" w:rsidRDefault="00F74275" w:rsidP="00F74275">
      <w:pPr>
        <w:jc w:val="both"/>
        <w:rPr>
          <w:b/>
          <w:sz w:val="32"/>
          <w:szCs w:val="32"/>
        </w:rPr>
      </w:pPr>
    </w:p>
    <w:p w:rsidR="00F74275" w:rsidRDefault="00F74275" w:rsidP="00F74275">
      <w:pPr>
        <w:jc w:val="both"/>
        <w:rPr>
          <w:b/>
          <w:sz w:val="32"/>
          <w:szCs w:val="32"/>
        </w:rPr>
      </w:pPr>
    </w:p>
    <w:p w:rsidR="009E1759" w:rsidRPr="004F5BA0" w:rsidRDefault="009E1759" w:rsidP="00F74275">
      <w:pPr>
        <w:jc w:val="both"/>
        <w:rPr>
          <w:b/>
          <w:sz w:val="32"/>
          <w:szCs w:val="32"/>
        </w:rPr>
      </w:pPr>
    </w:p>
    <w:p w:rsidR="009B2BE6" w:rsidRDefault="009B2BE6" w:rsidP="009E1759">
      <w:pPr>
        <w:jc w:val="both"/>
        <w:rPr>
          <w:b/>
          <w:sz w:val="32"/>
          <w:szCs w:val="32"/>
        </w:rPr>
      </w:pPr>
    </w:p>
    <w:p w:rsidR="009B2BE6" w:rsidRDefault="009B2BE6" w:rsidP="00FC7F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СЪДЪРЖАНИЕ</w:t>
      </w:r>
    </w:p>
    <w:p w:rsidR="00FD1901" w:rsidRDefault="00FD1901" w:rsidP="00936829">
      <w:pPr>
        <w:spacing w:line="276" w:lineRule="auto"/>
        <w:jc w:val="both"/>
        <w:rPr>
          <w:b/>
          <w:sz w:val="32"/>
          <w:szCs w:val="32"/>
        </w:rPr>
      </w:pPr>
    </w:p>
    <w:p w:rsidR="00EE0244" w:rsidRPr="00E70CCC" w:rsidRDefault="00360A71" w:rsidP="00936829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t>1</w:t>
      </w:r>
      <w:r w:rsidR="00EE0244" w:rsidRPr="00E70CCC">
        <w:rPr>
          <w:color w:val="000000" w:themeColor="text1"/>
        </w:rPr>
        <w:t xml:space="preserve">. </w:t>
      </w:r>
      <w:r w:rsidR="009B07D9">
        <w:rPr>
          <w:color w:val="000000" w:themeColor="text1"/>
        </w:rPr>
        <w:t xml:space="preserve">   </w:t>
      </w:r>
      <w:r w:rsidR="00EE0244" w:rsidRPr="00E70CCC">
        <w:rPr>
          <w:color w:val="000000" w:themeColor="text1"/>
        </w:rPr>
        <w:t>Въведение.</w:t>
      </w:r>
    </w:p>
    <w:p w:rsidR="005B7047" w:rsidRPr="00E70CCC" w:rsidRDefault="00360A71" w:rsidP="00936829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t>2</w:t>
      </w:r>
      <w:r w:rsidR="00EE0244" w:rsidRPr="00E70CCC">
        <w:rPr>
          <w:color w:val="000000" w:themeColor="text1"/>
          <w:lang w:val="en-US"/>
        </w:rPr>
        <w:t xml:space="preserve">. </w:t>
      </w:r>
      <w:r w:rsidR="005B7047" w:rsidRPr="00E70CCC">
        <w:rPr>
          <w:color w:val="000000" w:themeColor="text1"/>
        </w:rPr>
        <w:t xml:space="preserve">  </w:t>
      </w:r>
      <w:r w:rsidR="009B07D9">
        <w:rPr>
          <w:color w:val="000000" w:themeColor="text1"/>
        </w:rPr>
        <w:t xml:space="preserve"> </w:t>
      </w:r>
      <w:r w:rsidR="00EE0244" w:rsidRPr="00E70CCC">
        <w:rPr>
          <w:color w:val="000000" w:themeColor="text1"/>
        </w:rPr>
        <w:t xml:space="preserve">Състояние и предизвикателства пред  общинската мрежа от детски градини, </w:t>
      </w:r>
    </w:p>
    <w:p w:rsidR="00EE0244" w:rsidRPr="00E70CCC" w:rsidRDefault="005B7047" w:rsidP="00936829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t xml:space="preserve">       </w:t>
      </w:r>
      <w:r w:rsidR="00EE0244" w:rsidRPr="00E70CCC">
        <w:rPr>
          <w:color w:val="000000" w:themeColor="text1"/>
        </w:rPr>
        <w:t>училища и о</w:t>
      </w:r>
      <w:r w:rsidR="000726E0" w:rsidRPr="00E70CCC">
        <w:rPr>
          <w:color w:val="000000" w:themeColor="text1"/>
        </w:rPr>
        <w:t>б</w:t>
      </w:r>
      <w:r w:rsidR="00360A71" w:rsidRPr="00E70CCC">
        <w:rPr>
          <w:color w:val="000000" w:themeColor="text1"/>
        </w:rPr>
        <w:t>служващи звена към края на 2024</w:t>
      </w:r>
      <w:r w:rsidR="00EE0244" w:rsidRPr="00E70CCC">
        <w:rPr>
          <w:color w:val="000000" w:themeColor="text1"/>
        </w:rPr>
        <w:t xml:space="preserve"> г.</w:t>
      </w:r>
    </w:p>
    <w:p w:rsidR="00EE0244" w:rsidRPr="00E70CCC" w:rsidRDefault="00360A71" w:rsidP="00936829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t>2.</w:t>
      </w:r>
      <w:r w:rsidR="00EE0244" w:rsidRPr="00E70CCC">
        <w:rPr>
          <w:color w:val="000000" w:themeColor="text1"/>
        </w:rPr>
        <w:t>1. Демографска характеристика.</w:t>
      </w:r>
    </w:p>
    <w:p w:rsidR="00EE0244" w:rsidRPr="00E70CCC" w:rsidRDefault="00EE0244" w:rsidP="00936829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t>2.</w:t>
      </w:r>
      <w:r w:rsidR="00360A71" w:rsidRPr="00E70CCC">
        <w:rPr>
          <w:color w:val="000000" w:themeColor="text1"/>
        </w:rPr>
        <w:t>2.</w:t>
      </w:r>
      <w:r w:rsidR="005B7047" w:rsidRPr="00E70CCC">
        <w:rPr>
          <w:color w:val="000000" w:themeColor="text1"/>
        </w:rPr>
        <w:t xml:space="preserve"> </w:t>
      </w:r>
      <w:r w:rsidRPr="00E70CCC">
        <w:rPr>
          <w:color w:val="000000" w:themeColor="text1"/>
        </w:rPr>
        <w:t>Структура на образователната системата  в Община Венец.</w:t>
      </w:r>
    </w:p>
    <w:p w:rsidR="00EE0244" w:rsidRPr="00E70CCC" w:rsidRDefault="009B07D9" w:rsidP="00936829">
      <w:pPr>
        <w:spacing w:line="276" w:lineRule="auto"/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   </w:t>
      </w:r>
      <w:r w:rsidR="00360A71" w:rsidRPr="00E70CCC">
        <w:rPr>
          <w:noProof/>
          <w:color w:val="000000" w:themeColor="text1"/>
        </w:rPr>
        <w:t>3</w:t>
      </w:r>
      <w:r w:rsidR="00EE0244" w:rsidRPr="00E70CCC">
        <w:rPr>
          <w:noProof/>
          <w:color w:val="000000" w:themeColor="text1"/>
        </w:rPr>
        <w:t>. Детски градини.</w:t>
      </w:r>
    </w:p>
    <w:p w:rsidR="00360A71" w:rsidRPr="00E70CCC" w:rsidRDefault="009B07D9" w:rsidP="00936829">
      <w:pPr>
        <w:spacing w:line="276" w:lineRule="auto"/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   </w:t>
      </w:r>
      <w:r w:rsidR="00360A71" w:rsidRPr="00E70CCC">
        <w:rPr>
          <w:noProof/>
          <w:color w:val="000000" w:themeColor="text1"/>
        </w:rPr>
        <w:t>4</w:t>
      </w:r>
      <w:r w:rsidR="00EE0244" w:rsidRPr="00E70CCC">
        <w:rPr>
          <w:noProof/>
          <w:color w:val="000000" w:themeColor="text1"/>
        </w:rPr>
        <w:t>. Училища.</w:t>
      </w:r>
    </w:p>
    <w:p w:rsidR="009B07D9" w:rsidRDefault="009B07D9" w:rsidP="00936829">
      <w:pPr>
        <w:pStyle w:val="a3"/>
        <w:spacing w:line="276" w:lineRule="auto"/>
        <w:jc w:val="both"/>
      </w:pPr>
      <w:r>
        <w:t xml:space="preserve">   </w:t>
      </w:r>
      <w:r w:rsidR="00360A71" w:rsidRPr="00360A71">
        <w:t xml:space="preserve">5. Включени деца и ученици в различни форми на обучение и обучавани по </w:t>
      </w:r>
      <w:r>
        <w:t xml:space="preserve">  </w:t>
      </w:r>
    </w:p>
    <w:p w:rsidR="00360A71" w:rsidRPr="00360A71" w:rsidRDefault="009B07D9" w:rsidP="00936829">
      <w:pPr>
        <w:pStyle w:val="a3"/>
        <w:spacing w:line="276" w:lineRule="auto"/>
        <w:jc w:val="both"/>
      </w:pPr>
      <w:r>
        <w:t xml:space="preserve">       </w:t>
      </w:r>
      <w:r w:rsidR="00360A71" w:rsidRPr="00360A71">
        <w:t>индивидуални учебни планове и програми.</w:t>
      </w:r>
    </w:p>
    <w:p w:rsidR="009B07D9" w:rsidRDefault="009B07D9" w:rsidP="00936829">
      <w:pPr>
        <w:pStyle w:val="a3"/>
        <w:spacing w:line="276" w:lineRule="auto"/>
        <w:jc w:val="both"/>
      </w:pPr>
      <w:r>
        <w:rPr>
          <w:noProof/>
        </w:rPr>
        <w:t xml:space="preserve">   </w:t>
      </w:r>
      <w:r w:rsidR="00360A71" w:rsidRPr="00360A71">
        <w:rPr>
          <w:noProof/>
        </w:rPr>
        <w:t xml:space="preserve">6. Училища с </w:t>
      </w:r>
      <w:r w:rsidR="00360A71" w:rsidRPr="00360A71">
        <w:t xml:space="preserve">групи за целодневна организация на учебния ден като превенция на </w:t>
      </w:r>
      <w:r>
        <w:t xml:space="preserve"> </w:t>
      </w:r>
    </w:p>
    <w:p w:rsidR="00360A71" w:rsidRPr="00360A71" w:rsidRDefault="009B07D9" w:rsidP="00936829">
      <w:pPr>
        <w:pStyle w:val="a3"/>
        <w:spacing w:line="276" w:lineRule="auto"/>
        <w:jc w:val="both"/>
      </w:pPr>
      <w:r>
        <w:t xml:space="preserve">       </w:t>
      </w:r>
      <w:r w:rsidR="00360A71" w:rsidRPr="00360A71">
        <w:t>отпадането от училище.</w:t>
      </w:r>
    </w:p>
    <w:p w:rsidR="00077172" w:rsidRPr="00077172" w:rsidRDefault="00936829" w:rsidP="00936829">
      <w:pPr>
        <w:spacing w:line="276" w:lineRule="auto"/>
        <w:jc w:val="both"/>
      </w:pPr>
      <w:r>
        <w:t xml:space="preserve">   </w:t>
      </w:r>
      <w:r w:rsidR="00077172">
        <w:t>7. Обслужващи звена.</w:t>
      </w:r>
    </w:p>
    <w:p w:rsidR="00077172" w:rsidRPr="00077172" w:rsidRDefault="00936829" w:rsidP="00936829">
      <w:pPr>
        <w:pStyle w:val="a3"/>
        <w:spacing w:line="276" w:lineRule="auto"/>
        <w:jc w:val="both"/>
        <w:rPr>
          <w:noProof/>
        </w:rPr>
      </w:pPr>
      <w:r>
        <w:rPr>
          <w:noProof/>
        </w:rPr>
        <w:t xml:space="preserve">   </w:t>
      </w:r>
      <w:r w:rsidR="00077172" w:rsidRPr="00077172">
        <w:rPr>
          <w:noProof/>
        </w:rPr>
        <w:t>8. Деца и ученици.</w:t>
      </w:r>
    </w:p>
    <w:p w:rsidR="00077172" w:rsidRPr="00077172" w:rsidRDefault="00077172" w:rsidP="00936829">
      <w:pPr>
        <w:pStyle w:val="a3"/>
        <w:spacing w:line="276" w:lineRule="auto"/>
        <w:jc w:val="both"/>
        <w:rPr>
          <w:noProof/>
        </w:rPr>
      </w:pPr>
      <w:r w:rsidRPr="00077172">
        <w:rPr>
          <w:noProof/>
        </w:rPr>
        <w:t>8.1. Ученици с изявени дарби.</w:t>
      </w:r>
    </w:p>
    <w:p w:rsidR="00077172" w:rsidRPr="00077172" w:rsidRDefault="00077172" w:rsidP="00936829">
      <w:pPr>
        <w:spacing w:line="276" w:lineRule="auto"/>
        <w:jc w:val="both"/>
        <w:rPr>
          <w:noProof/>
        </w:rPr>
      </w:pPr>
      <w:r w:rsidRPr="00077172">
        <w:rPr>
          <w:noProof/>
        </w:rPr>
        <w:t>8.2. Деца и ученици в риск.</w:t>
      </w:r>
    </w:p>
    <w:p w:rsidR="00077172" w:rsidRPr="00077172" w:rsidRDefault="00077172" w:rsidP="00936829">
      <w:pPr>
        <w:autoSpaceDE w:val="0"/>
        <w:autoSpaceDN w:val="0"/>
        <w:adjustRightInd w:val="0"/>
        <w:spacing w:line="276" w:lineRule="auto"/>
        <w:jc w:val="both"/>
        <w:rPr>
          <w:lang w:val="en-US"/>
        </w:rPr>
      </w:pPr>
      <w:r w:rsidRPr="00077172">
        <w:rPr>
          <w:noProof/>
        </w:rPr>
        <w:t xml:space="preserve">8.3.  </w:t>
      </w:r>
      <w:r w:rsidRPr="00077172">
        <w:t>Институции, работещи с деца и ученици по населените  места.</w:t>
      </w:r>
      <w:r w:rsidRPr="00077172">
        <w:rPr>
          <w:lang w:val="en-US"/>
        </w:rPr>
        <w:t xml:space="preserve"> </w:t>
      </w:r>
      <w:r w:rsidRPr="00077172">
        <w:rPr>
          <w:color w:val="FF0000"/>
        </w:rPr>
        <w:t xml:space="preserve">                                                                                                                                                           </w:t>
      </w:r>
    </w:p>
    <w:p w:rsidR="00936829" w:rsidRDefault="00077172" w:rsidP="00936829">
      <w:pPr>
        <w:pStyle w:val="a3"/>
        <w:spacing w:line="276" w:lineRule="auto"/>
        <w:jc w:val="both"/>
      </w:pPr>
      <w:r w:rsidRPr="00077172">
        <w:t>8.4.</w:t>
      </w:r>
      <w:r w:rsidR="00936829">
        <w:t xml:space="preserve"> </w:t>
      </w:r>
      <w:r w:rsidRPr="00077172">
        <w:t xml:space="preserve"> Видове и брой специалисти, ангажирани с предоставяне на допълнителна подкрепа  </w:t>
      </w:r>
    </w:p>
    <w:p w:rsidR="00077172" w:rsidRPr="00077172" w:rsidRDefault="00936829" w:rsidP="00936829">
      <w:pPr>
        <w:pStyle w:val="a3"/>
        <w:spacing w:line="276" w:lineRule="auto"/>
        <w:jc w:val="both"/>
      </w:pPr>
      <w:r>
        <w:t xml:space="preserve">        </w:t>
      </w:r>
      <w:r w:rsidR="00077172" w:rsidRPr="00077172">
        <w:t xml:space="preserve">в ОЗД към ДСП – Венец. </w:t>
      </w:r>
    </w:p>
    <w:p w:rsidR="00936829" w:rsidRDefault="00077172" w:rsidP="00936829">
      <w:pPr>
        <w:pStyle w:val="a3"/>
        <w:spacing w:line="276" w:lineRule="auto"/>
        <w:jc w:val="both"/>
      </w:pPr>
      <w:r w:rsidRPr="00077172">
        <w:rPr>
          <w:noProof/>
        </w:rPr>
        <w:t>8.5.</w:t>
      </w:r>
      <w:r w:rsidR="00936829">
        <w:rPr>
          <w:noProof/>
        </w:rPr>
        <w:t xml:space="preserve"> </w:t>
      </w:r>
      <w:r w:rsidRPr="00077172">
        <w:rPr>
          <w:noProof/>
        </w:rPr>
        <w:t>О</w:t>
      </w:r>
      <w:r w:rsidRPr="00077172">
        <w:t xml:space="preserve">съществени дейности по Координационния механизъм за взаимодействие при </w:t>
      </w:r>
    </w:p>
    <w:p w:rsidR="00936829" w:rsidRDefault="00936829" w:rsidP="00936829">
      <w:pPr>
        <w:pStyle w:val="a3"/>
        <w:spacing w:line="276" w:lineRule="auto"/>
        <w:jc w:val="both"/>
      </w:pPr>
      <w:r>
        <w:t xml:space="preserve">       </w:t>
      </w:r>
      <w:r w:rsidR="00077172" w:rsidRPr="00077172">
        <w:t xml:space="preserve">работа в случаи на деца, жертви на насилие или в риск от насилие и за </w:t>
      </w:r>
    </w:p>
    <w:p w:rsidR="00077172" w:rsidRDefault="00936829" w:rsidP="00936829">
      <w:pPr>
        <w:pStyle w:val="a3"/>
        <w:spacing w:line="276" w:lineRule="auto"/>
        <w:jc w:val="both"/>
      </w:pPr>
      <w:r>
        <w:t xml:space="preserve">       </w:t>
      </w:r>
      <w:r w:rsidR="00077172" w:rsidRPr="00077172">
        <w:t>взаимодействие при кризисна интервенция.</w:t>
      </w:r>
    </w:p>
    <w:p w:rsidR="000A0DE5" w:rsidRPr="00E305CC" w:rsidRDefault="00936829" w:rsidP="00936829">
      <w:pPr>
        <w:pStyle w:val="a3"/>
        <w:spacing w:line="276" w:lineRule="auto"/>
        <w:jc w:val="both"/>
        <w:rPr>
          <w:noProof/>
        </w:rPr>
      </w:pPr>
      <w:r>
        <w:rPr>
          <w:noProof/>
        </w:rPr>
        <w:t xml:space="preserve">   </w:t>
      </w:r>
      <w:r w:rsidR="000A0DE5" w:rsidRPr="00E70CCC">
        <w:rPr>
          <w:noProof/>
        </w:rPr>
        <w:t>9. Подобрени условия за обучение и възпитание на децата и учениците.</w:t>
      </w:r>
    </w:p>
    <w:p w:rsidR="000A0DE5" w:rsidRPr="00E70CCC" w:rsidRDefault="00936829" w:rsidP="00936829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</w:t>
      </w:r>
      <w:r w:rsidR="000A0DE5" w:rsidRPr="00E70CCC">
        <w:t>10. Осигурена достъпна архитектурна среда в училищата и детските градини.</w:t>
      </w:r>
    </w:p>
    <w:p w:rsidR="00936829" w:rsidRDefault="00936829" w:rsidP="00936829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A0DE5" w:rsidRPr="00E70CCC">
        <w:rPr>
          <w:rFonts w:ascii="Times New Roman" w:hAnsi="Times New Roman"/>
          <w:sz w:val="24"/>
          <w:szCs w:val="24"/>
        </w:rPr>
        <w:t xml:space="preserve">11. Образователни институции с оборудвани кабинети за подкрепа и  осигуреност със </w:t>
      </w:r>
    </w:p>
    <w:p w:rsidR="00936829" w:rsidRDefault="00936829" w:rsidP="00936829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A0DE5" w:rsidRPr="00E70CCC">
        <w:rPr>
          <w:rFonts w:ascii="Times New Roman" w:hAnsi="Times New Roman"/>
          <w:sz w:val="24"/>
          <w:szCs w:val="24"/>
        </w:rPr>
        <w:t xml:space="preserve">специалисти по видове, предоставящи обща и допълнителна подкрепа за личностно </w:t>
      </w:r>
    </w:p>
    <w:p w:rsidR="000A0DE5" w:rsidRPr="00E70CCC" w:rsidRDefault="00936829" w:rsidP="00936829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A0DE5" w:rsidRPr="00E70CCC">
        <w:rPr>
          <w:rFonts w:ascii="Times New Roman" w:hAnsi="Times New Roman"/>
          <w:sz w:val="24"/>
          <w:szCs w:val="24"/>
        </w:rPr>
        <w:t>развитие на децата и учениците.</w:t>
      </w:r>
    </w:p>
    <w:p w:rsidR="00936829" w:rsidRDefault="000A0DE5" w:rsidP="00936829">
      <w:pPr>
        <w:pStyle w:val="a3"/>
        <w:spacing w:line="276" w:lineRule="auto"/>
        <w:jc w:val="both"/>
      </w:pPr>
      <w:r w:rsidRPr="00E70CCC">
        <w:t xml:space="preserve">12. Провеждане на  ранно оценяване на потребностите и превенция на обучителните </w:t>
      </w:r>
    </w:p>
    <w:p w:rsidR="000A0DE5" w:rsidRPr="00E70CCC" w:rsidRDefault="00936829" w:rsidP="00936829">
      <w:pPr>
        <w:pStyle w:val="a3"/>
        <w:spacing w:line="276" w:lineRule="auto"/>
        <w:jc w:val="both"/>
      </w:pPr>
      <w:r>
        <w:t xml:space="preserve">      </w:t>
      </w:r>
      <w:r w:rsidR="000A0DE5" w:rsidRPr="00E70CCC">
        <w:t>затруднения в детските градини.</w:t>
      </w:r>
    </w:p>
    <w:p w:rsidR="00936829" w:rsidRDefault="000A0DE5" w:rsidP="00936829">
      <w:pPr>
        <w:pStyle w:val="a3"/>
        <w:spacing w:line="276" w:lineRule="auto"/>
        <w:jc w:val="both"/>
      </w:pPr>
      <w:r w:rsidRPr="00E70CCC">
        <w:t xml:space="preserve">13. Проведени дейности за обща подкрепа за усвояване на българския книжовен език в </w:t>
      </w:r>
    </w:p>
    <w:p w:rsidR="000A0DE5" w:rsidRPr="00E70CCC" w:rsidRDefault="00936829" w:rsidP="00936829">
      <w:pPr>
        <w:pStyle w:val="a3"/>
        <w:spacing w:line="276" w:lineRule="auto"/>
        <w:jc w:val="both"/>
      </w:pPr>
      <w:r>
        <w:t xml:space="preserve">      </w:t>
      </w:r>
      <w:r w:rsidR="000A0DE5" w:rsidRPr="00E70CCC">
        <w:t>детските градини и  училищата.</w:t>
      </w:r>
    </w:p>
    <w:p w:rsidR="00936829" w:rsidRDefault="000A0DE5" w:rsidP="00936829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rPr>
          <w:color w:val="000000" w:themeColor="text1"/>
        </w:rPr>
        <w:t xml:space="preserve">14. Училища </w:t>
      </w:r>
      <w:r w:rsidRPr="00E70CCC">
        <w:t xml:space="preserve">с регламентирани дейности за обща подкрепа допълнително обучение по </w:t>
      </w:r>
    </w:p>
    <w:p w:rsidR="000A0DE5" w:rsidRPr="00E70CCC" w:rsidRDefault="00936829" w:rsidP="00936829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>учебни предмети на учениците и брой ученици с осъществена подкрепа.</w:t>
      </w:r>
    </w:p>
    <w:p w:rsidR="00936829" w:rsidRDefault="000A0DE5" w:rsidP="00936829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 xml:space="preserve">15. Предоставена подкрепа за кариерно ориентиране – разработени и приложени </w:t>
      </w:r>
    </w:p>
    <w:p w:rsidR="00936829" w:rsidRDefault="00936829" w:rsidP="00936829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 xml:space="preserve">програми за кариерно ориентиране, включително от кариерните консултанти в </w:t>
      </w:r>
    </w:p>
    <w:p w:rsidR="000A0DE5" w:rsidRPr="00E70CCC" w:rsidRDefault="00936829" w:rsidP="00936829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>ЦПЛР – ОДК „Анастас Стоянов“ – гр. Шумен.</w:t>
      </w:r>
    </w:p>
    <w:p w:rsidR="00936829" w:rsidRDefault="000A0DE5" w:rsidP="00936829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 xml:space="preserve">16. Училища и  детски градини  с организирани занимания по интереси през цялата </w:t>
      </w:r>
    </w:p>
    <w:p w:rsidR="00936829" w:rsidRDefault="00936829" w:rsidP="00936829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 xml:space="preserve">учебна година на ниво образователна институция – от назначените в институцията </w:t>
      </w:r>
    </w:p>
    <w:p w:rsidR="000A0DE5" w:rsidRPr="00E70CCC" w:rsidRDefault="00936829" w:rsidP="00936829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>педагогически специалисти.</w:t>
      </w:r>
    </w:p>
    <w:p w:rsidR="000A0DE5" w:rsidRPr="00E305CC" w:rsidRDefault="000A0DE5" w:rsidP="00936829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lastRenderedPageBreak/>
        <w:t xml:space="preserve">17. </w:t>
      </w:r>
      <w:r w:rsidRPr="00E70CCC">
        <w:t>Читалища.</w:t>
      </w:r>
    </w:p>
    <w:p w:rsidR="00936829" w:rsidRDefault="000A0DE5" w:rsidP="00E70CCC">
      <w:pPr>
        <w:pStyle w:val="a3"/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  <w:lang w:val="en-US"/>
        </w:rPr>
        <w:t>18</w:t>
      </w:r>
      <w:r w:rsidRPr="00E70CCC">
        <w:rPr>
          <w:color w:val="000000" w:themeColor="text1"/>
        </w:rPr>
        <w:t xml:space="preserve">. Детски градини и училища с подобрена спортна база, учители по физическо </w:t>
      </w:r>
    </w:p>
    <w:p w:rsidR="00936829" w:rsidRDefault="00936829" w:rsidP="00E70CCC">
      <w:pPr>
        <w:pStyle w:val="a3"/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0A0DE5" w:rsidRPr="00E70CCC">
        <w:rPr>
          <w:color w:val="000000" w:themeColor="text1"/>
        </w:rPr>
        <w:t xml:space="preserve">възпитание и спорт и брой деца и ученици, включени в спортни дейности и лечебна </w:t>
      </w:r>
    </w:p>
    <w:p w:rsidR="000A0DE5" w:rsidRPr="00E70CCC" w:rsidRDefault="00936829" w:rsidP="00E70CCC">
      <w:pPr>
        <w:pStyle w:val="a3"/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0A0DE5" w:rsidRPr="00E70CCC">
        <w:rPr>
          <w:color w:val="000000" w:themeColor="text1"/>
        </w:rPr>
        <w:t>физкултура на различни нива – в образователната институция.</w:t>
      </w:r>
    </w:p>
    <w:p w:rsidR="000A0DE5" w:rsidRPr="00E70CCC" w:rsidRDefault="000A0DE5" w:rsidP="00E70CCC">
      <w:pPr>
        <w:spacing w:line="276" w:lineRule="auto"/>
        <w:jc w:val="both"/>
        <w:rPr>
          <w:color w:val="000000" w:themeColor="text1"/>
        </w:rPr>
      </w:pPr>
      <w:r w:rsidRPr="00E70CCC">
        <w:rPr>
          <w:color w:val="000000" w:themeColor="text1"/>
        </w:rPr>
        <w:t xml:space="preserve">19. </w:t>
      </w:r>
      <w:r w:rsidRPr="00E70CCC">
        <w:t>Спортни клубове.</w:t>
      </w:r>
    </w:p>
    <w:p w:rsidR="000A0DE5" w:rsidRPr="00E70CCC" w:rsidRDefault="000A0DE5" w:rsidP="00E70CCC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>20. Обхванати деца в летни ваканционни програми и видове занимания.</w:t>
      </w:r>
    </w:p>
    <w:p w:rsidR="00936829" w:rsidRDefault="000A0DE5" w:rsidP="00E70CCC">
      <w:pPr>
        <w:spacing w:line="276" w:lineRule="auto"/>
        <w:jc w:val="both"/>
      </w:pPr>
      <w:r w:rsidRPr="00E70CCC">
        <w:t>21. Реализирани национални програми и проекти и резултати за образователно-</w:t>
      </w:r>
    </w:p>
    <w:p w:rsidR="000A0DE5" w:rsidRPr="00E70CCC" w:rsidRDefault="00936829" w:rsidP="00E70CCC">
      <w:pPr>
        <w:spacing w:line="276" w:lineRule="auto"/>
        <w:jc w:val="both"/>
      </w:pPr>
      <w:r>
        <w:t xml:space="preserve">      </w:t>
      </w:r>
      <w:r w:rsidR="000A0DE5" w:rsidRPr="00E70CCC">
        <w:t>възпитателния процес в училищата и детските градини.</w:t>
      </w:r>
    </w:p>
    <w:p w:rsidR="000A0DE5" w:rsidRPr="00E70CCC" w:rsidRDefault="000A0DE5" w:rsidP="00E70CCC">
      <w:pPr>
        <w:pStyle w:val="a3"/>
        <w:spacing w:line="276" w:lineRule="auto"/>
        <w:jc w:val="both"/>
      </w:pPr>
      <w:r w:rsidRPr="00E70CCC">
        <w:t>22. Ученици, включени в олимпиади и състезания.</w:t>
      </w:r>
    </w:p>
    <w:p w:rsidR="00936829" w:rsidRDefault="000A0DE5" w:rsidP="00E70CCC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>23.</w:t>
      </w:r>
      <w:r w:rsidR="00936829">
        <w:t xml:space="preserve"> </w:t>
      </w:r>
      <w:r w:rsidRPr="00E70CCC">
        <w:t>Училища и детски градини с дейности за подобряване на библиотечно-</w:t>
      </w:r>
    </w:p>
    <w:p w:rsidR="00936829" w:rsidRDefault="00936829" w:rsidP="00E70CCC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</w:t>
      </w:r>
      <w:r w:rsidR="00687671">
        <w:rPr>
          <w:lang w:val="en-US"/>
        </w:rPr>
        <w:t xml:space="preserve"> </w:t>
      </w:r>
      <w:r>
        <w:t xml:space="preserve"> </w:t>
      </w:r>
      <w:r w:rsidR="000A0DE5" w:rsidRPr="00E70CCC">
        <w:t xml:space="preserve">информационното осигуряване – формиране и обогатяване на библиотечни </w:t>
      </w:r>
    </w:p>
    <w:p w:rsidR="00936829" w:rsidRDefault="00936829" w:rsidP="00E70CCC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</w:t>
      </w:r>
      <w:r w:rsidR="00687671">
        <w:rPr>
          <w:lang w:val="en-US"/>
        </w:rPr>
        <w:t xml:space="preserve"> </w:t>
      </w:r>
      <w:r>
        <w:t xml:space="preserve"> </w:t>
      </w:r>
      <w:r w:rsidR="000A0DE5" w:rsidRPr="00E70CCC">
        <w:t>фондове, обновяване и оборудване на библиотеките.</w:t>
      </w:r>
    </w:p>
    <w:p w:rsidR="00936829" w:rsidRDefault="000A0DE5" w:rsidP="00E70CCC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>24</w:t>
      </w:r>
      <w:r w:rsidR="00936829">
        <w:t>.</w:t>
      </w:r>
      <w:r w:rsidRPr="00E70CCC">
        <w:t xml:space="preserve">Училища и детски градини с осигурени медицински специалисти и здравни </w:t>
      </w:r>
    </w:p>
    <w:p w:rsidR="00936829" w:rsidRDefault="00936829" w:rsidP="00E70CCC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</w:t>
      </w:r>
      <w:r w:rsidR="00687671">
        <w:rPr>
          <w:lang w:val="en-US"/>
        </w:rPr>
        <w:t xml:space="preserve"> </w:t>
      </w:r>
      <w:r>
        <w:t xml:space="preserve">  </w:t>
      </w:r>
      <w:r w:rsidR="000A0DE5" w:rsidRPr="00E70CCC">
        <w:t xml:space="preserve">кабинети за ежедневна грижа за здравето и с осъществени дейности за здравословен </w:t>
      </w:r>
    </w:p>
    <w:p w:rsidR="000A0DE5" w:rsidRPr="00E70CCC" w:rsidRDefault="00936829" w:rsidP="00E70CCC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</w:t>
      </w:r>
      <w:r w:rsidR="00687671">
        <w:rPr>
          <w:lang w:val="en-US"/>
        </w:rPr>
        <w:t xml:space="preserve"> </w:t>
      </w:r>
      <w:r>
        <w:t xml:space="preserve"> </w:t>
      </w:r>
      <w:r w:rsidR="000A0DE5" w:rsidRPr="00E70CCC">
        <w:t>начин на живот.</w:t>
      </w:r>
    </w:p>
    <w:p w:rsidR="00936829" w:rsidRDefault="000A0DE5" w:rsidP="00E305CC">
      <w:pPr>
        <w:spacing w:line="276" w:lineRule="auto"/>
        <w:jc w:val="both"/>
      </w:pPr>
      <w:r w:rsidRPr="00E70CCC">
        <w:t>25</w:t>
      </w:r>
      <w:r w:rsidR="00936829">
        <w:t xml:space="preserve">. </w:t>
      </w:r>
      <w:r w:rsidRPr="00E70CCC">
        <w:t xml:space="preserve">Други институции в Община Венец, включително социални услуги в общността, </w:t>
      </w:r>
    </w:p>
    <w:p w:rsidR="000A0DE5" w:rsidRPr="00E70CCC" w:rsidRDefault="00936829" w:rsidP="00E305CC">
      <w:pPr>
        <w:spacing w:line="276" w:lineRule="auto"/>
        <w:jc w:val="both"/>
      </w:pPr>
      <w:r>
        <w:t xml:space="preserve">     </w:t>
      </w:r>
      <w:r w:rsidR="00687671">
        <w:rPr>
          <w:lang w:val="en-US"/>
        </w:rPr>
        <w:t xml:space="preserve"> </w:t>
      </w:r>
      <w:r w:rsidR="000A0DE5" w:rsidRPr="00E70CCC">
        <w:t xml:space="preserve">работещи за здравето и социализирането на децата и учениците. </w:t>
      </w:r>
    </w:p>
    <w:p w:rsidR="000A0DE5" w:rsidRPr="00E70CCC" w:rsidRDefault="000A0DE5" w:rsidP="00E70CCC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>26. Брой на децата и учениците с осигурено хранене и транспорт.</w:t>
      </w:r>
    </w:p>
    <w:p w:rsidR="000A0DE5" w:rsidRPr="00E70CCC" w:rsidRDefault="000A0DE5" w:rsidP="00E70CCC">
      <w:pPr>
        <w:spacing w:line="276" w:lineRule="auto"/>
        <w:jc w:val="both"/>
        <w:rPr>
          <w:noProof/>
        </w:rPr>
      </w:pPr>
      <w:r w:rsidRPr="00E70CCC">
        <w:rPr>
          <w:noProof/>
        </w:rPr>
        <w:t>27. Осигурени общежития.</w:t>
      </w:r>
    </w:p>
    <w:p w:rsidR="000A0DE5" w:rsidRPr="00E70CCC" w:rsidRDefault="000A0DE5" w:rsidP="00E70CCC">
      <w:pPr>
        <w:spacing w:line="276" w:lineRule="auto"/>
        <w:jc w:val="both"/>
        <w:rPr>
          <w:noProof/>
        </w:rPr>
      </w:pPr>
      <w:r w:rsidRPr="00E70CCC">
        <w:rPr>
          <w:noProof/>
        </w:rPr>
        <w:t>28. Награждаването на учениците и децата с морални и материални награди.</w:t>
      </w:r>
    </w:p>
    <w:p w:rsidR="000A0DE5" w:rsidRPr="00E70CCC" w:rsidRDefault="000A0DE5" w:rsidP="00E70CCC">
      <w:pPr>
        <w:spacing w:line="276" w:lineRule="auto"/>
        <w:jc w:val="both"/>
        <w:rPr>
          <w:noProof/>
        </w:rPr>
      </w:pPr>
      <w:r w:rsidRPr="00E70CCC">
        <w:rPr>
          <w:noProof/>
        </w:rPr>
        <w:t>29. Ученици с отпуснати стипендии по видове.</w:t>
      </w:r>
    </w:p>
    <w:p w:rsidR="00936829" w:rsidRDefault="000A0DE5" w:rsidP="00E70CCC">
      <w:pPr>
        <w:spacing w:line="276" w:lineRule="auto"/>
        <w:jc w:val="both"/>
        <w:rPr>
          <w:noProof/>
        </w:rPr>
      </w:pPr>
      <w:r w:rsidRPr="00E70CCC">
        <w:rPr>
          <w:noProof/>
        </w:rPr>
        <w:t>30</w:t>
      </w:r>
      <w:r w:rsidR="00936829">
        <w:rPr>
          <w:noProof/>
        </w:rPr>
        <w:t xml:space="preserve">. </w:t>
      </w:r>
      <w:r w:rsidRPr="00E70CCC">
        <w:rPr>
          <w:noProof/>
        </w:rPr>
        <w:t xml:space="preserve">Дейности за превенция на насилието и проблемното поведение,  съгласно </w:t>
      </w:r>
    </w:p>
    <w:p w:rsidR="00936829" w:rsidRDefault="00936829" w:rsidP="00E70CCC">
      <w:pPr>
        <w:spacing w:line="276" w:lineRule="auto"/>
        <w:jc w:val="both"/>
        <w:rPr>
          <w:noProof/>
        </w:rPr>
      </w:pPr>
      <w:r>
        <w:rPr>
          <w:noProof/>
        </w:rPr>
        <w:t xml:space="preserve">      </w:t>
      </w:r>
      <w:r w:rsidR="000A0DE5" w:rsidRPr="00E70CCC">
        <w:rPr>
          <w:noProof/>
        </w:rPr>
        <w:t xml:space="preserve">Механизъм за противодействие на тормоза и насилието в системата на </w:t>
      </w:r>
    </w:p>
    <w:p w:rsidR="000A0DE5" w:rsidRPr="00E70CCC" w:rsidRDefault="00936829" w:rsidP="00E70CCC">
      <w:pPr>
        <w:spacing w:line="276" w:lineRule="auto"/>
        <w:jc w:val="both"/>
        <w:rPr>
          <w:noProof/>
        </w:rPr>
      </w:pPr>
      <w:r>
        <w:rPr>
          <w:noProof/>
        </w:rPr>
        <w:t xml:space="preserve">      </w:t>
      </w:r>
      <w:r w:rsidR="000A0DE5" w:rsidRPr="00E70CCC">
        <w:rPr>
          <w:noProof/>
        </w:rPr>
        <w:t>предучилищното и училищното образование и Алгоритъм за прилагането му.</w:t>
      </w:r>
    </w:p>
    <w:p w:rsidR="000A0DE5" w:rsidRPr="00E70CCC" w:rsidRDefault="000A0DE5" w:rsidP="00E70CCC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rPr>
          <w:noProof/>
        </w:rPr>
        <w:t xml:space="preserve">31. </w:t>
      </w:r>
      <w:r w:rsidRPr="00E70CCC">
        <w:t>Извършена оценка на риска</w:t>
      </w:r>
      <w:r w:rsidRPr="00E70CCC">
        <w:rPr>
          <w:bCs/>
        </w:rPr>
        <w:t xml:space="preserve">  от тормоз и насилие</w:t>
      </w:r>
      <w:r w:rsidRPr="00E70CCC">
        <w:t>.</w:t>
      </w:r>
    </w:p>
    <w:p w:rsidR="00936829" w:rsidRDefault="000A0DE5" w:rsidP="00E70CCC">
      <w:pPr>
        <w:spacing w:line="276" w:lineRule="auto"/>
        <w:jc w:val="both"/>
        <w:rPr>
          <w:color w:val="000000" w:themeColor="text1"/>
        </w:rPr>
      </w:pPr>
      <w:r w:rsidRPr="00E70CCC">
        <w:rPr>
          <w:noProof/>
          <w:color w:val="000000" w:themeColor="text1"/>
        </w:rPr>
        <w:t>32.</w:t>
      </w:r>
      <w:r w:rsidR="00936829">
        <w:rPr>
          <w:color w:val="000000" w:themeColor="text1"/>
        </w:rPr>
        <w:t xml:space="preserve"> </w:t>
      </w:r>
      <w:r w:rsidRPr="00E70CCC">
        <w:rPr>
          <w:color w:val="000000" w:themeColor="text1"/>
        </w:rPr>
        <w:t xml:space="preserve">Местната комисия за борба с противообществените прояви на малолетни и </w:t>
      </w:r>
    </w:p>
    <w:p w:rsidR="00687671" w:rsidRDefault="00936829" w:rsidP="00E70CCC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687671">
        <w:rPr>
          <w:color w:val="000000" w:themeColor="text1"/>
          <w:lang w:val="en-US"/>
        </w:rPr>
        <w:t xml:space="preserve"> </w:t>
      </w:r>
      <w:r w:rsidR="000A0DE5" w:rsidRPr="00203E28">
        <w:rPr>
          <w:color w:val="000000" w:themeColor="text1"/>
        </w:rPr>
        <w:t>непълнолетни.</w:t>
      </w:r>
    </w:p>
    <w:p w:rsidR="000A0DE5" w:rsidRPr="00E305CC" w:rsidRDefault="00687671" w:rsidP="00E70CCC">
      <w:pPr>
        <w:spacing w:line="276" w:lineRule="auto"/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33. Регионален център за  </w:t>
      </w:r>
      <w:r w:rsidRPr="00687671">
        <w:rPr>
          <w:noProof/>
          <w:color w:val="000000" w:themeColor="text1"/>
        </w:rPr>
        <w:t>подкрепа на процеса на приобщаващото</w:t>
      </w:r>
      <w:r>
        <w:rPr>
          <w:noProof/>
          <w:color w:val="000000" w:themeColor="text1"/>
        </w:rPr>
        <w:t xml:space="preserve"> образование.</w:t>
      </w:r>
      <w:r w:rsidR="000A0DE5" w:rsidRPr="00E70CCC">
        <w:rPr>
          <w:color w:val="FF0000"/>
        </w:rPr>
        <w:t xml:space="preserve">   </w:t>
      </w:r>
    </w:p>
    <w:p w:rsidR="00936829" w:rsidRDefault="000A0DE5" w:rsidP="00E70CCC">
      <w:pPr>
        <w:tabs>
          <w:tab w:val="left" w:pos="993"/>
          <w:tab w:val="left" w:pos="1134"/>
        </w:tabs>
        <w:spacing w:line="276" w:lineRule="auto"/>
        <w:jc w:val="both"/>
      </w:pPr>
      <w:r w:rsidRPr="00E70CCC">
        <w:t>34</w:t>
      </w:r>
      <w:r w:rsidR="00936829">
        <w:t xml:space="preserve">. </w:t>
      </w:r>
      <w:r w:rsidRPr="00E70CCC">
        <w:t xml:space="preserve">Проведени дейности и инициативи  във връзка с образователната интеграция на </w:t>
      </w:r>
    </w:p>
    <w:p w:rsidR="00936829" w:rsidRDefault="00936829" w:rsidP="00E70CCC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 xml:space="preserve">деца и ученици от уязвими групи, дейности от областта на патриотичното и </w:t>
      </w:r>
    </w:p>
    <w:p w:rsidR="00687671" w:rsidRDefault="00936829" w:rsidP="00E70CCC">
      <w:pPr>
        <w:tabs>
          <w:tab w:val="left" w:pos="993"/>
          <w:tab w:val="left" w:pos="1134"/>
        </w:tabs>
        <w:spacing w:line="276" w:lineRule="auto"/>
        <w:jc w:val="both"/>
      </w:pPr>
      <w:r>
        <w:t xml:space="preserve">      </w:t>
      </w:r>
      <w:r w:rsidR="000A0DE5" w:rsidRPr="00E70CCC">
        <w:t xml:space="preserve">гражданското образование, естетическото, физическото, мултикултурното, 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A0DE5" w:rsidRPr="00E70CCC">
        <w:t>здравното и екологичното възпитание.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35. </w:t>
      </w:r>
      <w:r w:rsidR="000A0DE5" w:rsidRPr="00E70CCC">
        <w:t xml:space="preserve">Записани и реинтегрирани деца и ученици в задължителна предучилищна и 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A0DE5" w:rsidRPr="00E70CCC">
        <w:t xml:space="preserve">училищна възраст в резултат на дейностите по Механизма за обхват и включване на </w:t>
      </w:r>
    </w:p>
    <w:p w:rsidR="000A0DE5" w:rsidRPr="00E70CCC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A0DE5" w:rsidRPr="00E70CCC">
        <w:t>децата и учениците в образователната система.</w:t>
      </w:r>
    </w:p>
    <w:p w:rsidR="00687671" w:rsidRDefault="00077172" w:rsidP="00687671">
      <w:pPr>
        <w:pStyle w:val="a3"/>
        <w:spacing w:line="276" w:lineRule="auto"/>
        <w:jc w:val="both"/>
      </w:pPr>
      <w:r w:rsidRPr="00E70CCC">
        <w:t xml:space="preserve">36. Осъществени дейности с родителите – информационни кампании за същността на 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77172" w:rsidRPr="00E70CCC">
        <w:t xml:space="preserve">ранното оценяване; за процедурите и документите при напускане на страната и 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77172" w:rsidRPr="00E70CCC">
        <w:t xml:space="preserve">завръщане от чужбина; за възможните разумни улеснения за децата със СОП при 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77172" w:rsidRPr="00E70CCC">
        <w:t xml:space="preserve">явяване на изпити от НВО и ДЗИ; подобряване на сътрудничеството с родителите </w:t>
      </w:r>
    </w:p>
    <w:p w:rsidR="00687671" w:rsidRDefault="00687671" w:rsidP="00687671">
      <w:pPr>
        <w:pStyle w:val="a3"/>
        <w:spacing w:line="276" w:lineRule="auto"/>
        <w:jc w:val="both"/>
      </w:pPr>
      <w:r>
        <w:t xml:space="preserve">      </w:t>
      </w:r>
      <w:r w:rsidR="00077172" w:rsidRPr="00E70CCC">
        <w:t>чрез сключване на споразумение меж</w:t>
      </w:r>
      <w:r>
        <w:t xml:space="preserve">ду институцията и родителите за     </w:t>
      </w:r>
    </w:p>
    <w:p w:rsidR="00077172" w:rsidRPr="00E70CCC" w:rsidRDefault="00687671" w:rsidP="00687671">
      <w:pPr>
        <w:pStyle w:val="a3"/>
        <w:spacing w:line="276" w:lineRule="auto"/>
        <w:jc w:val="both"/>
      </w:pPr>
      <w:r>
        <w:t xml:space="preserve">       </w:t>
      </w:r>
      <w:r w:rsidR="00077172" w:rsidRPr="00E70CCC">
        <w:t>сътрудничество.</w:t>
      </w:r>
    </w:p>
    <w:p w:rsidR="00077172" w:rsidRPr="00E70CCC" w:rsidRDefault="00077172" w:rsidP="00687671">
      <w:pPr>
        <w:pStyle w:val="a3"/>
        <w:spacing w:line="276" w:lineRule="auto"/>
        <w:jc w:val="both"/>
      </w:pPr>
      <w:r w:rsidRPr="00E70CCC">
        <w:t>37. Планирани и осъществени възпитателни дейности в училищата и детските градини.</w:t>
      </w:r>
    </w:p>
    <w:p w:rsidR="00077172" w:rsidRPr="00E70CCC" w:rsidRDefault="00077172" w:rsidP="00687671">
      <w:pPr>
        <w:pStyle w:val="a3"/>
        <w:spacing w:line="276" w:lineRule="auto"/>
        <w:jc w:val="both"/>
      </w:pPr>
      <w:r w:rsidRPr="00E70CCC">
        <w:t>38. Логопедична работа и психологична обща подкрепа.</w:t>
      </w:r>
    </w:p>
    <w:p w:rsidR="00687671" w:rsidRDefault="00077172" w:rsidP="00687671">
      <w:pPr>
        <w:pStyle w:val="a3"/>
        <w:spacing w:line="276" w:lineRule="auto"/>
        <w:jc w:val="both"/>
      </w:pPr>
      <w:r w:rsidRPr="00E70CCC">
        <w:t xml:space="preserve">39. Педагогически специалисти с квалификация за предоставяне на подкрепа за </w:t>
      </w:r>
    </w:p>
    <w:p w:rsidR="00077172" w:rsidRPr="00E70CCC" w:rsidRDefault="00687671" w:rsidP="00687671">
      <w:pPr>
        <w:pStyle w:val="a3"/>
        <w:spacing w:line="276" w:lineRule="auto"/>
        <w:jc w:val="both"/>
      </w:pPr>
      <w:r>
        <w:lastRenderedPageBreak/>
        <w:t xml:space="preserve">      </w:t>
      </w:r>
      <w:r w:rsidR="00077172" w:rsidRPr="00E70CCC">
        <w:t>личностно развитие на децата и учениците.</w:t>
      </w:r>
    </w:p>
    <w:p w:rsidR="00687671" w:rsidRDefault="00077172" w:rsidP="00687671">
      <w:pPr>
        <w:pStyle w:val="a3"/>
        <w:spacing w:line="276" w:lineRule="auto"/>
        <w:jc w:val="both"/>
        <w:rPr>
          <w:noProof/>
        </w:rPr>
      </w:pPr>
      <w:r w:rsidRPr="00E70CCC">
        <w:t xml:space="preserve">40. Предоставена допълнителна подкрепа за личностно развитие </w:t>
      </w:r>
      <w:r w:rsidRPr="00E70CCC">
        <w:rPr>
          <w:noProof/>
        </w:rPr>
        <w:t xml:space="preserve">на децата и учениците </w:t>
      </w:r>
    </w:p>
    <w:p w:rsidR="00077172" w:rsidRPr="00E70CCC" w:rsidRDefault="00687671" w:rsidP="00687671">
      <w:pPr>
        <w:pStyle w:val="a3"/>
        <w:spacing w:line="276" w:lineRule="auto"/>
        <w:jc w:val="both"/>
      </w:pPr>
      <w:r>
        <w:rPr>
          <w:noProof/>
        </w:rPr>
        <w:t xml:space="preserve">      </w:t>
      </w:r>
      <w:r w:rsidR="00077172" w:rsidRPr="00E70CCC">
        <w:rPr>
          <w:noProof/>
        </w:rPr>
        <w:t xml:space="preserve">в </w:t>
      </w:r>
      <w:r w:rsidR="00077172" w:rsidRPr="00E70CCC">
        <w:t>Община Венец.</w:t>
      </w:r>
    </w:p>
    <w:p w:rsidR="00687671" w:rsidRDefault="00077172" w:rsidP="00687671">
      <w:pPr>
        <w:pStyle w:val="a3"/>
        <w:spacing w:line="276" w:lineRule="auto"/>
        <w:jc w:val="both"/>
      </w:pPr>
      <w:r w:rsidRPr="00E70CCC">
        <w:t xml:space="preserve">41. Деца и ученици с изявени дарби, в риск и с хронични заболявания с предоставена </w:t>
      </w:r>
    </w:p>
    <w:p w:rsidR="00077172" w:rsidRPr="00E70CCC" w:rsidRDefault="00687671" w:rsidP="00687671">
      <w:pPr>
        <w:pStyle w:val="a3"/>
        <w:spacing w:line="276" w:lineRule="auto"/>
        <w:jc w:val="both"/>
      </w:pPr>
      <w:r>
        <w:t xml:space="preserve">       </w:t>
      </w:r>
      <w:r w:rsidR="00077172" w:rsidRPr="00E70CCC">
        <w:t>допълнителна подкрепа за личностно развитие.</w:t>
      </w:r>
    </w:p>
    <w:p w:rsidR="00E305CC" w:rsidRPr="00203E28" w:rsidRDefault="00203E28" w:rsidP="00687671">
      <w:pPr>
        <w:pStyle w:val="a3"/>
        <w:spacing w:line="276" w:lineRule="auto"/>
        <w:jc w:val="both"/>
        <w:rPr>
          <w:color w:val="000000" w:themeColor="text1"/>
        </w:rPr>
      </w:pPr>
      <w:r w:rsidRPr="00203E28">
        <w:rPr>
          <w:color w:val="000000" w:themeColor="text1"/>
        </w:rPr>
        <w:t>42</w:t>
      </w:r>
      <w:r w:rsidR="00E305CC" w:rsidRPr="00203E28">
        <w:rPr>
          <w:color w:val="000000" w:themeColor="text1"/>
          <w:lang w:val="en-US"/>
        </w:rPr>
        <w:t xml:space="preserve">. </w:t>
      </w:r>
      <w:r w:rsidR="00687671">
        <w:rPr>
          <w:color w:val="000000" w:themeColor="text1"/>
        </w:rPr>
        <w:t xml:space="preserve"> </w:t>
      </w:r>
      <w:r w:rsidR="00E305CC" w:rsidRPr="00203E28">
        <w:rPr>
          <w:color w:val="000000" w:themeColor="text1"/>
          <w:lang w:val="en-US"/>
        </w:rPr>
        <w:t>SWOT</w:t>
      </w:r>
      <w:r w:rsidR="00E305CC" w:rsidRPr="00203E28">
        <w:rPr>
          <w:color w:val="000000" w:themeColor="text1"/>
        </w:rPr>
        <w:t xml:space="preserve"> анализ.</w:t>
      </w:r>
    </w:p>
    <w:p w:rsidR="00E305CC" w:rsidRPr="00203E28" w:rsidRDefault="00203E28" w:rsidP="00687671">
      <w:pPr>
        <w:pStyle w:val="a3"/>
        <w:spacing w:line="276" w:lineRule="auto"/>
        <w:jc w:val="both"/>
        <w:rPr>
          <w:color w:val="000000" w:themeColor="text1"/>
        </w:rPr>
      </w:pPr>
      <w:r w:rsidRPr="00203E28">
        <w:rPr>
          <w:color w:val="000000" w:themeColor="text1"/>
        </w:rPr>
        <w:t>43</w:t>
      </w:r>
      <w:r w:rsidR="00687671">
        <w:rPr>
          <w:color w:val="000000" w:themeColor="text1"/>
        </w:rPr>
        <w:t xml:space="preserve">. </w:t>
      </w:r>
      <w:r w:rsidR="00E305CC" w:rsidRPr="00203E28">
        <w:rPr>
          <w:color w:val="000000" w:themeColor="text1"/>
        </w:rPr>
        <w:t xml:space="preserve"> Общи изводи от Анализа.</w:t>
      </w:r>
    </w:p>
    <w:p w:rsidR="00360A71" w:rsidRPr="00E70CCC" w:rsidRDefault="00360A71" w:rsidP="00687671">
      <w:pPr>
        <w:pStyle w:val="a3"/>
        <w:spacing w:line="276" w:lineRule="auto"/>
        <w:jc w:val="both"/>
      </w:pPr>
    </w:p>
    <w:p w:rsidR="00360A71" w:rsidRPr="00077172" w:rsidRDefault="00360A71" w:rsidP="00077172">
      <w:pPr>
        <w:pStyle w:val="a3"/>
        <w:spacing w:line="276" w:lineRule="auto"/>
        <w:rPr>
          <w:noProof/>
          <w:color w:val="FF0000"/>
        </w:rPr>
      </w:pPr>
    </w:p>
    <w:p w:rsidR="00360A71" w:rsidRPr="00360A71" w:rsidRDefault="00360A71" w:rsidP="00360A71">
      <w:pPr>
        <w:spacing w:line="276" w:lineRule="auto"/>
        <w:jc w:val="both"/>
        <w:rPr>
          <w:noProof/>
          <w:color w:val="FF0000"/>
        </w:rPr>
      </w:pPr>
    </w:p>
    <w:p w:rsidR="00360A71" w:rsidRDefault="00360A71" w:rsidP="00EE0244">
      <w:pPr>
        <w:jc w:val="both"/>
        <w:rPr>
          <w:b/>
          <w:noProof/>
          <w:color w:val="FF0000"/>
        </w:rPr>
      </w:pPr>
    </w:p>
    <w:p w:rsidR="00F62E05" w:rsidRDefault="00F62E05" w:rsidP="009E1759">
      <w:pPr>
        <w:jc w:val="both"/>
        <w:rPr>
          <w:b/>
          <w:sz w:val="32"/>
          <w:szCs w:val="32"/>
        </w:rPr>
      </w:pPr>
    </w:p>
    <w:p w:rsidR="00EE0244" w:rsidRDefault="00EE0244" w:rsidP="009E1759">
      <w:pPr>
        <w:jc w:val="both"/>
        <w:rPr>
          <w:b/>
          <w:sz w:val="32"/>
          <w:szCs w:val="32"/>
        </w:rPr>
      </w:pPr>
    </w:p>
    <w:p w:rsidR="00EE0244" w:rsidRDefault="00EE0244" w:rsidP="009E1759">
      <w:pPr>
        <w:jc w:val="both"/>
        <w:rPr>
          <w:b/>
          <w:sz w:val="32"/>
          <w:szCs w:val="32"/>
        </w:rPr>
      </w:pPr>
    </w:p>
    <w:p w:rsidR="009B2BE6" w:rsidRDefault="009B2BE6" w:rsidP="00E941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СПИСЪК  НА  СЪКРАЩЕНИЯТА</w:t>
      </w:r>
    </w:p>
    <w:p w:rsidR="009B2BE6" w:rsidRDefault="009B2BE6" w:rsidP="00E94101">
      <w:pPr>
        <w:jc w:val="center"/>
        <w:rPr>
          <w:b/>
          <w:sz w:val="32"/>
          <w:szCs w:val="32"/>
        </w:rPr>
      </w:pPr>
    </w:p>
    <w:p w:rsidR="009B2BE6" w:rsidRPr="009B2BE6" w:rsidRDefault="009B2BE6" w:rsidP="00177BDB">
      <w:pPr>
        <w:pStyle w:val="a3"/>
      </w:pPr>
      <w:r w:rsidRPr="00726DF2">
        <w:rPr>
          <w:b/>
          <w:sz w:val="28"/>
          <w:szCs w:val="28"/>
        </w:rPr>
        <w:t>ЗПУО</w:t>
      </w:r>
      <w:r w:rsidRPr="009B2BE6">
        <w:rPr>
          <w:sz w:val="32"/>
          <w:szCs w:val="32"/>
        </w:rPr>
        <w:t xml:space="preserve">       </w:t>
      </w:r>
      <w:r w:rsidR="00177BDB">
        <w:rPr>
          <w:sz w:val="32"/>
          <w:szCs w:val="32"/>
        </w:rPr>
        <w:t xml:space="preserve"> </w:t>
      </w:r>
      <w:r w:rsidRPr="009B2BE6">
        <w:rPr>
          <w:sz w:val="32"/>
          <w:szCs w:val="32"/>
        </w:rPr>
        <w:t xml:space="preserve"> </w:t>
      </w:r>
      <w:r w:rsidR="00726DF2">
        <w:rPr>
          <w:sz w:val="32"/>
          <w:szCs w:val="32"/>
        </w:rPr>
        <w:t xml:space="preserve">   </w:t>
      </w:r>
      <w:r w:rsidR="00E94101">
        <w:rPr>
          <w:sz w:val="32"/>
          <w:szCs w:val="32"/>
        </w:rPr>
        <w:t xml:space="preserve">     </w:t>
      </w:r>
      <w:r w:rsidRPr="009B2BE6">
        <w:t>Закон за предучилищното и училищното образование</w:t>
      </w:r>
    </w:p>
    <w:p w:rsidR="00061F75" w:rsidRPr="00373B1B" w:rsidRDefault="00061F75" w:rsidP="00177BDB">
      <w:pPr>
        <w:pStyle w:val="a3"/>
      </w:pPr>
      <w:r w:rsidRPr="00726DF2">
        <w:rPr>
          <w:b/>
          <w:sz w:val="28"/>
          <w:szCs w:val="28"/>
        </w:rPr>
        <w:t xml:space="preserve">СОП </w:t>
      </w:r>
      <w:r>
        <w:t xml:space="preserve">         </w:t>
      </w:r>
      <w:r w:rsidR="00177BDB">
        <w:t xml:space="preserve">        </w:t>
      </w:r>
      <w:r w:rsidR="00E94101">
        <w:t xml:space="preserve">       </w:t>
      </w:r>
      <w:r>
        <w:t>Специални образователни потребности</w:t>
      </w:r>
    </w:p>
    <w:p w:rsidR="00061F75" w:rsidRDefault="00177BDB" w:rsidP="00177BDB">
      <w:pPr>
        <w:pStyle w:val="a3"/>
        <w:rPr>
          <w:color w:val="000000" w:themeColor="text1"/>
        </w:rPr>
      </w:pPr>
      <w:r w:rsidRPr="00726DF2">
        <w:rPr>
          <w:b/>
          <w:color w:val="000000" w:themeColor="text1"/>
          <w:sz w:val="28"/>
          <w:szCs w:val="28"/>
        </w:rPr>
        <w:t xml:space="preserve">ЦПЛР </w:t>
      </w:r>
      <w:r w:rsidR="00061F75" w:rsidRPr="0087396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     </w:t>
      </w:r>
      <w:r w:rsidR="00E94101">
        <w:rPr>
          <w:color w:val="000000" w:themeColor="text1"/>
        </w:rPr>
        <w:t xml:space="preserve">       </w:t>
      </w:r>
      <w:r>
        <w:rPr>
          <w:color w:val="000000" w:themeColor="text1"/>
        </w:rPr>
        <w:t>Център за подкрепа за личностно развитие</w:t>
      </w:r>
    </w:p>
    <w:p w:rsidR="00061F75" w:rsidRPr="00873963" w:rsidRDefault="00061F75" w:rsidP="00177BDB">
      <w:pPr>
        <w:pStyle w:val="a3"/>
        <w:rPr>
          <w:color w:val="000000" w:themeColor="text1"/>
        </w:rPr>
      </w:pPr>
      <w:r w:rsidRPr="00726DF2">
        <w:rPr>
          <w:b/>
          <w:color w:val="000000" w:themeColor="text1"/>
          <w:sz w:val="28"/>
          <w:szCs w:val="28"/>
        </w:rPr>
        <w:t>ЦСОП</w:t>
      </w:r>
      <w:r w:rsidR="00177BDB">
        <w:rPr>
          <w:color w:val="000000" w:themeColor="text1"/>
        </w:rPr>
        <w:t xml:space="preserve">               </w:t>
      </w:r>
      <w:r w:rsidR="00E94101">
        <w:rPr>
          <w:color w:val="000000" w:themeColor="text1"/>
        </w:rPr>
        <w:t xml:space="preserve">       </w:t>
      </w:r>
      <w:r w:rsidR="00177BDB">
        <w:rPr>
          <w:color w:val="000000" w:themeColor="text1"/>
        </w:rPr>
        <w:t>Център за специална образователна подкрепа</w:t>
      </w:r>
    </w:p>
    <w:p w:rsidR="009B2BE6" w:rsidRPr="009B2BE6" w:rsidRDefault="00061F75" w:rsidP="00177BDB">
      <w:pPr>
        <w:pStyle w:val="a3"/>
        <w:rPr>
          <w:b/>
        </w:rPr>
      </w:pPr>
      <w:r w:rsidRPr="00726DF2">
        <w:rPr>
          <w:b/>
          <w:sz w:val="28"/>
          <w:szCs w:val="28"/>
        </w:rPr>
        <w:t>НПО</w:t>
      </w:r>
      <w:r w:rsidR="00177BDB">
        <w:t xml:space="preserve">                 </w:t>
      </w:r>
      <w:r w:rsidR="00E94101">
        <w:t xml:space="preserve">       </w:t>
      </w:r>
      <w:r w:rsidR="00177BDB">
        <w:t xml:space="preserve"> Неправителствена организация</w:t>
      </w:r>
    </w:p>
    <w:p w:rsidR="00061F75" w:rsidRDefault="00177BDB" w:rsidP="00177BDB">
      <w:pPr>
        <w:pStyle w:val="a3"/>
      </w:pPr>
      <w:r w:rsidRPr="00726DF2">
        <w:rPr>
          <w:b/>
          <w:sz w:val="28"/>
          <w:szCs w:val="28"/>
        </w:rPr>
        <w:t xml:space="preserve">ДСП  </w:t>
      </w:r>
      <w:r>
        <w:t xml:space="preserve">                </w:t>
      </w:r>
      <w:r w:rsidR="00E94101">
        <w:t xml:space="preserve">       </w:t>
      </w:r>
      <w:r>
        <w:t xml:space="preserve">Дирекция „Социално подпомагане” </w:t>
      </w:r>
    </w:p>
    <w:p w:rsidR="009B2BE6" w:rsidRDefault="00177BDB" w:rsidP="00177BDB">
      <w:pPr>
        <w:pStyle w:val="a3"/>
        <w:rPr>
          <w:b/>
          <w:sz w:val="32"/>
          <w:szCs w:val="32"/>
        </w:rPr>
      </w:pPr>
      <w:r w:rsidRPr="00726DF2">
        <w:rPr>
          <w:b/>
          <w:sz w:val="28"/>
          <w:szCs w:val="28"/>
        </w:rPr>
        <w:t>ОДЗ</w:t>
      </w:r>
      <w:r>
        <w:t xml:space="preserve">                  </w:t>
      </w:r>
      <w:r w:rsidR="00E94101">
        <w:t xml:space="preserve">        </w:t>
      </w:r>
      <w:r>
        <w:t xml:space="preserve"> О</w:t>
      </w:r>
      <w:r w:rsidR="00061F75">
        <w:t>тдел „Закрила на детето”</w:t>
      </w:r>
    </w:p>
    <w:p w:rsidR="009B2BE6" w:rsidRDefault="00177BDB" w:rsidP="00177BDB">
      <w:pPr>
        <w:pStyle w:val="a3"/>
        <w:rPr>
          <w:b/>
          <w:sz w:val="32"/>
          <w:szCs w:val="32"/>
        </w:rPr>
      </w:pPr>
      <w:r w:rsidRPr="00726DF2">
        <w:rPr>
          <w:b/>
          <w:sz w:val="28"/>
          <w:szCs w:val="28"/>
        </w:rPr>
        <w:t>ЦОП</w:t>
      </w:r>
      <w:r>
        <w:t xml:space="preserve">                  </w:t>
      </w:r>
      <w:r w:rsidR="00E94101">
        <w:t xml:space="preserve">       </w:t>
      </w:r>
      <w:r>
        <w:t xml:space="preserve">Център за обществена подкрепа </w:t>
      </w:r>
    </w:p>
    <w:p w:rsidR="00177BDB" w:rsidRPr="00726DF2" w:rsidRDefault="00177BDB" w:rsidP="00177BDB">
      <w:pPr>
        <w:pStyle w:val="a3"/>
        <w:rPr>
          <w:rStyle w:val="a8"/>
          <w:color w:val="000000" w:themeColor="text1"/>
          <w:u w:val="none"/>
        </w:rPr>
      </w:pPr>
      <w:r w:rsidRPr="00726DF2">
        <w:rPr>
          <w:b/>
          <w:sz w:val="28"/>
          <w:szCs w:val="28"/>
        </w:rPr>
        <w:t>РЦПППО</w:t>
      </w:r>
      <w:r>
        <w:t xml:space="preserve">     </w:t>
      </w:r>
      <w:r w:rsidR="00726DF2">
        <w:t xml:space="preserve">  </w:t>
      </w:r>
      <w:r>
        <w:t xml:space="preserve"> </w:t>
      </w:r>
      <w:r w:rsidR="00E94101">
        <w:t xml:space="preserve">       </w:t>
      </w:r>
      <w:r w:rsidR="00966AD6" w:rsidRPr="00726DF2">
        <w:rPr>
          <w:color w:val="000000" w:themeColor="text1"/>
        </w:rPr>
        <w:fldChar w:fldCharType="begin"/>
      </w:r>
      <w:r w:rsidRPr="00726DF2">
        <w:rPr>
          <w:color w:val="000000" w:themeColor="text1"/>
        </w:rPr>
        <w:instrText>HYPERLINK "http://maps.google.bg/maps/ms?ie=UTF8&amp;hl=bg&amp;t=h&amp;msa=0&amp;msid=211201436998696165694.0004a06f1f601cab9907d&amp;ll=43.262152,26.941406&amp;spn=0.00561,0.012392&amp;iwloc=0004a06f22fb218085976&amp;source=embed"</w:instrText>
      </w:r>
      <w:r w:rsidR="00966AD6" w:rsidRPr="00726DF2">
        <w:rPr>
          <w:color w:val="000000" w:themeColor="text1"/>
        </w:rPr>
        <w:fldChar w:fldCharType="separate"/>
      </w:r>
      <w:r w:rsidRPr="00726DF2">
        <w:rPr>
          <w:rStyle w:val="a8"/>
          <w:color w:val="000000" w:themeColor="text1"/>
          <w:u w:val="none"/>
        </w:rPr>
        <w:t xml:space="preserve">Регионален център за подкрепа на процеса на приобщаващото  </w:t>
      </w:r>
    </w:p>
    <w:p w:rsidR="009B2BE6" w:rsidRPr="00726DF2" w:rsidRDefault="00177BDB" w:rsidP="00177BDB">
      <w:pPr>
        <w:pStyle w:val="a3"/>
        <w:rPr>
          <w:b/>
          <w:color w:val="000000" w:themeColor="text1"/>
          <w:sz w:val="32"/>
          <w:szCs w:val="32"/>
        </w:rPr>
      </w:pPr>
      <w:r w:rsidRPr="00726DF2">
        <w:rPr>
          <w:rStyle w:val="a8"/>
          <w:color w:val="000000" w:themeColor="text1"/>
          <w:u w:val="none"/>
        </w:rPr>
        <w:t xml:space="preserve">                           </w:t>
      </w:r>
      <w:r w:rsidR="00150869">
        <w:rPr>
          <w:rStyle w:val="a8"/>
          <w:color w:val="000000" w:themeColor="text1"/>
          <w:u w:val="none"/>
        </w:rPr>
        <w:t xml:space="preserve">  </w:t>
      </w:r>
      <w:r w:rsidR="00E94101">
        <w:rPr>
          <w:rStyle w:val="a8"/>
          <w:color w:val="000000" w:themeColor="text1"/>
          <w:u w:val="none"/>
        </w:rPr>
        <w:t xml:space="preserve">       </w:t>
      </w:r>
      <w:r w:rsidRPr="00726DF2">
        <w:rPr>
          <w:rStyle w:val="a8"/>
          <w:color w:val="000000" w:themeColor="text1"/>
          <w:u w:val="none"/>
        </w:rPr>
        <w:t xml:space="preserve">образование </w:t>
      </w:r>
      <w:r w:rsidR="00966AD6" w:rsidRPr="00726DF2">
        <w:rPr>
          <w:color w:val="000000" w:themeColor="text1"/>
        </w:rPr>
        <w:fldChar w:fldCharType="end"/>
      </w:r>
    </w:p>
    <w:p w:rsidR="009B2BE6" w:rsidRPr="00243519" w:rsidRDefault="00243519" w:rsidP="00177BDB">
      <w:pPr>
        <w:pStyle w:val="a3"/>
      </w:pPr>
      <w:r w:rsidRPr="00243519">
        <w:rPr>
          <w:b/>
          <w:sz w:val="28"/>
          <w:szCs w:val="28"/>
        </w:rPr>
        <w:t xml:space="preserve">ДВ  </w:t>
      </w:r>
      <w:r>
        <w:rPr>
          <w:b/>
          <w:sz w:val="32"/>
          <w:szCs w:val="32"/>
        </w:rPr>
        <w:t xml:space="preserve">               </w:t>
      </w:r>
      <w:r w:rsidR="00E94101">
        <w:rPr>
          <w:b/>
          <w:sz w:val="32"/>
          <w:szCs w:val="32"/>
        </w:rPr>
        <w:t xml:space="preserve">     </w:t>
      </w:r>
      <w:r w:rsidRPr="00243519">
        <w:t>Държавен вестник</w:t>
      </w:r>
    </w:p>
    <w:p w:rsidR="009B2BE6" w:rsidRPr="00243519" w:rsidRDefault="00243519" w:rsidP="00177BDB">
      <w:pPr>
        <w:pStyle w:val="a3"/>
        <w:rPr>
          <w:b/>
          <w:sz w:val="28"/>
          <w:szCs w:val="28"/>
        </w:rPr>
      </w:pPr>
      <w:r w:rsidRPr="00243519">
        <w:rPr>
          <w:b/>
          <w:color w:val="000000" w:themeColor="text1"/>
          <w:sz w:val="28"/>
          <w:szCs w:val="28"/>
        </w:rPr>
        <w:t>НСИ</w:t>
      </w:r>
      <w:r>
        <w:rPr>
          <w:b/>
          <w:color w:val="000000" w:themeColor="text1"/>
          <w:sz w:val="28"/>
          <w:szCs w:val="28"/>
        </w:rPr>
        <w:t xml:space="preserve">               </w:t>
      </w:r>
      <w:r w:rsidR="00E94101"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 xml:space="preserve"> </w:t>
      </w:r>
      <w:r w:rsidRPr="00243519">
        <w:rPr>
          <w:color w:val="000000" w:themeColor="text1"/>
        </w:rPr>
        <w:t>Национален статистически институт</w:t>
      </w:r>
    </w:p>
    <w:p w:rsidR="009B2BE6" w:rsidRDefault="00F9304E" w:rsidP="00177BDB">
      <w:pPr>
        <w:pStyle w:val="a3"/>
        <w:rPr>
          <w:b/>
          <w:sz w:val="32"/>
          <w:szCs w:val="32"/>
        </w:rPr>
      </w:pPr>
      <w:r w:rsidRPr="00F9304E">
        <w:rPr>
          <w:b/>
          <w:sz w:val="28"/>
          <w:szCs w:val="28"/>
        </w:rPr>
        <w:t xml:space="preserve">ДГ </w:t>
      </w:r>
      <w:r>
        <w:rPr>
          <w:b/>
          <w:sz w:val="32"/>
          <w:szCs w:val="32"/>
        </w:rPr>
        <w:t xml:space="preserve">                </w:t>
      </w:r>
      <w:r w:rsidR="00E94101">
        <w:rPr>
          <w:b/>
          <w:sz w:val="32"/>
          <w:szCs w:val="32"/>
        </w:rPr>
        <w:t xml:space="preserve">      </w:t>
      </w:r>
      <w:r w:rsidRPr="00F9304E">
        <w:t>Детска градина</w:t>
      </w:r>
    </w:p>
    <w:p w:rsidR="009B2BE6" w:rsidRPr="009E5765" w:rsidRDefault="009E5765" w:rsidP="00177BDB">
      <w:pPr>
        <w:pStyle w:val="a3"/>
      </w:pPr>
      <w:r>
        <w:rPr>
          <w:b/>
          <w:sz w:val="28"/>
          <w:szCs w:val="28"/>
        </w:rPr>
        <w:t xml:space="preserve">СУ                   </w:t>
      </w:r>
      <w:r w:rsidR="004D5FD7">
        <w:rPr>
          <w:b/>
          <w:sz w:val="28"/>
          <w:szCs w:val="28"/>
        </w:rPr>
        <w:t xml:space="preserve">      </w:t>
      </w:r>
      <w:r w:rsidRPr="009E5765">
        <w:t>Средно училище</w:t>
      </w:r>
    </w:p>
    <w:p w:rsidR="009B2BE6" w:rsidRPr="009E5765" w:rsidRDefault="009E5765" w:rsidP="00177BDB">
      <w:pPr>
        <w:pStyle w:val="a3"/>
      </w:pPr>
      <w:r w:rsidRPr="009E5765">
        <w:rPr>
          <w:b/>
          <w:sz w:val="28"/>
          <w:szCs w:val="28"/>
        </w:rPr>
        <w:t xml:space="preserve">ОУ  </w:t>
      </w:r>
      <w:r>
        <w:rPr>
          <w:b/>
          <w:sz w:val="32"/>
          <w:szCs w:val="32"/>
        </w:rPr>
        <w:t xml:space="preserve">               </w:t>
      </w:r>
      <w:r w:rsidR="004D5FD7">
        <w:rPr>
          <w:b/>
          <w:sz w:val="32"/>
          <w:szCs w:val="32"/>
        </w:rPr>
        <w:t xml:space="preserve">     </w:t>
      </w:r>
      <w:r w:rsidRPr="009E5765">
        <w:t xml:space="preserve">Основно училище </w:t>
      </w:r>
    </w:p>
    <w:p w:rsidR="009B2BE6" w:rsidRPr="005C5AE6" w:rsidRDefault="005C5AE6" w:rsidP="009E1759">
      <w:pPr>
        <w:jc w:val="both"/>
      </w:pPr>
      <w:r w:rsidRPr="005C5AE6">
        <w:rPr>
          <w:b/>
          <w:sz w:val="28"/>
          <w:szCs w:val="28"/>
        </w:rPr>
        <w:t>КСУДС</w:t>
      </w:r>
      <w:r>
        <w:rPr>
          <w:b/>
          <w:sz w:val="28"/>
          <w:szCs w:val="28"/>
        </w:rPr>
        <w:t xml:space="preserve">          </w:t>
      </w:r>
      <w:r w:rsidR="004D5FD7">
        <w:rPr>
          <w:b/>
          <w:sz w:val="28"/>
          <w:szCs w:val="28"/>
        </w:rPr>
        <w:t xml:space="preserve">     </w:t>
      </w:r>
      <w:r w:rsidRPr="005C5AE6">
        <w:t>Комплекс за социални услуги за деца и семейства</w:t>
      </w:r>
    </w:p>
    <w:p w:rsidR="00177C53" w:rsidRPr="00177C53" w:rsidRDefault="00177C53" w:rsidP="009E1759">
      <w:pPr>
        <w:jc w:val="both"/>
      </w:pPr>
      <w:r>
        <w:rPr>
          <w:b/>
          <w:sz w:val="28"/>
          <w:szCs w:val="28"/>
        </w:rPr>
        <w:t xml:space="preserve">ЦНСТ            </w:t>
      </w:r>
      <w:r w:rsidR="004D5FD7">
        <w:rPr>
          <w:b/>
          <w:sz w:val="28"/>
          <w:szCs w:val="28"/>
        </w:rPr>
        <w:t xml:space="preserve">     </w:t>
      </w:r>
      <w:r w:rsidRPr="00177C53">
        <w:t>Център за настаняване от семеен тип</w:t>
      </w:r>
    </w:p>
    <w:p w:rsidR="004D5FD7" w:rsidRDefault="004D5FD7" w:rsidP="009E1759">
      <w:pPr>
        <w:jc w:val="both"/>
        <w:rPr>
          <w:color w:val="000000" w:themeColor="text1"/>
        </w:rPr>
      </w:pPr>
      <w:r>
        <w:rPr>
          <w:b/>
          <w:sz w:val="28"/>
          <w:szCs w:val="28"/>
        </w:rPr>
        <w:t xml:space="preserve">МКБППМН     </w:t>
      </w:r>
      <w:r w:rsidR="00E94101">
        <w:rPr>
          <w:b/>
          <w:sz w:val="28"/>
          <w:szCs w:val="28"/>
        </w:rPr>
        <w:t xml:space="preserve">  </w:t>
      </w:r>
      <w:r>
        <w:rPr>
          <w:color w:val="000000" w:themeColor="text1"/>
        </w:rPr>
        <w:t xml:space="preserve">Местна комисия за борба с противообществените прояви на   </w:t>
      </w:r>
    </w:p>
    <w:p w:rsidR="004D5FD7" w:rsidRDefault="004D5FD7" w:rsidP="009E1759">
      <w:pPr>
        <w:jc w:val="both"/>
        <w:rPr>
          <w:b/>
          <w:sz w:val="28"/>
          <w:szCs w:val="28"/>
        </w:rPr>
      </w:pPr>
      <w:r>
        <w:rPr>
          <w:color w:val="000000" w:themeColor="text1"/>
        </w:rPr>
        <w:t xml:space="preserve">          </w:t>
      </w:r>
      <w:r w:rsidR="00E94101">
        <w:rPr>
          <w:color w:val="000000" w:themeColor="text1"/>
        </w:rPr>
        <w:t xml:space="preserve">                          </w:t>
      </w:r>
      <w:r>
        <w:rPr>
          <w:color w:val="000000" w:themeColor="text1"/>
        </w:rPr>
        <w:t>малолетни и непълнолетни</w:t>
      </w:r>
    </w:p>
    <w:p w:rsidR="009B2BE6" w:rsidRPr="00121EAD" w:rsidRDefault="00121EAD" w:rsidP="009E1759">
      <w:pPr>
        <w:jc w:val="both"/>
      </w:pPr>
      <w:r w:rsidRPr="00121EAD">
        <w:rPr>
          <w:b/>
          <w:sz w:val="28"/>
          <w:szCs w:val="28"/>
        </w:rPr>
        <w:t>ЗЗД</w:t>
      </w:r>
      <w:r>
        <w:rPr>
          <w:b/>
          <w:sz w:val="28"/>
          <w:szCs w:val="28"/>
        </w:rPr>
        <w:t xml:space="preserve">                  </w:t>
      </w:r>
      <w:r w:rsidR="004D5FD7">
        <w:rPr>
          <w:b/>
          <w:sz w:val="28"/>
          <w:szCs w:val="28"/>
        </w:rPr>
        <w:t xml:space="preserve">    </w:t>
      </w:r>
      <w:r w:rsidRPr="00121EAD">
        <w:t>Закон за закрила на детето</w:t>
      </w:r>
    </w:p>
    <w:p w:rsidR="009B2BE6" w:rsidRPr="00121EAD" w:rsidRDefault="009B2BE6" w:rsidP="009E1759">
      <w:pPr>
        <w:jc w:val="both"/>
      </w:pPr>
    </w:p>
    <w:p w:rsidR="009B2BE6" w:rsidRDefault="009B2BE6" w:rsidP="009E1759">
      <w:pPr>
        <w:jc w:val="both"/>
        <w:rPr>
          <w:b/>
          <w:sz w:val="32"/>
          <w:szCs w:val="32"/>
        </w:rPr>
      </w:pPr>
    </w:p>
    <w:p w:rsidR="009B2BE6" w:rsidRDefault="009B2BE6" w:rsidP="009E1759">
      <w:pPr>
        <w:jc w:val="both"/>
        <w:rPr>
          <w:b/>
          <w:sz w:val="32"/>
          <w:szCs w:val="32"/>
        </w:rPr>
      </w:pPr>
    </w:p>
    <w:p w:rsidR="009B2BE6" w:rsidRDefault="009B2BE6" w:rsidP="009E1759">
      <w:pPr>
        <w:jc w:val="both"/>
        <w:rPr>
          <w:b/>
          <w:sz w:val="32"/>
          <w:szCs w:val="32"/>
        </w:rPr>
      </w:pPr>
    </w:p>
    <w:p w:rsidR="00687671" w:rsidRDefault="00687671" w:rsidP="009E1759">
      <w:pPr>
        <w:jc w:val="both"/>
        <w:rPr>
          <w:b/>
          <w:sz w:val="32"/>
          <w:szCs w:val="32"/>
        </w:rPr>
      </w:pPr>
    </w:p>
    <w:p w:rsidR="001D6389" w:rsidRPr="006E323A" w:rsidRDefault="001D6389" w:rsidP="009E1759">
      <w:pPr>
        <w:jc w:val="both"/>
        <w:rPr>
          <w:b/>
          <w:sz w:val="28"/>
          <w:szCs w:val="28"/>
        </w:rPr>
      </w:pPr>
    </w:p>
    <w:p w:rsidR="009E1759" w:rsidRPr="006E323A" w:rsidRDefault="006E323A" w:rsidP="009E1759">
      <w:pPr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lastRenderedPageBreak/>
        <w:t>1</w:t>
      </w:r>
      <w:r w:rsidR="009E1759" w:rsidRPr="006E323A">
        <w:rPr>
          <w:b/>
          <w:i/>
          <w:sz w:val="28"/>
          <w:szCs w:val="28"/>
        </w:rPr>
        <w:t>. Въведение.</w:t>
      </w:r>
    </w:p>
    <w:p w:rsidR="009E1759" w:rsidRPr="00F34086" w:rsidRDefault="009E1759" w:rsidP="00F74275">
      <w:pPr>
        <w:jc w:val="both"/>
        <w:rPr>
          <w:b/>
          <w:sz w:val="16"/>
          <w:szCs w:val="16"/>
          <w:lang w:val="en-US"/>
        </w:rPr>
      </w:pPr>
    </w:p>
    <w:p w:rsidR="00EF0E34" w:rsidRDefault="00EF0E34" w:rsidP="006E323A">
      <w:pPr>
        <w:spacing w:line="276" w:lineRule="auto"/>
        <w:jc w:val="both"/>
      </w:pPr>
      <w:r>
        <w:t xml:space="preserve">     Законът за предучилищното и училищното образование</w:t>
      </w:r>
      <w:r w:rsidR="00061F75">
        <w:rPr>
          <w:lang w:val="en-US"/>
        </w:rPr>
        <w:t xml:space="preserve"> </w:t>
      </w:r>
      <w:r w:rsidR="00061F75">
        <w:t>/</w:t>
      </w:r>
      <w:r w:rsidR="00061F75">
        <w:rPr>
          <w:lang w:val="en-US"/>
        </w:rPr>
        <w:t>ЗПУО/</w:t>
      </w:r>
      <w:r w:rsidRPr="00EF0E34">
        <w:t xml:space="preserve"> </w:t>
      </w:r>
      <w:r>
        <w:t xml:space="preserve">регламентира в чл.196, ал.1 и  ал.3  разработването на областна стратегия за </w:t>
      </w:r>
      <w:r w:rsidRPr="00FC4E99">
        <w:t>подкрепа за личностно развитие на децата и учениците</w:t>
      </w:r>
      <w:r>
        <w:t xml:space="preserve"> въз основа на анализ на потребностите от подкрепа във всяка община на територията на областта.</w:t>
      </w:r>
    </w:p>
    <w:p w:rsidR="009E1759" w:rsidRDefault="00D67B93" w:rsidP="006E323A">
      <w:pPr>
        <w:spacing w:line="276" w:lineRule="auto"/>
        <w:jc w:val="both"/>
        <w:rPr>
          <w:b/>
          <w:sz w:val="32"/>
          <w:szCs w:val="32"/>
          <w:lang w:val="en-US"/>
        </w:rPr>
      </w:pPr>
      <w:r>
        <w:t>П</w:t>
      </w:r>
      <w:r w:rsidRPr="001C6D3E">
        <w:t>одкрепа</w:t>
      </w:r>
      <w:r w:rsidR="005D6B37">
        <w:t xml:space="preserve">та </w:t>
      </w:r>
      <w:r>
        <w:t xml:space="preserve"> </w:t>
      </w:r>
      <w:r w:rsidRPr="001C6D3E">
        <w:t>за личностно</w:t>
      </w:r>
      <w:r>
        <w:t xml:space="preserve"> развитие на децата и учениците се осигурява от и</w:t>
      </w:r>
      <w:r w:rsidRPr="001C6D3E">
        <w:t>нституциите в системата на предучилищното и училищното образование – детските градини, училищата, центровете за подкрепа за личностно развитие и специализираните обслужващи звена, съвместно с държавните и местни органи и структури</w:t>
      </w:r>
      <w:r w:rsidR="005A5CF1">
        <w:t xml:space="preserve">, както </w:t>
      </w:r>
      <w:r w:rsidRPr="001C6D3E">
        <w:t xml:space="preserve"> и доставчиците на социални услуги</w:t>
      </w:r>
      <w:r w:rsidR="005A5CF1">
        <w:t>.</w:t>
      </w:r>
    </w:p>
    <w:p w:rsidR="009E1759" w:rsidRPr="005D6B37" w:rsidRDefault="00D2221D" w:rsidP="00C32D3B">
      <w:pPr>
        <w:spacing w:line="276" w:lineRule="auto"/>
        <w:jc w:val="both"/>
      </w:pPr>
      <w:r>
        <w:t>И</w:t>
      </w:r>
      <w:r w:rsidR="0077287C" w:rsidRPr="001C6D3E">
        <w:t>нституциите в системата на предучилищното и училищното образование</w:t>
      </w:r>
      <w:r>
        <w:t xml:space="preserve"> самостоятелно р</w:t>
      </w:r>
      <w:r w:rsidRPr="001C6D3E">
        <w:t>азработват и прилагат цялостни политики</w:t>
      </w:r>
      <w:r w:rsidR="005D6B37">
        <w:t xml:space="preserve"> за</w:t>
      </w:r>
      <w:r w:rsidRPr="00D2221D">
        <w:rPr>
          <w:rFonts w:ascii="Tahoma" w:hAnsi="Tahoma" w:cs="Tahoma"/>
        </w:rPr>
        <w:t xml:space="preserve"> </w:t>
      </w:r>
      <w:r w:rsidRPr="00D2221D">
        <w:t>подкрепа за личностно развитие на детето и ученика</w:t>
      </w:r>
      <w:r w:rsidR="005D6B37">
        <w:t xml:space="preserve">, </w:t>
      </w:r>
      <w:r w:rsidR="005D6B37" w:rsidRPr="001C6D3E">
        <w:t>чиито основополагащи принципи са:</w:t>
      </w:r>
    </w:p>
    <w:p w:rsidR="005D6B37" w:rsidRPr="001C6D3E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5D6B37" w:rsidRPr="001C6D3E">
        <w:rPr>
          <w:b/>
        </w:rPr>
        <w:t xml:space="preserve"> изграждане на позитивен организационен климат</w:t>
      </w:r>
      <w:r w:rsidR="005D6B37" w:rsidRPr="001C6D3E">
        <w:t>, чрез създаване на условия за сътрудничество, ефективна комуникация и отношения на загриженост между всички участници в  процеса на образование;</w:t>
      </w:r>
    </w:p>
    <w:p w:rsidR="005D6B37" w:rsidRPr="001C6D3E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5D6B37" w:rsidRPr="00373B1B">
        <w:rPr>
          <w:b/>
          <w:sz w:val="36"/>
          <w:szCs w:val="36"/>
        </w:rPr>
        <w:t xml:space="preserve"> </w:t>
      </w:r>
      <w:r w:rsidR="005D6B37" w:rsidRPr="001C6D3E">
        <w:rPr>
          <w:b/>
        </w:rPr>
        <w:t>утвърждаване позитивна дисциплина</w:t>
      </w:r>
      <w:r w:rsidR="005D6B37" w:rsidRPr="001C6D3E">
        <w:t>, чрез мерки и подходи, гарантиращи изслушване на детето и ученика, осъзнаване на причините за проблемното му поведение и предоставяне на възможност за усвояване на добри поведенчески модели спрямо себе си и останалите;</w:t>
      </w:r>
    </w:p>
    <w:p w:rsidR="005D6B37" w:rsidRPr="004F5BA0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5D6B37" w:rsidRPr="00373B1B">
        <w:rPr>
          <w:b/>
          <w:sz w:val="36"/>
          <w:szCs w:val="36"/>
        </w:rPr>
        <w:t xml:space="preserve"> </w:t>
      </w:r>
      <w:r w:rsidR="005D6B37" w:rsidRPr="001C6D3E">
        <w:rPr>
          <w:b/>
        </w:rPr>
        <w:t xml:space="preserve"> развитие на училищната общност</w:t>
      </w:r>
      <w:r w:rsidR="005D6B37" w:rsidRPr="001C6D3E">
        <w:t xml:space="preserve"> – при работа с учениците институциите в системата на предучилищното и училищното образование основават дейността си на принципа на превенцията  на обучителните трудности и ранно оценяване на риска от тях.Тези мерки се прилагат към всички ученици в обща класна стая по ред определен от  Наредбата за приобщаващото образование</w:t>
      </w:r>
      <w:r w:rsidR="005D6B37" w:rsidRPr="001C6D3E">
        <w:rPr>
          <w:rFonts w:ascii="TimesNewRomanPSMT" w:hAnsi="TimesNewRomanPSMT" w:cs="TimesNewRomanPSMT"/>
        </w:rPr>
        <w:t xml:space="preserve"> </w:t>
      </w:r>
      <w:r w:rsidR="005D6B37" w:rsidRPr="004F5BA0">
        <w:t>(Обн. - ДВ, бр. 89 от 11.11.2016 г.) .</w:t>
      </w:r>
    </w:p>
    <w:p w:rsidR="001F6831" w:rsidRDefault="001F6831" w:rsidP="00C32D3B">
      <w:pPr>
        <w:pStyle w:val="a3"/>
        <w:spacing w:line="276" w:lineRule="auto"/>
        <w:jc w:val="both"/>
      </w:pPr>
      <w:r>
        <w:t xml:space="preserve">     Анализът </w:t>
      </w:r>
      <w:r w:rsidRPr="00FC4E99">
        <w:t>на потребностите от подкрепа за личностно развитие на децата и учениците</w:t>
      </w:r>
      <w:r>
        <w:t xml:space="preserve"> прилага интегриран подход. На базата на дефинираните национални приоритети се планират мерки и обединени ресурси за решаване на идентифицирани проблеми и удовлетворяване потребностите на децата и учениците. Интегрираният подход обединява усилията на отговорни институции на местно ниво за реализиране на конкретни цели и дейности, насочени към  изпълнение на държавната политика  за децата и учениците, съгласно Закона за предучилищното и училищното образование, Наредбата за приобщаващото образование, Закона за закрила на детето и Правилника за прилагане на закона за закрила на детето.</w:t>
      </w:r>
    </w:p>
    <w:p w:rsidR="001F6831" w:rsidRPr="00E90229" w:rsidRDefault="001F6831" w:rsidP="00C32D3B">
      <w:pPr>
        <w:spacing w:line="276" w:lineRule="auto"/>
        <w:jc w:val="both"/>
      </w:pPr>
      <w:r w:rsidRPr="00E90229">
        <w:t>Анализ</w:t>
      </w:r>
      <w:r w:rsidR="00DB0602">
        <w:t xml:space="preserve">ът </w:t>
      </w:r>
      <w:r w:rsidRPr="00E90229">
        <w:t xml:space="preserve"> на потребностите от подкрепа за личностно развитие на д</w:t>
      </w:r>
      <w:r w:rsidR="00DB0602">
        <w:t xml:space="preserve">ецата и учениците </w:t>
      </w:r>
      <w:r w:rsidRPr="00E90229">
        <w:t xml:space="preserve"> е предпоставка за правилно и целенасочено планиране на дейности, чрез които се гарантира подкрепа за разгръщането на техния потенциал, а именно:</w:t>
      </w:r>
    </w:p>
    <w:p w:rsidR="001F6831" w:rsidRPr="00E90229" w:rsidRDefault="00551579" w:rsidP="00C32D3B">
      <w:pPr>
        <w:spacing w:line="276" w:lineRule="auto"/>
        <w:jc w:val="both"/>
        <w:rPr>
          <w:b/>
        </w:rPr>
      </w:pPr>
      <w:r w:rsidRPr="00551579">
        <w:rPr>
          <w:b/>
        </w:rPr>
        <w:t>→</w:t>
      </w:r>
      <w:r w:rsidR="001F6831" w:rsidRPr="00373B1B">
        <w:rPr>
          <w:b/>
          <w:sz w:val="36"/>
          <w:szCs w:val="36"/>
        </w:rPr>
        <w:t xml:space="preserve"> </w:t>
      </w:r>
      <w:r w:rsidR="001F6831" w:rsidRPr="00E90229">
        <w:rPr>
          <w:b/>
        </w:rPr>
        <w:t xml:space="preserve"> </w:t>
      </w:r>
      <w:r w:rsidR="001F6831" w:rsidRPr="00E90229">
        <w:t>на децата и учениците се предоставя</w:t>
      </w:r>
      <w:r w:rsidR="001F6831" w:rsidRPr="00E90229">
        <w:rPr>
          <w:b/>
        </w:rPr>
        <w:t xml:space="preserve"> </w:t>
      </w:r>
      <w:r w:rsidR="001F6831" w:rsidRPr="00E90229">
        <w:t xml:space="preserve">подкрепа за личностно развитие, която осигурява </w:t>
      </w:r>
      <w:r w:rsidR="001F6831" w:rsidRPr="00E90229">
        <w:rPr>
          <w:b/>
        </w:rPr>
        <w:t>подходяща физическа, психологическа и социална среда за развиване</w:t>
      </w:r>
      <w:r w:rsidR="001F6831" w:rsidRPr="00E90229">
        <w:t xml:space="preserve"> на </w:t>
      </w:r>
      <w:r w:rsidR="001F6831" w:rsidRPr="00E90229">
        <w:rPr>
          <w:b/>
        </w:rPr>
        <w:t>способностите и уменията им;</w:t>
      </w:r>
    </w:p>
    <w:p w:rsidR="001F6831" w:rsidRPr="00E90229" w:rsidRDefault="00551579" w:rsidP="00C32D3B">
      <w:pPr>
        <w:spacing w:line="276" w:lineRule="auto"/>
        <w:jc w:val="both"/>
        <w:rPr>
          <w:b/>
        </w:rPr>
      </w:pPr>
      <w:r w:rsidRPr="00551579">
        <w:rPr>
          <w:b/>
        </w:rPr>
        <w:t>→</w:t>
      </w:r>
      <w:r w:rsidR="001F6831" w:rsidRPr="00373B1B">
        <w:rPr>
          <w:b/>
          <w:sz w:val="36"/>
          <w:szCs w:val="36"/>
        </w:rPr>
        <w:t xml:space="preserve"> </w:t>
      </w:r>
      <w:r w:rsidR="001F6831" w:rsidRPr="00E90229">
        <w:rPr>
          <w:b/>
        </w:rPr>
        <w:t xml:space="preserve"> </w:t>
      </w:r>
      <w:r w:rsidR="001F6831" w:rsidRPr="00E90229">
        <w:t xml:space="preserve">подкрепата за личностно развитие се прилага </w:t>
      </w:r>
      <w:r w:rsidR="001F6831" w:rsidRPr="00E90229">
        <w:rPr>
          <w:b/>
        </w:rPr>
        <w:t>в съответствие с индивидуалните образователни потребности на всяко дете и на всеки ученик.</w:t>
      </w:r>
    </w:p>
    <w:p w:rsidR="00480D77" w:rsidRPr="00B81F99" w:rsidRDefault="00551579" w:rsidP="00C32D3B">
      <w:pPr>
        <w:autoSpaceDE w:val="0"/>
        <w:autoSpaceDN w:val="0"/>
        <w:adjustRightInd w:val="0"/>
        <w:spacing w:line="276" w:lineRule="auto"/>
        <w:rPr>
          <w:b/>
        </w:rPr>
      </w:pPr>
      <w:r w:rsidRPr="00551579">
        <w:rPr>
          <w:b/>
        </w:rPr>
        <w:lastRenderedPageBreak/>
        <w:t>→</w:t>
      </w:r>
      <w:r w:rsidR="001F6831" w:rsidRPr="00373B1B">
        <w:rPr>
          <w:b/>
          <w:sz w:val="36"/>
          <w:szCs w:val="36"/>
        </w:rPr>
        <w:t xml:space="preserve"> </w:t>
      </w:r>
      <w:r w:rsidR="001F6831" w:rsidRPr="00E90229">
        <w:rPr>
          <w:b/>
        </w:rPr>
        <w:t>подкрепата се осигуряват там, където са детето и ученикът – в детските градини, в училищата и в центровете за подкрепа за личностно развитие.</w:t>
      </w:r>
    </w:p>
    <w:p w:rsidR="00480D77" w:rsidRDefault="00480D77" w:rsidP="00C32D3B">
      <w:pPr>
        <w:spacing w:line="276" w:lineRule="auto"/>
        <w:jc w:val="both"/>
      </w:pPr>
      <w:r w:rsidRPr="00E90229">
        <w:t xml:space="preserve">Настоящият Анализ е структуриран на базата на </w:t>
      </w:r>
      <w:r>
        <w:t xml:space="preserve">извеждане на информация по </w:t>
      </w:r>
      <w:r w:rsidRPr="00E90229">
        <w:t>следни</w:t>
      </w:r>
      <w:r>
        <w:t>те приоритети</w:t>
      </w:r>
      <w:r w:rsidRPr="00E90229">
        <w:t>:</w:t>
      </w:r>
    </w:p>
    <w:p w:rsidR="00480D77" w:rsidRPr="00551579" w:rsidRDefault="00551579" w:rsidP="00C32D3B">
      <w:pPr>
        <w:spacing w:line="276" w:lineRule="auto"/>
        <w:jc w:val="both"/>
        <w:rPr>
          <w:color w:val="000000" w:themeColor="text1"/>
        </w:rPr>
      </w:pPr>
      <w:r w:rsidRPr="00551579">
        <w:rPr>
          <w:b/>
        </w:rPr>
        <w:t>√</w:t>
      </w:r>
      <w:r w:rsidR="00480D77">
        <w:t xml:space="preserve"> Състояние и предизвикателства пред общ</w:t>
      </w:r>
      <w:r w:rsidR="0084769C">
        <w:t xml:space="preserve">инската мрежа от детски градини, </w:t>
      </w:r>
      <w:r w:rsidR="00480D77">
        <w:t xml:space="preserve"> училища и </w:t>
      </w:r>
      <w:r w:rsidR="0084769C">
        <w:t xml:space="preserve">обслужващи звена  към края на </w:t>
      </w:r>
      <w:r w:rsidR="00E86393">
        <w:t xml:space="preserve"> </w:t>
      </w:r>
      <w:r w:rsidRPr="00551579">
        <w:rPr>
          <w:color w:val="000000" w:themeColor="text1"/>
        </w:rPr>
        <w:t>202</w:t>
      </w:r>
      <w:r w:rsidR="0084769C">
        <w:rPr>
          <w:color w:val="000000" w:themeColor="text1"/>
        </w:rPr>
        <w:t>4</w:t>
      </w:r>
      <w:r w:rsidR="00480D77" w:rsidRPr="00551579">
        <w:rPr>
          <w:color w:val="000000" w:themeColor="text1"/>
        </w:rPr>
        <w:t xml:space="preserve"> г.</w:t>
      </w:r>
      <w:r>
        <w:rPr>
          <w:color w:val="000000" w:themeColor="text1"/>
        </w:rPr>
        <w:t>;</w:t>
      </w:r>
    </w:p>
    <w:p w:rsidR="00480D77" w:rsidRDefault="00551579" w:rsidP="00C32D3B">
      <w:pPr>
        <w:spacing w:line="276" w:lineRule="auto"/>
        <w:jc w:val="both"/>
      </w:pPr>
      <w:r w:rsidRPr="00551579">
        <w:rPr>
          <w:b/>
        </w:rPr>
        <w:t>√</w:t>
      </w:r>
      <w:r w:rsidR="00480D77">
        <w:t xml:space="preserve"> Анализ на </w:t>
      </w:r>
      <w:r w:rsidR="00480D77" w:rsidRPr="00E90229">
        <w:t>потребностите от подкрепа за личностн</w:t>
      </w:r>
      <w:r w:rsidR="00480D77">
        <w:t xml:space="preserve">о развитие, осъществявана в училищата, детските градини и центровете за </w:t>
      </w:r>
      <w:r w:rsidR="00480D77" w:rsidRPr="00E90229">
        <w:t>подкрепа за личностно развитие</w:t>
      </w:r>
      <w:r w:rsidR="00480D77">
        <w:t>:</w:t>
      </w:r>
    </w:p>
    <w:p w:rsidR="00480D77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480D77" w:rsidRPr="00B81215">
        <w:rPr>
          <w:sz w:val="36"/>
          <w:szCs w:val="36"/>
        </w:rPr>
        <w:t xml:space="preserve"> </w:t>
      </w:r>
      <w:r w:rsidR="00480D77" w:rsidRPr="00373B1B">
        <w:rPr>
          <w:sz w:val="32"/>
          <w:szCs w:val="32"/>
        </w:rPr>
        <w:t xml:space="preserve"> </w:t>
      </w:r>
      <w:r w:rsidR="00480D77">
        <w:t>ученици с изявени дарби;</w:t>
      </w:r>
    </w:p>
    <w:p w:rsidR="00480D77" w:rsidRPr="00373B1B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480D77" w:rsidRPr="00373B1B">
        <w:rPr>
          <w:sz w:val="32"/>
          <w:szCs w:val="32"/>
        </w:rPr>
        <w:t xml:space="preserve">  </w:t>
      </w:r>
      <w:r w:rsidR="00480D77" w:rsidRPr="00373B1B">
        <w:t>деца и ученици в риск;</w:t>
      </w:r>
    </w:p>
    <w:p w:rsidR="00480D77" w:rsidRPr="00373B1B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480D77" w:rsidRPr="00B81215">
        <w:rPr>
          <w:sz w:val="36"/>
          <w:szCs w:val="36"/>
        </w:rPr>
        <w:t xml:space="preserve"> </w:t>
      </w:r>
      <w:r w:rsidR="00480D77" w:rsidRPr="00373B1B">
        <w:rPr>
          <w:sz w:val="32"/>
          <w:szCs w:val="32"/>
        </w:rPr>
        <w:t xml:space="preserve"> </w:t>
      </w:r>
      <w:r w:rsidR="00480D77" w:rsidRPr="00373B1B">
        <w:t>деца и ученици със СОП;</w:t>
      </w:r>
    </w:p>
    <w:p w:rsidR="00480D77" w:rsidRPr="00373B1B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480D77" w:rsidRPr="00480D77">
        <w:t xml:space="preserve"> </w:t>
      </w:r>
      <w:r w:rsidR="00480D77" w:rsidRPr="00373B1B">
        <w:rPr>
          <w:sz w:val="32"/>
          <w:szCs w:val="32"/>
        </w:rPr>
        <w:t xml:space="preserve"> </w:t>
      </w:r>
      <w:r w:rsidR="00480D77" w:rsidRPr="00373B1B">
        <w:t>ученици с множество и тежки увреждания;</w:t>
      </w:r>
    </w:p>
    <w:p w:rsidR="00480D77" w:rsidRPr="00373B1B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480D77" w:rsidRPr="00480D77">
        <w:t xml:space="preserve">  </w:t>
      </w:r>
      <w:r w:rsidR="00480D77" w:rsidRPr="00373B1B">
        <w:t>деца и ученици</w:t>
      </w:r>
      <w:r w:rsidR="00480D77">
        <w:t>,</w:t>
      </w:r>
      <w:r w:rsidR="00480D77" w:rsidRPr="00373B1B">
        <w:t xml:space="preserve"> участващи във форми на обща и допълнителна подкрепа;</w:t>
      </w:r>
    </w:p>
    <w:p w:rsidR="00480D77" w:rsidRPr="00873963" w:rsidRDefault="00551579" w:rsidP="00C32D3B">
      <w:pPr>
        <w:spacing w:line="276" w:lineRule="auto"/>
        <w:jc w:val="both"/>
        <w:rPr>
          <w:color w:val="000000" w:themeColor="text1"/>
        </w:rPr>
      </w:pPr>
      <w:r w:rsidRPr="00551579">
        <w:rPr>
          <w:b/>
        </w:rPr>
        <w:t>→</w:t>
      </w:r>
      <w:r w:rsidR="00480D77" w:rsidRPr="00480D77">
        <w:t xml:space="preserve"> </w:t>
      </w:r>
      <w:r w:rsidR="00480D77" w:rsidRPr="00373B1B">
        <w:rPr>
          <w:sz w:val="32"/>
          <w:szCs w:val="32"/>
        </w:rPr>
        <w:t xml:space="preserve"> </w:t>
      </w:r>
      <w:r w:rsidR="00480D77" w:rsidRPr="00873963">
        <w:rPr>
          <w:color w:val="000000" w:themeColor="text1"/>
        </w:rPr>
        <w:t xml:space="preserve">подкрепа в ЦПЛР  и </w:t>
      </w:r>
      <w:r w:rsidR="00061F75">
        <w:rPr>
          <w:color w:val="000000" w:themeColor="text1"/>
        </w:rPr>
        <w:t>ЦСОП</w:t>
      </w:r>
      <w:r w:rsidR="00480D77" w:rsidRPr="00873963">
        <w:rPr>
          <w:color w:val="000000" w:themeColor="text1"/>
        </w:rPr>
        <w:t>;</w:t>
      </w:r>
    </w:p>
    <w:p w:rsidR="00480D77" w:rsidRPr="00D249F7" w:rsidRDefault="00551579" w:rsidP="00C32D3B">
      <w:pPr>
        <w:spacing w:line="276" w:lineRule="auto"/>
        <w:jc w:val="both"/>
      </w:pPr>
      <w:r w:rsidRPr="00551579">
        <w:rPr>
          <w:b/>
        </w:rPr>
        <w:t>→</w:t>
      </w:r>
      <w:r w:rsidR="00480D77" w:rsidRPr="00373B1B">
        <w:rPr>
          <w:sz w:val="32"/>
          <w:szCs w:val="32"/>
        </w:rPr>
        <w:t xml:space="preserve">  </w:t>
      </w:r>
      <w:r w:rsidR="00480D77" w:rsidRPr="00D249F7">
        <w:t>социални услуги и дейности;</w:t>
      </w:r>
    </w:p>
    <w:p w:rsidR="00480D77" w:rsidRDefault="00551579" w:rsidP="00480D77">
      <w:pPr>
        <w:jc w:val="both"/>
      </w:pPr>
      <w:r w:rsidRPr="00551579">
        <w:rPr>
          <w:b/>
        </w:rPr>
        <w:t>→</w:t>
      </w:r>
      <w:r w:rsidR="00480D77" w:rsidRPr="00480D77">
        <w:t xml:space="preserve">  </w:t>
      </w:r>
      <w:r w:rsidR="00480D77" w:rsidRPr="00D249F7">
        <w:t>дейности на НПО, читалища и спортни клубове</w:t>
      </w:r>
      <w:r>
        <w:t>.</w:t>
      </w:r>
    </w:p>
    <w:p w:rsidR="008C25C6" w:rsidRPr="008C25C6" w:rsidRDefault="008C25C6" w:rsidP="00480D77">
      <w:pPr>
        <w:jc w:val="both"/>
        <w:rPr>
          <w:sz w:val="16"/>
          <w:szCs w:val="16"/>
          <w:lang w:val="en-US"/>
        </w:rPr>
      </w:pPr>
    </w:p>
    <w:p w:rsidR="008C25C6" w:rsidRPr="008C25C6" w:rsidRDefault="008C25C6" w:rsidP="008C25C6">
      <w:pPr>
        <w:spacing w:line="276" w:lineRule="auto"/>
        <w:jc w:val="both"/>
        <w:rPr>
          <w:color w:val="000000" w:themeColor="text1"/>
        </w:rPr>
      </w:pPr>
      <w:r>
        <w:rPr>
          <w:color w:val="FF0000"/>
        </w:rPr>
        <w:t xml:space="preserve">     </w:t>
      </w:r>
      <w:r w:rsidR="00480D77" w:rsidRPr="008C25C6">
        <w:rPr>
          <w:color w:val="000000" w:themeColor="text1"/>
          <w:lang w:val="en-US"/>
        </w:rPr>
        <w:t xml:space="preserve">За целите </w:t>
      </w:r>
      <w:r w:rsidR="00480D77" w:rsidRPr="008C25C6">
        <w:rPr>
          <w:color w:val="000000" w:themeColor="text1"/>
        </w:rPr>
        <w:t>на Анализа е  събрана  информаци</w:t>
      </w:r>
      <w:r w:rsidR="00D01ADB" w:rsidRPr="008C25C6">
        <w:rPr>
          <w:color w:val="000000" w:themeColor="text1"/>
        </w:rPr>
        <w:t xml:space="preserve">я </w:t>
      </w:r>
      <w:r w:rsidR="00480D77" w:rsidRPr="008C25C6">
        <w:rPr>
          <w:color w:val="000000" w:themeColor="text1"/>
        </w:rPr>
        <w:t>от институциите в системата на предучилищното и училищното образование</w:t>
      </w:r>
      <w:r w:rsidR="008B3DA9" w:rsidRPr="008C25C6">
        <w:rPr>
          <w:color w:val="000000" w:themeColor="text1"/>
          <w:lang w:val="en-US"/>
        </w:rPr>
        <w:t xml:space="preserve"> в Община Венец</w:t>
      </w:r>
      <w:r w:rsidR="00480D77" w:rsidRPr="008C25C6">
        <w:rPr>
          <w:color w:val="000000" w:themeColor="text1"/>
        </w:rPr>
        <w:t xml:space="preserve">, </w:t>
      </w:r>
      <w:r w:rsidR="00D01ADB" w:rsidRPr="008C25C6">
        <w:rPr>
          <w:color w:val="000000" w:themeColor="text1"/>
        </w:rPr>
        <w:t xml:space="preserve">Център за обществена подкрепа </w:t>
      </w:r>
      <w:r w:rsidR="0099256A" w:rsidRPr="008C25C6">
        <w:rPr>
          <w:color w:val="000000" w:themeColor="text1"/>
        </w:rPr>
        <w:t>–</w:t>
      </w:r>
      <w:r w:rsidR="00D01ADB" w:rsidRPr="008C25C6">
        <w:rPr>
          <w:color w:val="000000" w:themeColor="text1"/>
        </w:rPr>
        <w:t xml:space="preserve"> Венец</w:t>
      </w:r>
      <w:r w:rsidR="0099256A" w:rsidRPr="008C25C6">
        <w:rPr>
          <w:color w:val="000000" w:themeColor="text1"/>
        </w:rPr>
        <w:t>, Местната комисия за борба с противообществените проя</w:t>
      </w:r>
      <w:r w:rsidRPr="008C25C6">
        <w:rPr>
          <w:color w:val="000000" w:themeColor="text1"/>
        </w:rPr>
        <w:t>ви на малолетни и непълнолетни и др.</w:t>
      </w:r>
    </w:p>
    <w:p w:rsidR="008B3DA9" w:rsidRPr="008C25C6" w:rsidRDefault="008E704F" w:rsidP="008C25C6">
      <w:pPr>
        <w:spacing w:line="276" w:lineRule="auto"/>
        <w:jc w:val="both"/>
        <w:rPr>
          <w:color w:val="000000" w:themeColor="text1"/>
          <w:lang w:val="en-US"/>
        </w:rPr>
      </w:pPr>
      <w:r w:rsidRPr="008C25C6">
        <w:rPr>
          <w:color w:val="000000" w:themeColor="text1"/>
        </w:rPr>
        <w:t xml:space="preserve"> Събраната информация отразява наличните ресурси в осигуряването на подкрепа за личностно развитие на децата и учениците и идентифицирането на потребностите от предоставянето на дейности за обща и допълнителна подкрепа, чрез осигуряването на условия за сътрудничество и ефективна комуникация между всички участници в процеса на </w:t>
      </w:r>
      <w:r w:rsidR="0099256A" w:rsidRPr="008C25C6">
        <w:rPr>
          <w:color w:val="000000" w:themeColor="text1"/>
        </w:rPr>
        <w:t xml:space="preserve">приобщаващото </w:t>
      </w:r>
      <w:r w:rsidRPr="008C25C6">
        <w:rPr>
          <w:color w:val="000000" w:themeColor="text1"/>
        </w:rPr>
        <w:t>образование.</w:t>
      </w:r>
    </w:p>
    <w:p w:rsidR="000D6625" w:rsidRPr="00F34086" w:rsidRDefault="000D6625" w:rsidP="000D6625">
      <w:pPr>
        <w:jc w:val="both"/>
        <w:rPr>
          <w:sz w:val="16"/>
          <w:szCs w:val="16"/>
          <w:lang w:val="en-US"/>
        </w:rPr>
      </w:pPr>
    </w:p>
    <w:p w:rsidR="008E704F" w:rsidRPr="006E323A" w:rsidRDefault="0084769C" w:rsidP="008E704F">
      <w:pPr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t>2</w:t>
      </w:r>
      <w:r w:rsidR="008E704F" w:rsidRPr="006E323A">
        <w:rPr>
          <w:b/>
          <w:i/>
          <w:sz w:val="28"/>
          <w:szCs w:val="28"/>
          <w:lang w:val="en-US"/>
        </w:rPr>
        <w:t xml:space="preserve">. </w:t>
      </w:r>
      <w:r w:rsidR="008E704F" w:rsidRPr="006E323A">
        <w:rPr>
          <w:b/>
          <w:i/>
          <w:sz w:val="28"/>
          <w:szCs w:val="28"/>
        </w:rPr>
        <w:t>Състояние и предизвикателства пред  общинската мреж</w:t>
      </w:r>
      <w:r w:rsidRPr="006E323A">
        <w:rPr>
          <w:b/>
          <w:i/>
          <w:sz w:val="28"/>
          <w:szCs w:val="28"/>
        </w:rPr>
        <w:t xml:space="preserve">а от детски градини,  училища  и обслужващи звена към края на </w:t>
      </w:r>
      <w:r w:rsidR="00147ED4" w:rsidRPr="006E323A">
        <w:rPr>
          <w:b/>
          <w:i/>
          <w:sz w:val="28"/>
          <w:szCs w:val="28"/>
        </w:rPr>
        <w:t>20</w:t>
      </w:r>
      <w:r w:rsidRPr="006E323A">
        <w:rPr>
          <w:b/>
          <w:i/>
          <w:sz w:val="28"/>
          <w:szCs w:val="28"/>
          <w:lang w:val="en-US"/>
        </w:rPr>
        <w:t>2</w:t>
      </w:r>
      <w:r w:rsidRPr="006E323A">
        <w:rPr>
          <w:b/>
          <w:i/>
          <w:sz w:val="28"/>
          <w:szCs w:val="28"/>
        </w:rPr>
        <w:t>4</w:t>
      </w:r>
      <w:r w:rsidR="008E704F" w:rsidRPr="006E323A">
        <w:rPr>
          <w:b/>
          <w:i/>
          <w:sz w:val="28"/>
          <w:szCs w:val="28"/>
        </w:rPr>
        <w:t xml:space="preserve"> г.</w:t>
      </w:r>
    </w:p>
    <w:p w:rsidR="008E704F" w:rsidRPr="00F34086" w:rsidRDefault="008E704F" w:rsidP="008E704F">
      <w:pPr>
        <w:jc w:val="both"/>
        <w:rPr>
          <w:i/>
          <w:color w:val="FF0000"/>
          <w:sz w:val="16"/>
          <w:szCs w:val="16"/>
        </w:rPr>
      </w:pPr>
    </w:p>
    <w:p w:rsidR="008E704F" w:rsidRPr="006E323A" w:rsidRDefault="0084769C" w:rsidP="008E704F">
      <w:pPr>
        <w:jc w:val="both"/>
        <w:rPr>
          <w:b/>
          <w:i/>
          <w:color w:val="000000" w:themeColor="text1"/>
          <w:sz w:val="28"/>
          <w:szCs w:val="28"/>
        </w:rPr>
      </w:pPr>
      <w:r w:rsidRPr="006E323A">
        <w:rPr>
          <w:b/>
          <w:i/>
          <w:color w:val="000000" w:themeColor="text1"/>
          <w:sz w:val="28"/>
          <w:szCs w:val="28"/>
        </w:rPr>
        <w:t>2.</w:t>
      </w:r>
      <w:r w:rsidR="008E704F" w:rsidRPr="006E323A">
        <w:rPr>
          <w:b/>
          <w:i/>
          <w:color w:val="000000" w:themeColor="text1"/>
          <w:sz w:val="28"/>
          <w:szCs w:val="28"/>
        </w:rPr>
        <w:t>1. Демографска характеристика.</w:t>
      </w:r>
    </w:p>
    <w:p w:rsidR="008E704F" w:rsidRPr="00F34086" w:rsidRDefault="008E704F" w:rsidP="008E704F">
      <w:pPr>
        <w:jc w:val="both"/>
        <w:rPr>
          <w:color w:val="000000" w:themeColor="text1"/>
          <w:sz w:val="16"/>
          <w:szCs w:val="16"/>
        </w:rPr>
      </w:pPr>
    </w:p>
    <w:p w:rsidR="00B566A2" w:rsidRDefault="00B566A2" w:rsidP="008C25C6">
      <w:pPr>
        <w:pStyle w:val="a3"/>
        <w:spacing w:line="276" w:lineRule="auto"/>
        <w:jc w:val="both"/>
      </w:pPr>
      <w:r w:rsidRPr="00E60DC8">
        <w:rPr>
          <w:color w:val="FF0000"/>
        </w:rPr>
        <w:t xml:space="preserve">      </w:t>
      </w:r>
      <w:r w:rsidRPr="005E082A">
        <w:t xml:space="preserve">Община Венец се характеризира с етнически разнообразно население – българи, турци, роми и др. По данни на НСИ от </w:t>
      </w:r>
      <w:r w:rsidR="005E082A" w:rsidRPr="005E082A">
        <w:t>последното п</w:t>
      </w:r>
      <w:r w:rsidR="008C25C6">
        <w:t xml:space="preserve">реброяване към месец септември </w:t>
      </w:r>
      <w:r w:rsidR="005E082A" w:rsidRPr="005E082A">
        <w:t>202</w:t>
      </w:r>
      <w:r w:rsidRPr="005E082A">
        <w:t>1 г. броят на</w:t>
      </w:r>
      <w:r w:rsidR="005E082A" w:rsidRPr="005E082A">
        <w:t xml:space="preserve"> населението на Община Венец е 6103</w:t>
      </w:r>
      <w:r w:rsidRPr="005E082A">
        <w:t xml:space="preserve"> души. </w:t>
      </w:r>
    </w:p>
    <w:p w:rsidR="008C25C6" w:rsidRDefault="005E082A" w:rsidP="008C25C6">
      <w:pPr>
        <w:pStyle w:val="a3"/>
        <w:spacing w:line="276" w:lineRule="auto"/>
        <w:jc w:val="both"/>
      </w:pPr>
      <w:r w:rsidRPr="005E082A">
        <w:t>Видно и от публикуваните данни на НСИ по отноше</w:t>
      </w:r>
      <w:r w:rsidR="008C25C6">
        <w:t>ние на демографската картина в О</w:t>
      </w:r>
      <w:r w:rsidRPr="005E082A">
        <w:t xml:space="preserve">бщина Венец се запазва тенденцията от последните години, която важи и в национален мащаб, за намаляваща численост на населението, влошаваща се възрастова структура, отрицателен естествен и механичен прираст. </w:t>
      </w:r>
    </w:p>
    <w:p w:rsidR="005E082A" w:rsidRPr="005E082A" w:rsidRDefault="005E082A" w:rsidP="008C25C6">
      <w:pPr>
        <w:pStyle w:val="a3"/>
        <w:spacing w:line="276" w:lineRule="auto"/>
        <w:jc w:val="both"/>
      </w:pPr>
      <w:r w:rsidRPr="005E082A">
        <w:t>Намалението на населението от една страна се дължи на трудовата миграция към страни от ЕС и/или областния град, а от друга е пряко следствие на възрастовата структура на населението и социално-икономическите условия в общината.</w:t>
      </w:r>
    </w:p>
    <w:p w:rsidR="008C25C6" w:rsidRPr="008C25C6" w:rsidRDefault="008C25C6" w:rsidP="008C25C6">
      <w:pPr>
        <w:pStyle w:val="Default"/>
        <w:spacing w:line="276" w:lineRule="auto"/>
        <w:jc w:val="both"/>
        <w:rPr>
          <w:color w:val="000000" w:themeColor="text1"/>
        </w:rPr>
      </w:pPr>
      <w:r w:rsidRPr="008C25C6">
        <w:rPr>
          <w:color w:val="000000" w:themeColor="text1"/>
        </w:rPr>
        <w:t xml:space="preserve">Значима роля придава и половата и възрастова структура на населението. </w:t>
      </w:r>
    </w:p>
    <w:p w:rsidR="008C25C6" w:rsidRPr="008C25C6" w:rsidRDefault="008C25C6" w:rsidP="008C25C6">
      <w:pPr>
        <w:pStyle w:val="Default"/>
        <w:spacing w:line="276" w:lineRule="auto"/>
        <w:jc w:val="both"/>
        <w:rPr>
          <w:color w:val="000000" w:themeColor="text1"/>
        </w:rPr>
      </w:pPr>
      <w:r w:rsidRPr="008C25C6">
        <w:rPr>
          <w:color w:val="000000" w:themeColor="text1"/>
        </w:rPr>
        <w:t xml:space="preserve">Общата тенденция, изразена в цялата страна се проявява и в Община Венец – а именно преобладава женското население над мъжкото. Мъжете обикновено са по-мобилната част от населението, породено от психологическата нагласа за по-добри условия на труд </w:t>
      </w:r>
      <w:r w:rsidRPr="008C25C6">
        <w:rPr>
          <w:color w:val="000000" w:themeColor="text1"/>
        </w:rPr>
        <w:lastRenderedPageBreak/>
        <w:t xml:space="preserve">и изграждането на семейство. Това от своя страна води до промяна в структурата на населението. </w:t>
      </w:r>
    </w:p>
    <w:p w:rsidR="008C25C6" w:rsidRPr="008C25C6" w:rsidRDefault="008C25C6" w:rsidP="008C25C6">
      <w:pPr>
        <w:pStyle w:val="Default"/>
        <w:spacing w:line="276" w:lineRule="auto"/>
        <w:jc w:val="both"/>
        <w:rPr>
          <w:color w:val="000000" w:themeColor="text1"/>
        </w:rPr>
      </w:pPr>
      <w:r w:rsidRPr="008C25C6">
        <w:rPr>
          <w:color w:val="000000" w:themeColor="text1"/>
        </w:rPr>
        <w:t xml:space="preserve">Една от възможностите за намаляване на отрицателните стойности на показателя естествен прираст е подобряването на средата и условията за живот, особено за жените. </w:t>
      </w:r>
    </w:p>
    <w:p w:rsidR="00B566A2" w:rsidRPr="00F34086" w:rsidRDefault="00B566A2" w:rsidP="00B566A2">
      <w:pPr>
        <w:jc w:val="both"/>
        <w:rPr>
          <w:color w:val="FF0000"/>
          <w:sz w:val="16"/>
          <w:szCs w:val="16"/>
        </w:rPr>
      </w:pPr>
    </w:p>
    <w:p w:rsidR="00C0752A" w:rsidRPr="006E323A" w:rsidRDefault="00C0752A" w:rsidP="00C0752A">
      <w:pPr>
        <w:jc w:val="both"/>
        <w:rPr>
          <w:b/>
          <w:i/>
          <w:sz w:val="28"/>
          <w:szCs w:val="28"/>
        </w:rPr>
      </w:pPr>
      <w:r w:rsidRPr="006E323A">
        <w:rPr>
          <w:b/>
          <w:i/>
          <w:color w:val="000000" w:themeColor="text1"/>
          <w:sz w:val="28"/>
          <w:szCs w:val="28"/>
        </w:rPr>
        <w:t>2.</w:t>
      </w:r>
      <w:r w:rsidR="0084769C" w:rsidRPr="006E323A">
        <w:rPr>
          <w:b/>
          <w:i/>
          <w:color w:val="000000" w:themeColor="text1"/>
          <w:sz w:val="28"/>
          <w:szCs w:val="28"/>
        </w:rPr>
        <w:t>2.</w:t>
      </w:r>
      <w:r w:rsidRPr="006E323A">
        <w:rPr>
          <w:b/>
          <w:i/>
          <w:color w:val="000000" w:themeColor="text1"/>
          <w:sz w:val="28"/>
          <w:szCs w:val="28"/>
        </w:rPr>
        <w:t xml:space="preserve"> Структура на образователната </w:t>
      </w:r>
      <w:r w:rsidRPr="006E323A">
        <w:rPr>
          <w:b/>
          <w:i/>
          <w:sz w:val="28"/>
          <w:szCs w:val="28"/>
        </w:rPr>
        <w:t>системата  в Община Венец.</w:t>
      </w:r>
    </w:p>
    <w:p w:rsidR="00C0752A" w:rsidRPr="00F34086" w:rsidRDefault="00C0752A" w:rsidP="00C0752A">
      <w:pPr>
        <w:jc w:val="both"/>
        <w:rPr>
          <w:b/>
          <w:sz w:val="16"/>
          <w:szCs w:val="16"/>
        </w:rPr>
      </w:pPr>
    </w:p>
    <w:p w:rsidR="00226356" w:rsidRDefault="00226356" w:rsidP="00226356">
      <w:pPr>
        <w:rPr>
          <w:b/>
        </w:rPr>
      </w:pPr>
      <w:r>
        <w:rPr>
          <w:b/>
        </w:rPr>
        <w:t xml:space="preserve">Образователни институции </w:t>
      </w:r>
      <w:r w:rsidR="00B157B7">
        <w:rPr>
          <w:b/>
        </w:rPr>
        <w:t xml:space="preserve">и обслужващи звена </w:t>
      </w:r>
      <w:r>
        <w:rPr>
          <w:b/>
        </w:rPr>
        <w:t xml:space="preserve">в Община  Венец към </w:t>
      </w:r>
      <w:r w:rsidR="00B157B7">
        <w:rPr>
          <w:b/>
        </w:rPr>
        <w:t>края на 2024</w:t>
      </w:r>
      <w:r>
        <w:rPr>
          <w:b/>
        </w:rPr>
        <w:t xml:space="preserve"> г.</w:t>
      </w:r>
    </w:p>
    <w:p w:rsidR="00EA43B9" w:rsidRPr="00095ED1" w:rsidRDefault="00EA43B9" w:rsidP="00C0752A">
      <w:pPr>
        <w:jc w:val="both"/>
        <w:rPr>
          <w:b/>
          <w:noProof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91"/>
        <w:gridCol w:w="1134"/>
        <w:gridCol w:w="1388"/>
      </w:tblGrid>
      <w:tr w:rsidR="00EA43B9" w:rsidTr="005B064B">
        <w:tc>
          <w:tcPr>
            <w:tcW w:w="6091" w:type="dxa"/>
          </w:tcPr>
          <w:p w:rsidR="00EA43B9" w:rsidRDefault="00EA43B9" w:rsidP="00EA43B9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34" w:type="dxa"/>
          </w:tcPr>
          <w:p w:rsidR="00EA43B9" w:rsidRDefault="00EA43B9" w:rsidP="00EA43B9">
            <w:pPr>
              <w:jc w:val="center"/>
              <w:rPr>
                <w:b/>
              </w:rPr>
            </w:pPr>
            <w:r>
              <w:rPr>
                <w:b/>
              </w:rPr>
              <w:t>Брой</w:t>
            </w:r>
          </w:p>
        </w:tc>
        <w:tc>
          <w:tcPr>
            <w:tcW w:w="1388" w:type="dxa"/>
          </w:tcPr>
          <w:p w:rsidR="00EA43B9" w:rsidRDefault="00EA43B9" w:rsidP="00EA43B9">
            <w:pPr>
              <w:jc w:val="center"/>
              <w:rPr>
                <w:b/>
              </w:rPr>
            </w:pPr>
            <w:r>
              <w:rPr>
                <w:b/>
              </w:rPr>
              <w:t>Статут</w:t>
            </w: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>Детски градини</w:t>
            </w:r>
          </w:p>
        </w:tc>
        <w:tc>
          <w:tcPr>
            <w:tcW w:w="1134" w:type="dxa"/>
          </w:tcPr>
          <w:p w:rsidR="00EA43B9" w:rsidRPr="00EA43B9" w:rsidRDefault="00B157B7" w:rsidP="00EA43B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88" w:type="dxa"/>
          </w:tcPr>
          <w:p w:rsidR="00EA43B9" w:rsidRPr="00B157B7" w:rsidRDefault="00EA43B9" w:rsidP="00EA43B9">
            <w:pPr>
              <w:jc w:val="center"/>
            </w:pPr>
            <w:r w:rsidRPr="00B157B7">
              <w:t>Общински</w:t>
            </w: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 xml:space="preserve">Начални училища </w:t>
            </w:r>
          </w:p>
        </w:tc>
        <w:tc>
          <w:tcPr>
            <w:tcW w:w="1134" w:type="dxa"/>
          </w:tcPr>
          <w:p w:rsidR="00EA43B9" w:rsidRDefault="00B157B7" w:rsidP="00EA4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Pr="00B157B7" w:rsidRDefault="00EA43B9" w:rsidP="00EA43B9">
            <w:pPr>
              <w:jc w:val="center"/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 xml:space="preserve">Основни училища </w:t>
            </w:r>
          </w:p>
        </w:tc>
        <w:tc>
          <w:tcPr>
            <w:tcW w:w="1134" w:type="dxa"/>
          </w:tcPr>
          <w:p w:rsidR="00EA43B9" w:rsidRPr="00EA43B9" w:rsidRDefault="00EA43B9" w:rsidP="00EA43B9">
            <w:pPr>
              <w:jc w:val="center"/>
              <w:rPr>
                <w:b/>
                <w:sz w:val="32"/>
                <w:szCs w:val="32"/>
              </w:rPr>
            </w:pPr>
            <w:r w:rsidRPr="00EA43B9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388" w:type="dxa"/>
          </w:tcPr>
          <w:p w:rsidR="00EA43B9" w:rsidRPr="00B157B7" w:rsidRDefault="00EA43B9" w:rsidP="00EA43B9">
            <w:pPr>
              <w:jc w:val="center"/>
            </w:pPr>
            <w:r w:rsidRPr="00B157B7">
              <w:t>Общински</w:t>
            </w: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>Обединени училища</w:t>
            </w:r>
          </w:p>
        </w:tc>
        <w:tc>
          <w:tcPr>
            <w:tcW w:w="1134" w:type="dxa"/>
          </w:tcPr>
          <w:p w:rsidR="00EA43B9" w:rsidRDefault="00B157B7" w:rsidP="00EA4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Pr="00B157B7" w:rsidRDefault="00EA43B9" w:rsidP="00EA43B9">
            <w:pPr>
              <w:jc w:val="center"/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 xml:space="preserve">Средни училища </w:t>
            </w:r>
          </w:p>
        </w:tc>
        <w:tc>
          <w:tcPr>
            <w:tcW w:w="1134" w:type="dxa"/>
          </w:tcPr>
          <w:p w:rsidR="00EA43B9" w:rsidRPr="00EA43B9" w:rsidRDefault="00EA43B9" w:rsidP="00EA43B9">
            <w:pPr>
              <w:jc w:val="center"/>
              <w:rPr>
                <w:b/>
                <w:sz w:val="32"/>
                <w:szCs w:val="32"/>
              </w:rPr>
            </w:pPr>
            <w:r w:rsidRPr="00EA43B9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388" w:type="dxa"/>
          </w:tcPr>
          <w:p w:rsidR="00EA43B9" w:rsidRPr="00B157B7" w:rsidRDefault="00EA43B9" w:rsidP="00EA43B9">
            <w:pPr>
              <w:jc w:val="center"/>
            </w:pPr>
            <w:r w:rsidRPr="00B157B7">
              <w:t>Общинско</w:t>
            </w: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>Профилирани гимназии</w:t>
            </w:r>
          </w:p>
        </w:tc>
        <w:tc>
          <w:tcPr>
            <w:tcW w:w="1134" w:type="dxa"/>
          </w:tcPr>
          <w:p w:rsidR="00EA43B9" w:rsidRDefault="00B157B7" w:rsidP="00EA4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Default="00EA43B9" w:rsidP="00EA43B9">
            <w:pPr>
              <w:jc w:val="center"/>
              <w:rPr>
                <w:b/>
              </w:rPr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EA43B9" w:rsidP="00122915">
            <w:r w:rsidRPr="00B157B7">
              <w:t>Профе</w:t>
            </w:r>
            <w:r w:rsidR="00B157B7" w:rsidRPr="00B157B7">
              <w:t xml:space="preserve">сионални гимназии </w:t>
            </w:r>
          </w:p>
        </w:tc>
        <w:tc>
          <w:tcPr>
            <w:tcW w:w="1134" w:type="dxa"/>
          </w:tcPr>
          <w:p w:rsidR="00EA43B9" w:rsidRDefault="00B157B7" w:rsidP="00EA4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Default="00EA43B9" w:rsidP="00EA43B9">
            <w:pPr>
              <w:jc w:val="center"/>
              <w:rPr>
                <w:b/>
              </w:rPr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B157B7" w:rsidP="00122915">
            <w:r w:rsidRPr="00B157B7">
              <w:t xml:space="preserve">Частни училища </w:t>
            </w:r>
          </w:p>
        </w:tc>
        <w:tc>
          <w:tcPr>
            <w:tcW w:w="1134" w:type="dxa"/>
          </w:tcPr>
          <w:p w:rsidR="00EA43B9" w:rsidRDefault="00B157B7" w:rsidP="00EA4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Default="00EA43B9" w:rsidP="00EA43B9">
            <w:pPr>
              <w:jc w:val="center"/>
              <w:rPr>
                <w:b/>
              </w:rPr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EA43B9" w:rsidP="00122915">
            <w:r w:rsidRPr="00B157B7">
              <w:t>Центрове за специална образ</w:t>
            </w:r>
            <w:r w:rsidR="00B157B7" w:rsidRPr="00B157B7">
              <w:t xml:space="preserve">ователна подкрепа </w:t>
            </w:r>
          </w:p>
        </w:tc>
        <w:tc>
          <w:tcPr>
            <w:tcW w:w="1134" w:type="dxa"/>
          </w:tcPr>
          <w:p w:rsidR="00EA43B9" w:rsidRDefault="00B157B7" w:rsidP="00EA4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Default="00EA43B9" w:rsidP="00EA43B9">
            <w:pPr>
              <w:jc w:val="center"/>
              <w:rPr>
                <w:b/>
              </w:rPr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EA43B9" w:rsidP="00122915">
            <w:r w:rsidRPr="00B157B7">
              <w:t>Центрове за по</w:t>
            </w:r>
            <w:r w:rsidR="00B157B7">
              <w:t xml:space="preserve">дкрепа за личностно развитие </w:t>
            </w:r>
            <w:r w:rsidRPr="00B157B7">
              <w:t xml:space="preserve"> (общежития, УСШ, ОДК, ЦРД)</w:t>
            </w:r>
          </w:p>
        </w:tc>
        <w:tc>
          <w:tcPr>
            <w:tcW w:w="1134" w:type="dxa"/>
          </w:tcPr>
          <w:p w:rsidR="00EA43B9" w:rsidRDefault="00B157B7" w:rsidP="002263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Default="00EA43B9" w:rsidP="00226356">
            <w:pPr>
              <w:jc w:val="center"/>
              <w:rPr>
                <w:b/>
              </w:rPr>
            </w:pPr>
          </w:p>
        </w:tc>
      </w:tr>
      <w:tr w:rsidR="00EA43B9" w:rsidTr="005B064B">
        <w:tc>
          <w:tcPr>
            <w:tcW w:w="6091" w:type="dxa"/>
          </w:tcPr>
          <w:p w:rsidR="00EA43B9" w:rsidRPr="00B157B7" w:rsidRDefault="00EA43B9" w:rsidP="00122915">
            <w:r w:rsidRPr="00B157B7">
              <w:t>РЦПППО</w:t>
            </w:r>
          </w:p>
        </w:tc>
        <w:tc>
          <w:tcPr>
            <w:tcW w:w="1134" w:type="dxa"/>
          </w:tcPr>
          <w:p w:rsidR="00EA43B9" w:rsidRDefault="00B157B7" w:rsidP="002263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8" w:type="dxa"/>
          </w:tcPr>
          <w:p w:rsidR="00EA43B9" w:rsidRDefault="00EA43B9" w:rsidP="00226356">
            <w:pPr>
              <w:jc w:val="center"/>
              <w:rPr>
                <w:b/>
              </w:rPr>
            </w:pPr>
          </w:p>
        </w:tc>
      </w:tr>
    </w:tbl>
    <w:p w:rsidR="00EA43B9" w:rsidRDefault="00EA43B9" w:rsidP="00C0752A">
      <w:pPr>
        <w:jc w:val="both"/>
        <w:rPr>
          <w:b/>
          <w:noProof/>
          <w:sz w:val="28"/>
          <w:szCs w:val="28"/>
        </w:rPr>
      </w:pPr>
    </w:p>
    <w:p w:rsidR="00C0752A" w:rsidRPr="001F318D" w:rsidRDefault="00226356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C0752A" w:rsidRPr="001F318D">
        <w:rPr>
          <w:noProof/>
        </w:rPr>
        <w:t>Осъществена е оптимизация на мрежата от общински училища и детски градини  в съответствие с демографските и социално-икономически промени в общината, с цел осигуряване възможност на всяко дете и ученик да получи съизмеримо по качество образование и повишаване ефективността на публичните разходи. Високото ниво на образованост на населението в общината е предпоставка за подобряване на икономическото му състояние. С утвърдената мрежа от училища и детски градини се удовлетворяват интересите на ученици и родители.</w:t>
      </w:r>
    </w:p>
    <w:p w:rsidR="00C0752A" w:rsidRPr="00E90342" w:rsidRDefault="00226356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C0752A" w:rsidRPr="00E90342">
        <w:rPr>
          <w:noProof/>
        </w:rPr>
        <w:t>Към настоящият момент на територията на общината функционират:</w:t>
      </w:r>
    </w:p>
    <w:p w:rsidR="00C0752A" w:rsidRPr="00250D19" w:rsidRDefault="0084769C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C512DB">
        <w:rPr>
          <w:noProof/>
        </w:rPr>
        <w:t xml:space="preserve"> </w:t>
      </w:r>
      <w:r w:rsidR="00C0752A" w:rsidRPr="009521A8">
        <w:rPr>
          <w:b/>
          <w:noProof/>
        </w:rPr>
        <w:t>Детски градин</w:t>
      </w:r>
      <w:r w:rsidR="00095ED1" w:rsidRPr="009521A8">
        <w:rPr>
          <w:b/>
          <w:noProof/>
        </w:rPr>
        <w:t>и</w:t>
      </w:r>
      <w:r w:rsidR="007F6258" w:rsidRPr="009521A8">
        <w:rPr>
          <w:b/>
          <w:noProof/>
        </w:rPr>
        <w:t xml:space="preserve"> </w:t>
      </w:r>
      <w:r w:rsidR="009521A8" w:rsidRPr="009521A8">
        <w:rPr>
          <w:b/>
          <w:noProof/>
        </w:rPr>
        <w:t>–</w:t>
      </w:r>
      <w:r w:rsidR="007F6258" w:rsidRPr="009521A8">
        <w:rPr>
          <w:b/>
          <w:noProof/>
        </w:rPr>
        <w:t xml:space="preserve"> 6</w:t>
      </w:r>
      <w:r w:rsidR="009521A8">
        <w:rPr>
          <w:b/>
          <w:noProof/>
        </w:rPr>
        <w:t xml:space="preserve"> - </w:t>
      </w:r>
      <w:r w:rsidR="00C512DB" w:rsidRPr="00250D19">
        <w:rPr>
          <w:noProof/>
        </w:rPr>
        <w:t>в селата Венец, Бор</w:t>
      </w:r>
      <w:r w:rsidR="00E60DC8" w:rsidRPr="00250D19">
        <w:rPr>
          <w:noProof/>
        </w:rPr>
        <w:t>ци, Ясенково, Изгрев,  Осеновец</w:t>
      </w:r>
      <w:r w:rsidR="00C512DB" w:rsidRPr="00250D19">
        <w:rPr>
          <w:noProof/>
        </w:rPr>
        <w:t xml:space="preserve"> </w:t>
      </w:r>
      <w:r w:rsidR="00E60DC8" w:rsidRPr="00250D19">
        <w:rPr>
          <w:noProof/>
        </w:rPr>
        <w:t>и Черноглавци</w:t>
      </w:r>
      <w:r w:rsidR="00C0752A" w:rsidRPr="00250D19">
        <w:rPr>
          <w:noProof/>
        </w:rPr>
        <w:t>;</w:t>
      </w:r>
    </w:p>
    <w:p w:rsidR="00C512DB" w:rsidRDefault="0084769C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095ED1">
        <w:rPr>
          <w:noProof/>
        </w:rPr>
        <w:t xml:space="preserve">  </w:t>
      </w:r>
      <w:r w:rsidR="00C0752A" w:rsidRPr="009521A8">
        <w:rPr>
          <w:b/>
          <w:noProof/>
        </w:rPr>
        <w:t>Училища</w:t>
      </w:r>
      <w:r w:rsidR="00095ED1">
        <w:rPr>
          <w:b/>
          <w:noProof/>
        </w:rPr>
        <w:t xml:space="preserve"> –</w:t>
      </w:r>
      <w:r w:rsidR="009521A8">
        <w:rPr>
          <w:b/>
          <w:noProof/>
        </w:rPr>
        <w:t xml:space="preserve"> 3 -</w:t>
      </w:r>
      <w:r w:rsidR="00095ED1">
        <w:rPr>
          <w:b/>
          <w:noProof/>
        </w:rPr>
        <w:t xml:space="preserve"> </w:t>
      </w:r>
      <w:r w:rsidR="009521A8">
        <w:rPr>
          <w:b/>
          <w:noProof/>
        </w:rPr>
        <w:t xml:space="preserve"> </w:t>
      </w:r>
      <w:r w:rsidR="00C0752A" w:rsidRPr="00BB6DBD">
        <w:rPr>
          <w:b/>
          <w:noProof/>
        </w:rPr>
        <w:t>неспециализирани</w:t>
      </w:r>
      <w:r w:rsidR="009521A8">
        <w:rPr>
          <w:b/>
          <w:noProof/>
        </w:rPr>
        <w:t>,</w:t>
      </w:r>
      <w:r w:rsidR="00095ED1">
        <w:rPr>
          <w:b/>
          <w:noProof/>
        </w:rPr>
        <w:t xml:space="preserve"> </w:t>
      </w:r>
      <w:r w:rsidR="00095ED1" w:rsidRPr="00250D19">
        <w:rPr>
          <w:noProof/>
        </w:rPr>
        <w:t>общински</w:t>
      </w:r>
      <w:r w:rsidR="00C0752A" w:rsidRPr="00250D19">
        <w:rPr>
          <w:noProof/>
        </w:rPr>
        <w:t>,</w:t>
      </w:r>
      <w:r w:rsidR="00C0752A">
        <w:rPr>
          <w:noProof/>
        </w:rPr>
        <w:t xml:space="preserve"> </w:t>
      </w:r>
      <w:r w:rsidR="009521A8">
        <w:rPr>
          <w:noProof/>
        </w:rPr>
        <w:t xml:space="preserve">в селата </w:t>
      </w:r>
      <w:r w:rsidR="009521A8" w:rsidRPr="00250D19">
        <w:rPr>
          <w:noProof/>
        </w:rPr>
        <w:t xml:space="preserve">Венец, Ясенково и Изгрев </w:t>
      </w:r>
      <w:r w:rsidR="00C512DB">
        <w:rPr>
          <w:noProof/>
        </w:rPr>
        <w:t>както следва:</w:t>
      </w:r>
    </w:p>
    <w:p w:rsidR="00C512DB" w:rsidRDefault="00C512DB" w:rsidP="00C32D3B">
      <w:pPr>
        <w:spacing w:line="276" w:lineRule="auto"/>
        <w:jc w:val="both"/>
        <w:rPr>
          <w:noProof/>
        </w:rPr>
      </w:pPr>
      <w:r>
        <w:rPr>
          <w:noProof/>
        </w:rPr>
        <w:t>Средно училище „Н.Й.Вапцаров” с. Венец;</w:t>
      </w:r>
    </w:p>
    <w:p w:rsidR="00C512DB" w:rsidRDefault="00C512DB" w:rsidP="00C32D3B">
      <w:pPr>
        <w:spacing w:line="276" w:lineRule="auto"/>
        <w:jc w:val="both"/>
        <w:rPr>
          <w:noProof/>
        </w:rPr>
      </w:pPr>
      <w:r>
        <w:rPr>
          <w:noProof/>
        </w:rPr>
        <w:t>Основно училище „Хр. Смирненски” с. Ясенково;</w:t>
      </w:r>
    </w:p>
    <w:p w:rsidR="00C0752A" w:rsidRPr="00812B9C" w:rsidRDefault="00C512DB" w:rsidP="00C32D3B">
      <w:pPr>
        <w:spacing w:line="276" w:lineRule="auto"/>
        <w:jc w:val="both"/>
        <w:rPr>
          <w:noProof/>
        </w:rPr>
      </w:pPr>
      <w:r>
        <w:rPr>
          <w:noProof/>
        </w:rPr>
        <w:t>Основно училище „П.Р.Славейков” с. Изгрев.</w:t>
      </w:r>
    </w:p>
    <w:p w:rsidR="00C0752A" w:rsidRPr="00812B9C" w:rsidRDefault="0084769C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C0752A">
        <w:rPr>
          <w:noProof/>
        </w:rPr>
        <w:t xml:space="preserve">  Обслужващи звена – няма.</w:t>
      </w:r>
    </w:p>
    <w:p w:rsidR="00C0752A" w:rsidRPr="00F34086" w:rsidRDefault="00C0752A" w:rsidP="00C32D3B">
      <w:pPr>
        <w:spacing w:line="276" w:lineRule="auto"/>
        <w:jc w:val="both"/>
        <w:rPr>
          <w:b/>
          <w:noProof/>
          <w:sz w:val="16"/>
          <w:szCs w:val="16"/>
        </w:rPr>
      </w:pPr>
    </w:p>
    <w:p w:rsidR="00C0752A" w:rsidRPr="006E323A" w:rsidRDefault="00B03A29" w:rsidP="00C32D3B">
      <w:pPr>
        <w:spacing w:line="276" w:lineRule="auto"/>
        <w:jc w:val="both"/>
        <w:rPr>
          <w:b/>
          <w:i/>
          <w:noProof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3.</w:t>
      </w:r>
      <w:r w:rsidR="00C0752A" w:rsidRPr="006E323A">
        <w:rPr>
          <w:b/>
          <w:i/>
          <w:noProof/>
          <w:sz w:val="28"/>
          <w:szCs w:val="28"/>
        </w:rPr>
        <w:t xml:space="preserve"> Детски градини.</w:t>
      </w:r>
    </w:p>
    <w:p w:rsidR="00C0752A" w:rsidRPr="00F34086" w:rsidRDefault="00C0752A" w:rsidP="00C32D3B">
      <w:pPr>
        <w:spacing w:line="276" w:lineRule="auto"/>
        <w:jc w:val="both"/>
        <w:rPr>
          <w:b/>
          <w:noProof/>
          <w:sz w:val="16"/>
          <w:szCs w:val="16"/>
        </w:rPr>
      </w:pPr>
    </w:p>
    <w:p w:rsidR="00881789" w:rsidRDefault="00C0752A" w:rsidP="00C32D3B">
      <w:pPr>
        <w:spacing w:line="276" w:lineRule="auto"/>
        <w:jc w:val="both"/>
        <w:rPr>
          <w:noProof/>
        </w:rPr>
      </w:pPr>
      <w:r>
        <w:rPr>
          <w:b/>
          <w:noProof/>
          <w:sz w:val="28"/>
          <w:szCs w:val="28"/>
        </w:rPr>
        <w:t xml:space="preserve">     </w:t>
      </w:r>
      <w:r w:rsidRPr="00437A92">
        <w:rPr>
          <w:noProof/>
        </w:rPr>
        <w:t xml:space="preserve">Предучилищното  образование </w:t>
      </w:r>
      <w:r>
        <w:rPr>
          <w:noProof/>
        </w:rPr>
        <w:t xml:space="preserve"> </w:t>
      </w:r>
      <w:r w:rsidR="00C15457">
        <w:rPr>
          <w:noProof/>
        </w:rPr>
        <w:t>се осъществява в</w:t>
      </w:r>
      <w:r w:rsidRPr="00437A92">
        <w:rPr>
          <w:noProof/>
        </w:rPr>
        <w:t xml:space="preserve"> </w:t>
      </w:r>
      <w:r w:rsidR="00730AC2">
        <w:rPr>
          <w:noProof/>
        </w:rPr>
        <w:t>6</w:t>
      </w:r>
      <w:r>
        <w:rPr>
          <w:noProof/>
        </w:rPr>
        <w:t xml:space="preserve"> – те детски</w:t>
      </w:r>
      <w:r w:rsidRPr="00437A92">
        <w:rPr>
          <w:noProof/>
        </w:rPr>
        <w:t xml:space="preserve"> градини</w:t>
      </w:r>
      <w:r w:rsidR="00C15457">
        <w:rPr>
          <w:noProof/>
        </w:rPr>
        <w:t xml:space="preserve"> на Община Венец, к</w:t>
      </w:r>
      <w:r w:rsidR="00D63C7E">
        <w:rPr>
          <w:noProof/>
        </w:rPr>
        <w:t>а</w:t>
      </w:r>
      <w:r w:rsidR="00C15457">
        <w:rPr>
          <w:noProof/>
        </w:rPr>
        <w:t>то</w:t>
      </w:r>
      <w:r w:rsidR="00D63C7E">
        <w:rPr>
          <w:noProof/>
        </w:rPr>
        <w:t xml:space="preserve"> в тях</w:t>
      </w:r>
      <w:r w:rsidR="00C15457">
        <w:rPr>
          <w:noProof/>
        </w:rPr>
        <w:t xml:space="preserve"> са об</w:t>
      </w:r>
      <w:r w:rsidR="00D63C7E">
        <w:rPr>
          <w:noProof/>
        </w:rPr>
        <w:t xml:space="preserve">хванати </w:t>
      </w:r>
      <w:r>
        <w:rPr>
          <w:noProof/>
        </w:rPr>
        <w:t xml:space="preserve"> </w:t>
      </w:r>
      <w:r w:rsidR="001436DF">
        <w:rPr>
          <w:noProof/>
        </w:rPr>
        <w:t>деца на възраст от 3</w:t>
      </w:r>
      <w:r w:rsidR="00D63C7E">
        <w:rPr>
          <w:noProof/>
        </w:rPr>
        <w:t xml:space="preserve"> до 7 години, а задължителното предучилищно образование се осъществява от навършване на 4 години на децата.</w:t>
      </w:r>
      <w:r w:rsidR="00C973CE">
        <w:rPr>
          <w:noProof/>
        </w:rPr>
        <w:t xml:space="preserve"> Яслени </w:t>
      </w:r>
      <w:r w:rsidR="00C973CE">
        <w:rPr>
          <w:noProof/>
        </w:rPr>
        <w:lastRenderedPageBreak/>
        <w:t>групи в детските градини не функционират, поради недостатъчен брой деца в яслена възраст в населените места.</w:t>
      </w:r>
    </w:p>
    <w:p w:rsidR="00C94EF8" w:rsidRDefault="00C0752A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През последното десетилетие е налице </w:t>
      </w:r>
      <w:r w:rsidR="00881789">
        <w:rPr>
          <w:noProof/>
        </w:rPr>
        <w:t xml:space="preserve">постоянна </w:t>
      </w:r>
      <w:r>
        <w:rPr>
          <w:noProof/>
        </w:rPr>
        <w:t>тенденция за намаляване броя на децат</w:t>
      </w:r>
      <w:r w:rsidR="00C94EF8">
        <w:rPr>
          <w:noProof/>
        </w:rPr>
        <w:t xml:space="preserve">а в </w:t>
      </w:r>
      <w:r>
        <w:rPr>
          <w:noProof/>
        </w:rPr>
        <w:t xml:space="preserve"> детските градини, </w:t>
      </w:r>
      <w:r w:rsidR="004C59BF">
        <w:rPr>
          <w:noProof/>
        </w:rPr>
        <w:t xml:space="preserve">като през последните три учебни години е </w:t>
      </w:r>
      <w:r>
        <w:rPr>
          <w:noProof/>
        </w:rPr>
        <w:t>ка</w:t>
      </w:r>
      <w:r w:rsidR="00C94EF8">
        <w:rPr>
          <w:noProof/>
        </w:rPr>
        <w:t>к</w:t>
      </w:r>
      <w:r>
        <w:rPr>
          <w:noProof/>
        </w:rPr>
        <w:t xml:space="preserve">то </w:t>
      </w:r>
      <w:r w:rsidR="00C94EF8">
        <w:rPr>
          <w:noProof/>
        </w:rPr>
        <w:t>следва:</w:t>
      </w:r>
    </w:p>
    <w:p w:rsidR="004C59BF" w:rsidRPr="004C59BF" w:rsidRDefault="004C59BF" w:rsidP="00C32D3B">
      <w:pPr>
        <w:spacing w:line="276" w:lineRule="auto"/>
        <w:jc w:val="both"/>
        <w:rPr>
          <w:noProof/>
          <w:sz w:val="16"/>
          <w:szCs w:val="16"/>
        </w:rPr>
      </w:pPr>
    </w:p>
    <w:p w:rsidR="00C94EF8" w:rsidRPr="00C61676" w:rsidRDefault="00DB7C20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B220E2">
        <w:rPr>
          <w:noProof/>
        </w:rPr>
        <w:t xml:space="preserve">  учебна </w:t>
      </w:r>
      <w:r w:rsidR="00730AC2">
        <w:rPr>
          <w:noProof/>
        </w:rPr>
        <w:t xml:space="preserve"> 2022/2023</w:t>
      </w:r>
      <w:r w:rsidR="00C94EF8" w:rsidRPr="00C61676">
        <w:rPr>
          <w:noProof/>
        </w:rPr>
        <w:t xml:space="preserve"> година –</w:t>
      </w:r>
      <w:r w:rsidR="00C61676">
        <w:rPr>
          <w:noProof/>
        </w:rPr>
        <w:t xml:space="preserve">  </w:t>
      </w:r>
      <w:r w:rsidR="00C0752A" w:rsidRPr="00C61676">
        <w:rPr>
          <w:b/>
          <w:noProof/>
          <w:color w:val="000000" w:themeColor="text1"/>
        </w:rPr>
        <w:t>1</w:t>
      </w:r>
      <w:r w:rsidR="00086C18">
        <w:rPr>
          <w:b/>
          <w:noProof/>
          <w:color w:val="000000" w:themeColor="text1"/>
        </w:rPr>
        <w:t>3</w:t>
      </w:r>
      <w:r w:rsidR="00DA518A">
        <w:rPr>
          <w:b/>
          <w:noProof/>
          <w:color w:val="000000" w:themeColor="text1"/>
        </w:rPr>
        <w:t>5</w:t>
      </w:r>
      <w:r w:rsidR="00C0752A" w:rsidRPr="00C61676">
        <w:rPr>
          <w:noProof/>
          <w:color w:val="000000" w:themeColor="text1"/>
        </w:rPr>
        <w:t xml:space="preserve"> </w:t>
      </w:r>
      <w:r w:rsidR="00C94EF8" w:rsidRPr="00C61676">
        <w:rPr>
          <w:noProof/>
        </w:rPr>
        <w:t>деца;</w:t>
      </w:r>
      <w:r w:rsidR="0086038F" w:rsidRPr="00C61676">
        <w:rPr>
          <w:noProof/>
        </w:rPr>
        <w:t xml:space="preserve">  </w:t>
      </w:r>
    </w:p>
    <w:p w:rsidR="00C94EF8" w:rsidRPr="00C61676" w:rsidRDefault="00DB7C20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DA75D7">
        <w:rPr>
          <w:noProof/>
        </w:rPr>
        <w:t xml:space="preserve">  </w:t>
      </w:r>
      <w:r w:rsidR="00B220E2">
        <w:rPr>
          <w:noProof/>
        </w:rPr>
        <w:t xml:space="preserve">учебна </w:t>
      </w:r>
      <w:r w:rsidR="00730AC2">
        <w:rPr>
          <w:noProof/>
        </w:rPr>
        <w:t xml:space="preserve"> 2023/2024</w:t>
      </w:r>
      <w:r w:rsidR="0086038F" w:rsidRPr="00C61676">
        <w:rPr>
          <w:noProof/>
        </w:rPr>
        <w:t xml:space="preserve">  година – </w:t>
      </w:r>
      <w:r w:rsidR="0086038F" w:rsidRPr="00C61676">
        <w:rPr>
          <w:b/>
          <w:noProof/>
          <w:color w:val="000000" w:themeColor="text1"/>
        </w:rPr>
        <w:t>1</w:t>
      </w:r>
      <w:r w:rsidR="00DA518A">
        <w:rPr>
          <w:b/>
          <w:noProof/>
          <w:color w:val="000000" w:themeColor="text1"/>
        </w:rPr>
        <w:t>42</w:t>
      </w:r>
      <w:r w:rsidR="0086038F" w:rsidRPr="00C61676">
        <w:rPr>
          <w:noProof/>
          <w:color w:val="000000" w:themeColor="text1"/>
        </w:rPr>
        <w:t xml:space="preserve"> </w:t>
      </w:r>
      <w:r w:rsidR="00C94EF8" w:rsidRPr="00C61676">
        <w:rPr>
          <w:noProof/>
        </w:rPr>
        <w:t>деца;</w:t>
      </w:r>
      <w:r w:rsidR="0086038F" w:rsidRPr="00C61676">
        <w:rPr>
          <w:noProof/>
        </w:rPr>
        <w:t xml:space="preserve">  </w:t>
      </w:r>
    </w:p>
    <w:p w:rsidR="0086038F" w:rsidRDefault="00DB7C20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DA75D7">
        <w:rPr>
          <w:noProof/>
        </w:rPr>
        <w:t xml:space="preserve">  </w:t>
      </w:r>
      <w:r w:rsidR="00B220E2">
        <w:rPr>
          <w:noProof/>
        </w:rPr>
        <w:t xml:space="preserve">учебна </w:t>
      </w:r>
      <w:r w:rsidR="00730AC2">
        <w:rPr>
          <w:noProof/>
        </w:rPr>
        <w:t xml:space="preserve"> 2024/2025</w:t>
      </w:r>
      <w:r w:rsidR="0086038F" w:rsidRPr="00C61676">
        <w:rPr>
          <w:noProof/>
        </w:rPr>
        <w:t xml:space="preserve">  година </w:t>
      </w:r>
      <w:r w:rsidR="0086038F" w:rsidRPr="00C61676">
        <w:rPr>
          <w:b/>
          <w:noProof/>
        </w:rPr>
        <w:t xml:space="preserve">– </w:t>
      </w:r>
      <w:r w:rsidR="00C94EF8" w:rsidRPr="00C61676">
        <w:rPr>
          <w:b/>
          <w:noProof/>
          <w:color w:val="000000" w:themeColor="text1"/>
        </w:rPr>
        <w:t>1</w:t>
      </w:r>
      <w:r w:rsidR="00DA518A">
        <w:rPr>
          <w:b/>
          <w:noProof/>
          <w:color w:val="000000" w:themeColor="text1"/>
        </w:rPr>
        <w:t>32</w:t>
      </w:r>
      <w:r w:rsidR="0086038F" w:rsidRPr="00C61676">
        <w:rPr>
          <w:noProof/>
          <w:color w:val="000000" w:themeColor="text1"/>
        </w:rPr>
        <w:t xml:space="preserve"> </w:t>
      </w:r>
      <w:r w:rsidR="0086038F" w:rsidRPr="00C61676">
        <w:rPr>
          <w:noProof/>
        </w:rPr>
        <w:t>деца.</w:t>
      </w:r>
    </w:p>
    <w:p w:rsidR="00D63C7E" w:rsidRDefault="00D63C7E" w:rsidP="00C32D3B">
      <w:pPr>
        <w:spacing w:line="276" w:lineRule="auto"/>
        <w:jc w:val="both"/>
        <w:rPr>
          <w:noProof/>
        </w:rPr>
      </w:pPr>
    </w:p>
    <w:p w:rsidR="00C15457" w:rsidRPr="00C61676" w:rsidRDefault="00C15457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Таблицата </w:t>
      </w:r>
      <w:r w:rsidR="00D63C7E">
        <w:rPr>
          <w:noProof/>
        </w:rPr>
        <w:t xml:space="preserve">по долу представя броя на </w:t>
      </w:r>
      <w:r>
        <w:rPr>
          <w:noProof/>
        </w:rPr>
        <w:t>групите и на децата, както и на педагогическия и непедагогическия персонал.</w:t>
      </w:r>
    </w:p>
    <w:p w:rsidR="001702EC" w:rsidRPr="000D6625" w:rsidRDefault="001702EC" w:rsidP="00C0752A">
      <w:pPr>
        <w:jc w:val="both"/>
        <w:rPr>
          <w:b/>
          <w:noProof/>
          <w:sz w:val="16"/>
          <w:szCs w:val="16"/>
        </w:rPr>
      </w:pPr>
    </w:p>
    <w:p w:rsidR="00C0752A" w:rsidRPr="00B978F4" w:rsidRDefault="00CD1146" w:rsidP="00C0752A">
      <w:pPr>
        <w:jc w:val="both"/>
        <w:rPr>
          <w:b/>
          <w:noProof/>
          <w:sz w:val="28"/>
          <w:szCs w:val="28"/>
          <w:u w:val="single"/>
        </w:rPr>
      </w:pPr>
      <w:r w:rsidRPr="00DB7C20">
        <w:rPr>
          <w:b/>
          <w:noProof/>
        </w:rPr>
        <w:t xml:space="preserve">Данни за </w:t>
      </w:r>
      <w:r w:rsidR="00730AC2" w:rsidRPr="00DB7C20">
        <w:rPr>
          <w:b/>
          <w:noProof/>
        </w:rPr>
        <w:t>детските градини</w:t>
      </w:r>
      <w:r w:rsidR="00730AC2">
        <w:rPr>
          <w:b/>
          <w:noProof/>
        </w:rPr>
        <w:t xml:space="preserve">  за </w:t>
      </w:r>
      <w:r>
        <w:rPr>
          <w:b/>
          <w:noProof/>
        </w:rPr>
        <w:t xml:space="preserve">учебната </w:t>
      </w:r>
      <w:r w:rsidR="00730AC2">
        <w:rPr>
          <w:b/>
          <w:noProof/>
        </w:rPr>
        <w:t xml:space="preserve"> 2022/2023, </w:t>
      </w:r>
      <w:r w:rsidR="00C8647B">
        <w:rPr>
          <w:b/>
          <w:noProof/>
        </w:rPr>
        <w:t xml:space="preserve"> </w:t>
      </w:r>
      <w:r w:rsidR="00730AC2">
        <w:rPr>
          <w:b/>
          <w:noProof/>
        </w:rPr>
        <w:t xml:space="preserve">2023/2024  </w:t>
      </w:r>
      <w:r w:rsidR="00C8647B">
        <w:rPr>
          <w:b/>
          <w:noProof/>
        </w:rPr>
        <w:t xml:space="preserve">и  </w:t>
      </w:r>
      <w:r w:rsidR="00730AC2">
        <w:rPr>
          <w:b/>
          <w:noProof/>
        </w:rPr>
        <w:t xml:space="preserve">2024/2025  година </w:t>
      </w:r>
    </w:p>
    <w:p w:rsidR="00C0752A" w:rsidRPr="000D6625" w:rsidRDefault="00C0752A" w:rsidP="00C0752A">
      <w:pPr>
        <w:jc w:val="both"/>
        <w:rPr>
          <w:b/>
          <w:noProof/>
          <w:sz w:val="16"/>
          <w:szCs w:val="16"/>
        </w:rPr>
      </w:pPr>
    </w:p>
    <w:tbl>
      <w:tblPr>
        <w:tblStyle w:val="a7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851"/>
        <w:gridCol w:w="850"/>
        <w:gridCol w:w="1559"/>
        <w:gridCol w:w="1134"/>
        <w:gridCol w:w="1134"/>
        <w:gridCol w:w="1276"/>
      </w:tblGrid>
      <w:tr w:rsidR="006C64E2" w:rsidTr="006C64E2">
        <w:trPr>
          <w:trHeight w:val="391"/>
        </w:trPr>
        <w:tc>
          <w:tcPr>
            <w:tcW w:w="1276" w:type="dxa"/>
            <w:vMerge w:val="restart"/>
          </w:tcPr>
          <w:p w:rsidR="006C64E2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</w:p>
          <w:p w:rsidR="006C64E2" w:rsidRPr="009D5A05" w:rsidRDefault="006C64E2" w:rsidP="00C8647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Учебна година</w:t>
            </w:r>
          </w:p>
        </w:tc>
        <w:tc>
          <w:tcPr>
            <w:tcW w:w="992" w:type="dxa"/>
            <w:vMerge w:val="restart"/>
          </w:tcPr>
          <w:p w:rsidR="006C64E2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</w:p>
          <w:p w:rsidR="006C64E2" w:rsidRPr="009D5A05" w:rsidRDefault="006C64E2" w:rsidP="00C8647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Детски градини</w:t>
            </w:r>
          </w:p>
        </w:tc>
        <w:tc>
          <w:tcPr>
            <w:tcW w:w="851" w:type="dxa"/>
            <w:vMerge w:val="restart"/>
          </w:tcPr>
          <w:p w:rsidR="006C64E2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</w:p>
          <w:p w:rsidR="006C64E2" w:rsidRPr="009D5A05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Брой групи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6C64E2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</w:p>
          <w:p w:rsidR="006C64E2" w:rsidRPr="009D5A05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Брой деца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6C64E2" w:rsidRDefault="006C64E2">
            <w:pPr>
              <w:rPr>
                <w:noProof/>
                <w:sz w:val="22"/>
                <w:szCs w:val="22"/>
              </w:rPr>
            </w:pPr>
          </w:p>
          <w:p w:rsidR="006C64E2" w:rsidRPr="009D5A05" w:rsidRDefault="006C64E2" w:rsidP="006C64E2">
            <w:pPr>
              <w:jc w:val="center"/>
              <w:rPr>
                <w:noProof/>
                <w:sz w:val="22"/>
                <w:szCs w:val="22"/>
              </w:rPr>
            </w:pPr>
            <w:r>
              <w:t>Брой деца в яслена група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6C64E2" w:rsidRPr="009D5A05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Брой персонал</w:t>
            </w:r>
          </w:p>
        </w:tc>
      </w:tr>
      <w:tr w:rsidR="006C64E2" w:rsidTr="006C64E2">
        <w:trPr>
          <w:trHeight w:val="292"/>
        </w:trPr>
        <w:tc>
          <w:tcPr>
            <w:tcW w:w="1276" w:type="dxa"/>
            <w:vMerge/>
          </w:tcPr>
          <w:p w:rsidR="006C64E2" w:rsidRPr="009D5A05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4E2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C64E2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6C64E2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6C64E2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64E2" w:rsidRPr="009D5A05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педагогически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64E2" w:rsidRPr="009D5A05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непедагогически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C64E2" w:rsidRPr="009D5A05" w:rsidRDefault="006C64E2" w:rsidP="00C0752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Общо персонал</w:t>
            </w:r>
          </w:p>
        </w:tc>
      </w:tr>
      <w:tr w:rsidR="006C64E2" w:rsidTr="006C64E2">
        <w:tc>
          <w:tcPr>
            <w:tcW w:w="1276" w:type="dxa"/>
          </w:tcPr>
          <w:p w:rsidR="006C64E2" w:rsidRPr="009D5A05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b/>
                <w:noProof/>
              </w:rPr>
              <w:t>2022</w:t>
            </w:r>
            <w:r w:rsidRPr="00364322">
              <w:rPr>
                <w:b/>
                <w:noProof/>
              </w:rPr>
              <w:t>/20</w:t>
            </w:r>
            <w:r>
              <w:rPr>
                <w:b/>
                <w:noProof/>
              </w:rPr>
              <w:t>23</w:t>
            </w:r>
          </w:p>
        </w:tc>
        <w:tc>
          <w:tcPr>
            <w:tcW w:w="992" w:type="dxa"/>
          </w:tcPr>
          <w:p w:rsidR="006C64E2" w:rsidRDefault="006C64E2" w:rsidP="00C8647B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851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C64E2" w:rsidRPr="00376FD5" w:rsidRDefault="006C64E2" w:rsidP="00C8647B">
            <w:pPr>
              <w:jc w:val="center"/>
              <w:rPr>
                <w:noProof/>
              </w:rPr>
            </w:pPr>
            <w:r>
              <w:rPr>
                <w:noProof/>
              </w:rPr>
              <w:t>135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C64E2" w:rsidRPr="00376FD5" w:rsidRDefault="006C64E2" w:rsidP="006C64E2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1134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134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21,25</w:t>
            </w:r>
          </w:p>
        </w:tc>
        <w:tc>
          <w:tcPr>
            <w:tcW w:w="1276" w:type="dxa"/>
          </w:tcPr>
          <w:p w:rsidR="006C64E2" w:rsidRPr="00376FD5" w:rsidRDefault="006C64E2" w:rsidP="00DA518A">
            <w:pPr>
              <w:jc w:val="center"/>
              <w:rPr>
                <w:noProof/>
              </w:rPr>
            </w:pPr>
            <w:r>
              <w:rPr>
                <w:noProof/>
              </w:rPr>
              <w:t>41,25</w:t>
            </w:r>
          </w:p>
        </w:tc>
      </w:tr>
      <w:tr w:rsidR="006C64E2" w:rsidTr="006C64E2">
        <w:tc>
          <w:tcPr>
            <w:tcW w:w="1276" w:type="dxa"/>
          </w:tcPr>
          <w:p w:rsidR="006C64E2" w:rsidRPr="009D5A05" w:rsidRDefault="006C64E2" w:rsidP="00C0752A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b/>
                <w:noProof/>
              </w:rPr>
              <w:t>2023</w:t>
            </w:r>
            <w:r w:rsidRPr="00364322">
              <w:rPr>
                <w:b/>
                <w:noProof/>
              </w:rPr>
              <w:t>/20</w:t>
            </w:r>
            <w:r>
              <w:rPr>
                <w:b/>
                <w:noProof/>
              </w:rPr>
              <w:t>24</w:t>
            </w:r>
          </w:p>
        </w:tc>
        <w:tc>
          <w:tcPr>
            <w:tcW w:w="992" w:type="dxa"/>
          </w:tcPr>
          <w:p w:rsidR="006C64E2" w:rsidRPr="00712BF1" w:rsidRDefault="006C64E2" w:rsidP="00C8647B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C64E2" w:rsidRPr="00376FD5" w:rsidRDefault="006C64E2" w:rsidP="00C8647B">
            <w:pPr>
              <w:jc w:val="center"/>
              <w:rPr>
                <w:noProof/>
              </w:rPr>
            </w:pPr>
            <w:r>
              <w:rPr>
                <w:noProof/>
              </w:rPr>
              <w:t>142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C64E2" w:rsidRPr="00376FD5" w:rsidRDefault="006C64E2" w:rsidP="006C64E2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1134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134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22,75</w:t>
            </w:r>
          </w:p>
        </w:tc>
        <w:tc>
          <w:tcPr>
            <w:tcW w:w="1276" w:type="dxa"/>
          </w:tcPr>
          <w:p w:rsidR="006C64E2" w:rsidRPr="00376FD5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42,75</w:t>
            </w:r>
          </w:p>
        </w:tc>
      </w:tr>
      <w:tr w:rsidR="006C64E2" w:rsidTr="006C64E2">
        <w:tc>
          <w:tcPr>
            <w:tcW w:w="1276" w:type="dxa"/>
          </w:tcPr>
          <w:p w:rsidR="006C64E2" w:rsidRDefault="006C64E2" w:rsidP="00C0752A">
            <w:pPr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2024</w:t>
            </w:r>
            <w:r w:rsidRPr="00364322">
              <w:rPr>
                <w:b/>
                <w:noProof/>
              </w:rPr>
              <w:t>/20</w:t>
            </w:r>
            <w:r>
              <w:rPr>
                <w:b/>
                <w:noProof/>
              </w:rPr>
              <w:t>25</w:t>
            </w:r>
          </w:p>
        </w:tc>
        <w:tc>
          <w:tcPr>
            <w:tcW w:w="992" w:type="dxa"/>
          </w:tcPr>
          <w:p w:rsidR="006C64E2" w:rsidRPr="00712BF1" w:rsidRDefault="006C64E2" w:rsidP="00C8647B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:rsidR="006C64E2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C64E2" w:rsidRDefault="006C64E2" w:rsidP="00C8647B">
            <w:pPr>
              <w:jc w:val="center"/>
              <w:rPr>
                <w:noProof/>
              </w:rPr>
            </w:pPr>
            <w:r>
              <w:rPr>
                <w:noProof/>
              </w:rPr>
              <w:t>132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C64E2" w:rsidRDefault="006C64E2" w:rsidP="006C64E2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1134" w:type="dxa"/>
          </w:tcPr>
          <w:p w:rsidR="006C64E2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134" w:type="dxa"/>
          </w:tcPr>
          <w:p w:rsidR="006C64E2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276" w:type="dxa"/>
          </w:tcPr>
          <w:p w:rsidR="006C64E2" w:rsidRDefault="006C64E2" w:rsidP="00C0752A">
            <w:pPr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</w:tc>
      </w:tr>
    </w:tbl>
    <w:p w:rsidR="001702EC" w:rsidRPr="000D6625" w:rsidRDefault="001702EC" w:rsidP="00C0752A">
      <w:pPr>
        <w:jc w:val="both"/>
        <w:rPr>
          <w:noProof/>
          <w:sz w:val="16"/>
          <w:szCs w:val="16"/>
          <w:lang w:val="en-US"/>
        </w:rPr>
      </w:pPr>
    </w:p>
    <w:p w:rsidR="00C0752A" w:rsidRPr="0092343F" w:rsidRDefault="00C0752A" w:rsidP="00C32D3B">
      <w:pPr>
        <w:spacing w:line="276" w:lineRule="auto"/>
        <w:jc w:val="both"/>
        <w:rPr>
          <w:noProof/>
          <w:color w:val="000000" w:themeColor="text1"/>
        </w:rPr>
      </w:pPr>
      <w:r w:rsidRPr="00226356">
        <w:rPr>
          <w:noProof/>
          <w:color w:val="0070C0"/>
        </w:rPr>
        <w:t xml:space="preserve"> </w:t>
      </w:r>
      <w:r w:rsidR="00226356" w:rsidRPr="00226356">
        <w:rPr>
          <w:noProof/>
          <w:color w:val="0070C0"/>
        </w:rPr>
        <w:t xml:space="preserve">     </w:t>
      </w:r>
      <w:r w:rsidRPr="0092343F">
        <w:rPr>
          <w:noProof/>
          <w:color w:val="000000" w:themeColor="text1"/>
        </w:rPr>
        <w:t xml:space="preserve">Всички детски градини са общински и се помещават в специално построени сгради за отглеждане и възпитание на децата в предучилищна възраст. Разполагат с достатъчен сграден фонд, отговарящ на условията за цялостен, качествен и пълноценен процес на предучилищно образование. През годините, чрез реализиране на проекти и програми в Община Венец са направени подобрения, относно функционалността и естетичността на материалната база. Внедрени са енергоспестяващи мерки и компютърна техника. </w:t>
      </w:r>
    </w:p>
    <w:p w:rsidR="00C0752A" w:rsidRPr="0092343F" w:rsidRDefault="00C0752A" w:rsidP="00C32D3B">
      <w:pPr>
        <w:spacing w:line="276" w:lineRule="auto"/>
        <w:jc w:val="both"/>
        <w:rPr>
          <w:noProof/>
          <w:color w:val="000000" w:themeColor="text1"/>
        </w:rPr>
      </w:pPr>
      <w:r w:rsidRPr="0092343F">
        <w:rPr>
          <w:noProof/>
          <w:color w:val="000000" w:themeColor="text1"/>
        </w:rPr>
        <w:t>На територията на общината е наличен сграден фонд с незапълнен</w:t>
      </w:r>
      <w:r w:rsidR="001C4373" w:rsidRPr="0092343F">
        <w:rPr>
          <w:noProof/>
          <w:color w:val="000000" w:themeColor="text1"/>
        </w:rPr>
        <w:t xml:space="preserve"> капацитет като брой места в де</w:t>
      </w:r>
      <w:r w:rsidRPr="0092343F">
        <w:rPr>
          <w:noProof/>
          <w:color w:val="000000" w:themeColor="text1"/>
        </w:rPr>
        <w:t>тските градини.Всички детски градини работят с непълен капацитет.</w:t>
      </w:r>
    </w:p>
    <w:p w:rsidR="00C0752A" w:rsidRPr="0092343F" w:rsidRDefault="00C0752A" w:rsidP="00C32D3B">
      <w:pPr>
        <w:pStyle w:val="a3"/>
        <w:spacing w:line="276" w:lineRule="auto"/>
        <w:jc w:val="both"/>
        <w:rPr>
          <w:noProof/>
          <w:color w:val="000000" w:themeColor="text1"/>
        </w:rPr>
      </w:pPr>
      <w:r w:rsidRPr="0092343F">
        <w:rPr>
          <w:noProof/>
          <w:color w:val="000000" w:themeColor="text1"/>
        </w:rPr>
        <w:t xml:space="preserve">     Финансирането на детските градини се осъществява от държавния и общинския бюджет. Поради намаляването на децата и въвеждането на единните разходни стандарти за финансиране според броя </w:t>
      </w:r>
      <w:r w:rsidR="00F9304E" w:rsidRPr="0092343F">
        <w:rPr>
          <w:noProof/>
          <w:color w:val="000000" w:themeColor="text1"/>
        </w:rPr>
        <w:t>на децата възниква необходимост от  дофинансиране</w:t>
      </w:r>
      <w:r w:rsidRPr="0092343F">
        <w:rPr>
          <w:noProof/>
          <w:color w:val="000000" w:themeColor="text1"/>
        </w:rPr>
        <w:t xml:space="preserve"> на детските градини от бюджета на Община Венец. Този процес е свързан с необходимостта от оптимизиране на мрежата от детски градини от една страна и от друга с потребността от съвременна и модернизирана  материалната база. Необходимо е да се продължи процеса на подобряване състоянието на сградния фонд и материалната база, с оглед привличане на по-вече деца в детските градини, включително и тези със специални образователни потребности.</w:t>
      </w:r>
    </w:p>
    <w:p w:rsidR="008D26D2" w:rsidRPr="0092343F" w:rsidRDefault="008D26D2" w:rsidP="00C32D3B">
      <w:pPr>
        <w:pStyle w:val="a3"/>
        <w:spacing w:line="276" w:lineRule="auto"/>
        <w:jc w:val="both"/>
        <w:rPr>
          <w:color w:val="000000" w:themeColor="text1"/>
        </w:rPr>
      </w:pPr>
      <w:r w:rsidRPr="0092343F">
        <w:rPr>
          <w:color w:val="000000" w:themeColor="text1"/>
        </w:rPr>
        <w:t xml:space="preserve">Поетапно се </w:t>
      </w:r>
      <w:r w:rsidR="008E1EA5" w:rsidRPr="0092343F">
        <w:rPr>
          <w:color w:val="000000" w:themeColor="text1"/>
        </w:rPr>
        <w:t xml:space="preserve">извършва </w:t>
      </w:r>
      <w:r w:rsidRPr="0092343F">
        <w:rPr>
          <w:color w:val="000000" w:themeColor="text1"/>
        </w:rPr>
        <w:t>обновява</w:t>
      </w:r>
      <w:r w:rsidR="008E1EA5" w:rsidRPr="0092343F">
        <w:rPr>
          <w:color w:val="000000" w:themeColor="text1"/>
        </w:rPr>
        <w:t>не</w:t>
      </w:r>
      <w:r w:rsidRPr="0092343F">
        <w:rPr>
          <w:color w:val="000000" w:themeColor="text1"/>
        </w:rPr>
        <w:t xml:space="preserve"> обзавеждането на спалн</w:t>
      </w:r>
      <w:r w:rsidR="008E1EA5" w:rsidRPr="0092343F">
        <w:rPr>
          <w:color w:val="000000" w:themeColor="text1"/>
        </w:rPr>
        <w:t>ите помещения, както и закупуване на нови и подмяна на износените индивидуални гардеробчета на децата.</w:t>
      </w:r>
    </w:p>
    <w:p w:rsidR="0092343F" w:rsidRPr="0092343F" w:rsidRDefault="0092343F" w:rsidP="00C32D3B">
      <w:pPr>
        <w:pStyle w:val="a3"/>
        <w:spacing w:line="276" w:lineRule="auto"/>
        <w:jc w:val="both"/>
        <w:rPr>
          <w:color w:val="000000" w:themeColor="text1"/>
        </w:rPr>
      </w:pPr>
      <w:r w:rsidRPr="0092343F">
        <w:rPr>
          <w:color w:val="000000" w:themeColor="text1"/>
        </w:rPr>
        <w:t>Ежегодно през месец август се извършват текущи ремонти на помещенията, освежават се игровите съоръжения в дворното пространство, обновява се интериора и украсата в помещенията.</w:t>
      </w:r>
    </w:p>
    <w:p w:rsidR="008D26D2" w:rsidRDefault="008E1EA5" w:rsidP="00C32D3B">
      <w:pPr>
        <w:spacing w:line="276" w:lineRule="auto"/>
        <w:jc w:val="both"/>
        <w:rPr>
          <w:color w:val="000000" w:themeColor="text1"/>
        </w:rPr>
      </w:pPr>
      <w:r w:rsidRPr="0092343F">
        <w:rPr>
          <w:color w:val="000000" w:themeColor="text1"/>
        </w:rPr>
        <w:t xml:space="preserve">Обновяването на дидактическите материали е постоянен процес и се извършва съобразно изискванията на учебните програми на подготвителните групи и интересите на децата. Водеща е ролята на педагогическият персонал, като все по-вече се засилва </w:t>
      </w:r>
      <w:r w:rsidR="00352215" w:rsidRPr="0092343F">
        <w:rPr>
          <w:color w:val="000000" w:themeColor="text1"/>
        </w:rPr>
        <w:lastRenderedPageBreak/>
        <w:t xml:space="preserve">инициативността </w:t>
      </w:r>
      <w:r w:rsidRPr="0092343F">
        <w:rPr>
          <w:color w:val="000000" w:themeColor="text1"/>
        </w:rPr>
        <w:t xml:space="preserve">и участието на родителите </w:t>
      </w:r>
      <w:r w:rsidR="00352215" w:rsidRPr="0092343F">
        <w:rPr>
          <w:color w:val="000000" w:themeColor="text1"/>
        </w:rPr>
        <w:t>в процеса на обновяването на интериора и игровите съоръжения в детските градини.</w:t>
      </w:r>
    </w:p>
    <w:p w:rsidR="007E6385" w:rsidRPr="0092343F" w:rsidRDefault="007E6385" w:rsidP="00C32D3B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По проекти на Община Венец в 4 детски градини </w:t>
      </w:r>
      <w:r w:rsidR="000C2619">
        <w:rPr>
          <w:color w:val="000000" w:themeColor="text1"/>
        </w:rPr>
        <w:t xml:space="preserve">в селата Венец, Борци, Ясенково и Осеновец </w:t>
      </w:r>
      <w:r>
        <w:rPr>
          <w:color w:val="000000" w:themeColor="text1"/>
        </w:rPr>
        <w:t>са изградени  отоплителни инсталации</w:t>
      </w:r>
      <w:r w:rsidR="000C2619">
        <w:rPr>
          <w:color w:val="000000" w:themeColor="text1"/>
        </w:rPr>
        <w:t xml:space="preserve">, които </w:t>
      </w:r>
      <w:r w:rsidR="000C2619" w:rsidRPr="000C2619">
        <w:rPr>
          <w:color w:val="000000" w:themeColor="text1"/>
        </w:rPr>
        <w:t xml:space="preserve"> </w:t>
      </w:r>
      <w:r w:rsidR="000C2619">
        <w:rPr>
          <w:color w:val="000000" w:themeColor="text1"/>
        </w:rPr>
        <w:t>функционират</w:t>
      </w:r>
      <w:r>
        <w:rPr>
          <w:color w:val="000000" w:themeColor="text1"/>
        </w:rPr>
        <w:t xml:space="preserve"> с използване на съвреме</w:t>
      </w:r>
      <w:r w:rsidR="009A1A64">
        <w:rPr>
          <w:color w:val="000000" w:themeColor="text1"/>
        </w:rPr>
        <w:t xml:space="preserve">нни отоплителни технологии с </w:t>
      </w:r>
      <w:r w:rsidR="000C2619">
        <w:rPr>
          <w:color w:val="000000" w:themeColor="text1"/>
        </w:rPr>
        <w:t xml:space="preserve">горивни материали </w:t>
      </w:r>
      <w:r w:rsidR="009A1A64">
        <w:rPr>
          <w:color w:val="000000" w:themeColor="text1"/>
        </w:rPr>
        <w:t xml:space="preserve"> пелети. Предстои изграждане на такива инсталации и в останалите 2 детски градини.</w:t>
      </w:r>
    </w:p>
    <w:p w:rsidR="00226356" w:rsidRPr="00F34086" w:rsidRDefault="00226356" w:rsidP="00C563CE">
      <w:pPr>
        <w:jc w:val="both"/>
        <w:rPr>
          <w:b/>
          <w:noProof/>
          <w:sz w:val="16"/>
          <w:szCs w:val="16"/>
          <w:u w:val="single"/>
        </w:rPr>
      </w:pPr>
    </w:p>
    <w:p w:rsidR="00C563CE" w:rsidRPr="006E323A" w:rsidRDefault="00B03A29" w:rsidP="00C563CE">
      <w:pPr>
        <w:jc w:val="both"/>
        <w:rPr>
          <w:b/>
          <w:i/>
          <w:noProof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4.</w:t>
      </w:r>
      <w:r w:rsidR="00C0752A" w:rsidRPr="006E323A">
        <w:rPr>
          <w:b/>
          <w:i/>
          <w:noProof/>
          <w:sz w:val="28"/>
          <w:szCs w:val="28"/>
        </w:rPr>
        <w:t xml:space="preserve"> Училища.</w:t>
      </w:r>
    </w:p>
    <w:p w:rsidR="0092343F" w:rsidRPr="00F34086" w:rsidRDefault="0092343F" w:rsidP="00C563CE">
      <w:pPr>
        <w:jc w:val="both"/>
        <w:rPr>
          <w:b/>
          <w:noProof/>
          <w:sz w:val="16"/>
          <w:szCs w:val="16"/>
          <w:u w:val="single"/>
          <w:lang w:val="en-US"/>
        </w:rPr>
      </w:pPr>
    </w:p>
    <w:p w:rsidR="00C563CE" w:rsidRDefault="00C563CE" w:rsidP="00C32D3B">
      <w:pPr>
        <w:spacing w:line="276" w:lineRule="auto"/>
        <w:jc w:val="both"/>
        <w:rPr>
          <w:noProof/>
          <w:lang w:val="en-US"/>
        </w:rPr>
      </w:pPr>
      <w:r>
        <w:rPr>
          <w:b/>
          <w:noProof/>
          <w:sz w:val="28"/>
          <w:szCs w:val="28"/>
        </w:rPr>
        <w:t xml:space="preserve">     </w:t>
      </w:r>
      <w:r>
        <w:rPr>
          <w:noProof/>
        </w:rPr>
        <w:t>Училищата</w:t>
      </w:r>
      <w:r w:rsidRPr="003B120E">
        <w:rPr>
          <w:noProof/>
        </w:rPr>
        <w:t xml:space="preserve"> са институции в сист</w:t>
      </w:r>
      <w:r>
        <w:rPr>
          <w:noProof/>
        </w:rPr>
        <w:t xml:space="preserve">емата на училищното образование, </w:t>
      </w:r>
      <w:r w:rsidRPr="003B120E">
        <w:rPr>
          <w:noProof/>
        </w:rPr>
        <w:t>в които се обучават, възпитават и социализират учениците</w:t>
      </w:r>
      <w:r>
        <w:rPr>
          <w:noProof/>
        </w:rPr>
        <w:t>. Училищата осигуряват условия за завършване на клас и етап и/или за придобиване на степен на образование.</w:t>
      </w:r>
    </w:p>
    <w:p w:rsidR="005A3970" w:rsidRDefault="005A3970" w:rsidP="00C32D3B">
      <w:pPr>
        <w:spacing w:line="276" w:lineRule="auto"/>
        <w:jc w:val="both"/>
        <w:rPr>
          <w:noProof/>
        </w:rPr>
      </w:pPr>
      <w:r>
        <w:rPr>
          <w:noProof/>
        </w:rPr>
        <w:t>Броят на учениците п</w:t>
      </w:r>
      <w:r w:rsidR="00C563CE">
        <w:rPr>
          <w:noProof/>
        </w:rPr>
        <w:t xml:space="preserve">рез последните </w:t>
      </w:r>
      <w:r>
        <w:rPr>
          <w:noProof/>
        </w:rPr>
        <w:t>три учебни години е,  както следва:</w:t>
      </w:r>
    </w:p>
    <w:p w:rsidR="00B220E2" w:rsidRPr="00B220E2" w:rsidRDefault="00B220E2" w:rsidP="00C32D3B">
      <w:pPr>
        <w:spacing w:line="276" w:lineRule="auto"/>
        <w:jc w:val="both"/>
        <w:rPr>
          <w:b/>
          <w:noProof/>
          <w:sz w:val="16"/>
          <w:szCs w:val="16"/>
        </w:rPr>
      </w:pPr>
    </w:p>
    <w:p w:rsidR="00B220E2" w:rsidRPr="00C61676" w:rsidRDefault="00DB7C20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B220E2">
        <w:rPr>
          <w:noProof/>
        </w:rPr>
        <w:t xml:space="preserve">  </w:t>
      </w:r>
      <w:r w:rsidR="00170668">
        <w:rPr>
          <w:noProof/>
        </w:rPr>
        <w:t xml:space="preserve"> </w:t>
      </w:r>
      <w:r w:rsidR="00463FB9">
        <w:rPr>
          <w:noProof/>
        </w:rPr>
        <w:t>учебна  2022/2023</w:t>
      </w:r>
      <w:r w:rsidR="00B220E2" w:rsidRPr="00C61676">
        <w:rPr>
          <w:noProof/>
        </w:rPr>
        <w:t xml:space="preserve"> година –</w:t>
      </w:r>
      <w:r w:rsidR="00B220E2">
        <w:rPr>
          <w:noProof/>
        </w:rPr>
        <w:t xml:space="preserve">  </w:t>
      </w:r>
      <w:r w:rsidR="00504855">
        <w:rPr>
          <w:noProof/>
        </w:rPr>
        <w:t xml:space="preserve"> </w:t>
      </w:r>
      <w:r w:rsidR="00463FB9">
        <w:rPr>
          <w:b/>
          <w:noProof/>
          <w:color w:val="000000" w:themeColor="text1"/>
        </w:rPr>
        <w:t>3</w:t>
      </w:r>
      <w:r w:rsidR="00EE7352">
        <w:rPr>
          <w:b/>
          <w:noProof/>
          <w:color w:val="000000" w:themeColor="text1"/>
        </w:rPr>
        <w:t>5</w:t>
      </w:r>
      <w:r w:rsidR="00463FB9">
        <w:rPr>
          <w:b/>
          <w:noProof/>
          <w:color w:val="000000" w:themeColor="text1"/>
        </w:rPr>
        <w:t>2</w:t>
      </w:r>
      <w:r w:rsidR="00B220E2" w:rsidRPr="00C61676">
        <w:rPr>
          <w:noProof/>
          <w:color w:val="000000" w:themeColor="text1"/>
        </w:rPr>
        <w:t xml:space="preserve"> </w:t>
      </w:r>
      <w:r w:rsidR="00B220E2">
        <w:rPr>
          <w:noProof/>
        </w:rPr>
        <w:t>ученици</w:t>
      </w:r>
      <w:r w:rsidR="00B220E2" w:rsidRPr="00C61676">
        <w:rPr>
          <w:noProof/>
        </w:rPr>
        <w:t xml:space="preserve">;  </w:t>
      </w:r>
    </w:p>
    <w:p w:rsidR="00B220E2" w:rsidRPr="00C61676" w:rsidRDefault="00DB7C20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463FB9">
        <w:rPr>
          <w:noProof/>
        </w:rPr>
        <w:t xml:space="preserve">   учебна  2023/2024</w:t>
      </w:r>
      <w:r w:rsidR="00EE7352">
        <w:rPr>
          <w:noProof/>
        </w:rPr>
        <w:t xml:space="preserve">  година –</w:t>
      </w:r>
      <w:r w:rsidR="00504855">
        <w:rPr>
          <w:noProof/>
        </w:rPr>
        <w:t xml:space="preserve">  </w:t>
      </w:r>
      <w:r w:rsidR="00463FB9">
        <w:rPr>
          <w:b/>
          <w:noProof/>
        </w:rPr>
        <w:t>343</w:t>
      </w:r>
      <w:r w:rsidR="00B220E2" w:rsidRPr="00EE7352">
        <w:rPr>
          <w:b/>
          <w:noProof/>
          <w:color w:val="000000" w:themeColor="text1"/>
        </w:rPr>
        <w:t xml:space="preserve"> </w:t>
      </w:r>
      <w:r w:rsidR="00B220E2">
        <w:rPr>
          <w:noProof/>
        </w:rPr>
        <w:t>ученици</w:t>
      </w:r>
      <w:r w:rsidR="00B220E2" w:rsidRPr="00C61676">
        <w:rPr>
          <w:noProof/>
        </w:rPr>
        <w:t xml:space="preserve">;  </w:t>
      </w:r>
    </w:p>
    <w:p w:rsidR="00B220E2" w:rsidRPr="00C61676" w:rsidRDefault="00DB7C20" w:rsidP="00C32D3B">
      <w:pPr>
        <w:spacing w:line="276" w:lineRule="auto"/>
        <w:jc w:val="both"/>
        <w:rPr>
          <w:noProof/>
        </w:rPr>
      </w:pPr>
      <w:r w:rsidRPr="00551579">
        <w:rPr>
          <w:b/>
        </w:rPr>
        <w:t>→</w:t>
      </w:r>
      <w:r w:rsidR="00463FB9">
        <w:rPr>
          <w:noProof/>
        </w:rPr>
        <w:t xml:space="preserve">   учебна  2024/2025</w:t>
      </w:r>
      <w:r w:rsidR="00B220E2" w:rsidRPr="00C61676">
        <w:rPr>
          <w:noProof/>
        </w:rPr>
        <w:t xml:space="preserve">  година </w:t>
      </w:r>
      <w:r w:rsidR="00B220E2" w:rsidRPr="00C61676">
        <w:rPr>
          <w:b/>
          <w:noProof/>
        </w:rPr>
        <w:t>–</w:t>
      </w:r>
      <w:r w:rsidR="00504855">
        <w:rPr>
          <w:b/>
          <w:noProof/>
        </w:rPr>
        <w:t xml:space="preserve">  </w:t>
      </w:r>
      <w:r w:rsidR="00504855">
        <w:rPr>
          <w:b/>
          <w:noProof/>
          <w:color w:val="000000" w:themeColor="text1"/>
        </w:rPr>
        <w:t>332</w:t>
      </w:r>
      <w:r w:rsidR="00B220E2" w:rsidRPr="00C61676">
        <w:rPr>
          <w:noProof/>
          <w:color w:val="000000" w:themeColor="text1"/>
        </w:rPr>
        <w:t xml:space="preserve"> </w:t>
      </w:r>
      <w:r w:rsidR="00B220E2">
        <w:rPr>
          <w:noProof/>
        </w:rPr>
        <w:t>ученици</w:t>
      </w:r>
      <w:r w:rsidR="00B220E2" w:rsidRPr="00C61676">
        <w:rPr>
          <w:noProof/>
        </w:rPr>
        <w:t>.</w:t>
      </w:r>
    </w:p>
    <w:p w:rsidR="00736CF4" w:rsidRPr="00174CDE" w:rsidRDefault="0092343F" w:rsidP="00896E87">
      <w:pPr>
        <w:jc w:val="both"/>
        <w:rPr>
          <w:color w:val="000000" w:themeColor="text1"/>
          <w:sz w:val="16"/>
          <w:szCs w:val="16"/>
        </w:rPr>
      </w:pPr>
      <w:r>
        <w:rPr>
          <w:noProof/>
        </w:rPr>
        <w:t xml:space="preserve">     </w:t>
      </w:r>
    </w:p>
    <w:p w:rsidR="00896E87" w:rsidRPr="00B978F4" w:rsidRDefault="00896E87" w:rsidP="00896E87">
      <w:pPr>
        <w:jc w:val="both"/>
        <w:rPr>
          <w:b/>
          <w:noProof/>
          <w:sz w:val="28"/>
          <w:szCs w:val="28"/>
          <w:u w:val="single"/>
        </w:rPr>
      </w:pPr>
      <w:r w:rsidRPr="00174CDE">
        <w:rPr>
          <w:b/>
          <w:noProof/>
        </w:rPr>
        <w:t xml:space="preserve">Данни за </w:t>
      </w:r>
      <w:r w:rsidR="00504855" w:rsidRPr="00174CDE">
        <w:rPr>
          <w:b/>
          <w:noProof/>
        </w:rPr>
        <w:t>училищата</w:t>
      </w:r>
      <w:r w:rsidR="00504855">
        <w:rPr>
          <w:b/>
          <w:noProof/>
        </w:rPr>
        <w:t xml:space="preserve"> за </w:t>
      </w:r>
      <w:r>
        <w:rPr>
          <w:b/>
          <w:noProof/>
        </w:rPr>
        <w:t xml:space="preserve">учебната </w:t>
      </w:r>
      <w:r w:rsidR="00504855">
        <w:rPr>
          <w:b/>
          <w:noProof/>
        </w:rPr>
        <w:t>2022/2023, 2023/2024</w:t>
      </w:r>
      <w:r w:rsidRPr="00376FD5">
        <w:rPr>
          <w:b/>
          <w:noProof/>
        </w:rPr>
        <w:t xml:space="preserve"> </w:t>
      </w:r>
      <w:r w:rsidR="00504855">
        <w:rPr>
          <w:b/>
          <w:noProof/>
        </w:rPr>
        <w:t xml:space="preserve">и 2024/2025 година </w:t>
      </w:r>
    </w:p>
    <w:p w:rsidR="007B75FE" w:rsidRPr="0092343F" w:rsidRDefault="007B75FE" w:rsidP="00C563CE">
      <w:pPr>
        <w:jc w:val="both"/>
        <w:rPr>
          <w:b/>
          <w:noProof/>
          <w:sz w:val="16"/>
          <w:szCs w:val="16"/>
          <w:u w:val="single"/>
        </w:rPr>
      </w:pPr>
    </w:p>
    <w:tbl>
      <w:tblPr>
        <w:tblStyle w:val="a7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851"/>
        <w:gridCol w:w="992"/>
        <w:gridCol w:w="850"/>
        <w:gridCol w:w="1134"/>
        <w:gridCol w:w="1276"/>
        <w:gridCol w:w="1134"/>
        <w:gridCol w:w="1276"/>
      </w:tblGrid>
      <w:tr w:rsidR="000459F9" w:rsidRPr="009D5A05" w:rsidTr="000459F9">
        <w:trPr>
          <w:trHeight w:val="391"/>
        </w:trPr>
        <w:tc>
          <w:tcPr>
            <w:tcW w:w="1277" w:type="dxa"/>
            <w:vMerge w:val="restart"/>
          </w:tcPr>
          <w:p w:rsidR="000459F9" w:rsidRDefault="000459F9" w:rsidP="00122915">
            <w:pPr>
              <w:rPr>
                <w:noProof/>
                <w:sz w:val="22"/>
                <w:szCs w:val="22"/>
              </w:rPr>
            </w:pPr>
          </w:p>
          <w:p w:rsidR="000459F9" w:rsidRPr="009D5A05" w:rsidRDefault="000459F9" w:rsidP="001229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Учебна година</w:t>
            </w:r>
          </w:p>
        </w:tc>
        <w:tc>
          <w:tcPr>
            <w:tcW w:w="850" w:type="dxa"/>
            <w:vMerge w:val="restart"/>
          </w:tcPr>
          <w:p w:rsidR="000459F9" w:rsidRDefault="000459F9" w:rsidP="00122915">
            <w:pPr>
              <w:jc w:val="center"/>
              <w:rPr>
                <w:noProof/>
                <w:sz w:val="22"/>
                <w:szCs w:val="22"/>
              </w:rPr>
            </w:pPr>
          </w:p>
          <w:p w:rsidR="000459F9" w:rsidRPr="009D5A05" w:rsidRDefault="000459F9" w:rsidP="001229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Училища</w:t>
            </w:r>
          </w:p>
        </w:tc>
        <w:tc>
          <w:tcPr>
            <w:tcW w:w="851" w:type="dxa"/>
            <w:vMerge w:val="restart"/>
          </w:tcPr>
          <w:p w:rsidR="000459F9" w:rsidRPr="009D5A05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Брой ученици</w:t>
            </w:r>
          </w:p>
        </w:tc>
        <w:tc>
          <w:tcPr>
            <w:tcW w:w="992" w:type="dxa"/>
            <w:vMerge w:val="restart"/>
          </w:tcPr>
          <w:p w:rsidR="000459F9" w:rsidRPr="009D5A05" w:rsidRDefault="000459F9" w:rsidP="007E6E6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Брой паралелки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0459F9" w:rsidRDefault="000459F9" w:rsidP="0012291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Маломерни паралелки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459F9" w:rsidRDefault="000459F9" w:rsidP="0012291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Слети паралелки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459F9" w:rsidRPr="009D5A05" w:rsidRDefault="000459F9" w:rsidP="001229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Брой персонал</w:t>
            </w:r>
          </w:p>
        </w:tc>
      </w:tr>
      <w:tr w:rsidR="000459F9" w:rsidRPr="009D5A05" w:rsidTr="000459F9">
        <w:trPr>
          <w:trHeight w:val="292"/>
        </w:trPr>
        <w:tc>
          <w:tcPr>
            <w:tcW w:w="1277" w:type="dxa"/>
            <w:vMerge/>
          </w:tcPr>
          <w:p w:rsidR="000459F9" w:rsidRPr="009D5A05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459F9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459F9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459F9" w:rsidRDefault="000459F9" w:rsidP="007E6E6B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0459F9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459F9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59F9" w:rsidRPr="009D5A05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педагогически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459F9" w:rsidRPr="009D5A05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непедагогически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459F9" w:rsidRPr="009D5A05" w:rsidRDefault="000459F9" w:rsidP="0012291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Общо персонал</w:t>
            </w:r>
          </w:p>
        </w:tc>
      </w:tr>
      <w:tr w:rsidR="000459F9" w:rsidRPr="00376FD5" w:rsidTr="000459F9">
        <w:tc>
          <w:tcPr>
            <w:tcW w:w="1277" w:type="dxa"/>
          </w:tcPr>
          <w:p w:rsidR="000459F9" w:rsidRPr="009D5A05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b/>
                <w:noProof/>
              </w:rPr>
              <w:t>2022</w:t>
            </w:r>
            <w:r w:rsidRPr="00364322">
              <w:rPr>
                <w:b/>
                <w:noProof/>
              </w:rPr>
              <w:t>/20</w:t>
            </w:r>
            <w:r>
              <w:rPr>
                <w:b/>
                <w:noProof/>
              </w:rPr>
              <w:t>23</w:t>
            </w:r>
          </w:p>
        </w:tc>
        <w:tc>
          <w:tcPr>
            <w:tcW w:w="850" w:type="dxa"/>
          </w:tcPr>
          <w:p w:rsidR="000459F9" w:rsidRPr="003705B3" w:rsidRDefault="000459F9" w:rsidP="00122915">
            <w:pPr>
              <w:jc w:val="center"/>
              <w:rPr>
                <w:noProof/>
              </w:rPr>
            </w:pPr>
            <w:r w:rsidRPr="003705B3">
              <w:rPr>
                <w:noProof/>
              </w:rPr>
              <w:t>3</w:t>
            </w:r>
          </w:p>
        </w:tc>
        <w:tc>
          <w:tcPr>
            <w:tcW w:w="851" w:type="dxa"/>
          </w:tcPr>
          <w:p w:rsidR="000459F9" w:rsidRPr="00376FD5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352</w:t>
            </w:r>
          </w:p>
        </w:tc>
        <w:tc>
          <w:tcPr>
            <w:tcW w:w="992" w:type="dxa"/>
          </w:tcPr>
          <w:p w:rsidR="000459F9" w:rsidRPr="00CA3FC7" w:rsidRDefault="000459F9" w:rsidP="007E6E6B">
            <w:pPr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76" w:type="dxa"/>
          </w:tcPr>
          <w:p w:rsidR="000459F9" w:rsidRPr="00CA3FC7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59</w:t>
            </w:r>
          </w:p>
        </w:tc>
        <w:tc>
          <w:tcPr>
            <w:tcW w:w="1134" w:type="dxa"/>
          </w:tcPr>
          <w:p w:rsidR="000459F9" w:rsidRPr="00CA3FC7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459F9" w:rsidRPr="00CA3FC7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81</w:t>
            </w:r>
          </w:p>
        </w:tc>
      </w:tr>
      <w:tr w:rsidR="000459F9" w:rsidRPr="00376FD5" w:rsidTr="000459F9">
        <w:trPr>
          <w:trHeight w:val="283"/>
        </w:trPr>
        <w:tc>
          <w:tcPr>
            <w:tcW w:w="1277" w:type="dxa"/>
          </w:tcPr>
          <w:p w:rsidR="000459F9" w:rsidRPr="009D5A05" w:rsidRDefault="000459F9" w:rsidP="00122915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b/>
                <w:noProof/>
              </w:rPr>
              <w:t>2023</w:t>
            </w:r>
            <w:r w:rsidRPr="00364322">
              <w:rPr>
                <w:b/>
                <w:noProof/>
              </w:rPr>
              <w:t>/20</w:t>
            </w:r>
            <w:r>
              <w:rPr>
                <w:b/>
                <w:noProof/>
              </w:rPr>
              <w:t>24</w:t>
            </w:r>
          </w:p>
        </w:tc>
        <w:tc>
          <w:tcPr>
            <w:tcW w:w="850" w:type="dxa"/>
          </w:tcPr>
          <w:p w:rsidR="000459F9" w:rsidRPr="00452F32" w:rsidRDefault="000459F9" w:rsidP="00122915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459F9" w:rsidRPr="003D7FD2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343</w:t>
            </w:r>
          </w:p>
        </w:tc>
        <w:tc>
          <w:tcPr>
            <w:tcW w:w="992" w:type="dxa"/>
          </w:tcPr>
          <w:p w:rsidR="000459F9" w:rsidRPr="003705B3" w:rsidRDefault="000459F9" w:rsidP="007E6E6B">
            <w:pPr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76" w:type="dxa"/>
          </w:tcPr>
          <w:p w:rsidR="000459F9" w:rsidRPr="00376FD5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1134" w:type="dxa"/>
          </w:tcPr>
          <w:p w:rsidR="000459F9" w:rsidRPr="00376FD5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459F9" w:rsidRPr="00376FD5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79</w:t>
            </w:r>
          </w:p>
        </w:tc>
      </w:tr>
      <w:tr w:rsidR="000459F9" w:rsidRPr="00376FD5" w:rsidTr="000459F9">
        <w:trPr>
          <w:trHeight w:val="283"/>
        </w:trPr>
        <w:tc>
          <w:tcPr>
            <w:tcW w:w="1277" w:type="dxa"/>
          </w:tcPr>
          <w:p w:rsidR="000459F9" w:rsidRDefault="000459F9" w:rsidP="00122915">
            <w:pPr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2024</w:t>
            </w:r>
            <w:r w:rsidRPr="00364322">
              <w:rPr>
                <w:b/>
                <w:noProof/>
              </w:rPr>
              <w:t>/20</w:t>
            </w:r>
            <w:r>
              <w:rPr>
                <w:b/>
                <w:noProof/>
              </w:rPr>
              <w:t>25</w:t>
            </w:r>
          </w:p>
        </w:tc>
        <w:tc>
          <w:tcPr>
            <w:tcW w:w="850" w:type="dxa"/>
          </w:tcPr>
          <w:p w:rsidR="000459F9" w:rsidRDefault="000459F9" w:rsidP="00122915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332</w:t>
            </w:r>
          </w:p>
        </w:tc>
        <w:tc>
          <w:tcPr>
            <w:tcW w:w="992" w:type="dxa"/>
          </w:tcPr>
          <w:p w:rsidR="000459F9" w:rsidRDefault="000459F9" w:rsidP="007E6E6B">
            <w:pPr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76" w:type="dxa"/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1134" w:type="dxa"/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459F9" w:rsidRDefault="000459F9" w:rsidP="00122915">
            <w:pPr>
              <w:jc w:val="center"/>
              <w:rPr>
                <w:noProof/>
              </w:rPr>
            </w:pPr>
            <w:r>
              <w:rPr>
                <w:noProof/>
              </w:rPr>
              <w:t>76</w:t>
            </w:r>
          </w:p>
        </w:tc>
      </w:tr>
    </w:tbl>
    <w:p w:rsidR="007B75FE" w:rsidRDefault="007B75FE" w:rsidP="00C563CE">
      <w:pPr>
        <w:jc w:val="both"/>
        <w:rPr>
          <w:b/>
          <w:noProof/>
          <w:sz w:val="16"/>
          <w:szCs w:val="16"/>
          <w:u w:val="single"/>
        </w:rPr>
      </w:pPr>
    </w:p>
    <w:p w:rsidR="000D5871" w:rsidRDefault="00881789" w:rsidP="00C32D3B">
      <w:pPr>
        <w:spacing w:line="276" w:lineRule="auto"/>
        <w:jc w:val="both"/>
        <w:rPr>
          <w:noProof/>
        </w:rPr>
      </w:pPr>
      <w:r>
        <w:rPr>
          <w:noProof/>
        </w:rPr>
        <w:t>Горната</w:t>
      </w:r>
      <w:r w:rsidR="00284276" w:rsidRPr="00284276">
        <w:rPr>
          <w:noProof/>
        </w:rPr>
        <w:t xml:space="preserve"> таблица, показва броя на учениците</w:t>
      </w:r>
      <w:r w:rsidR="002502F5">
        <w:rPr>
          <w:noProof/>
        </w:rPr>
        <w:t xml:space="preserve">, паралелките, </w:t>
      </w:r>
      <w:r w:rsidR="00284276" w:rsidRPr="00284276">
        <w:rPr>
          <w:noProof/>
        </w:rPr>
        <w:t>сформираните</w:t>
      </w:r>
      <w:r w:rsidR="002502F5">
        <w:rPr>
          <w:noProof/>
        </w:rPr>
        <w:t xml:space="preserve"> </w:t>
      </w:r>
      <w:r w:rsidR="00284276" w:rsidRPr="00284276">
        <w:rPr>
          <w:noProof/>
        </w:rPr>
        <w:t xml:space="preserve">самостоятелни, маломерни и слети паралелки и персонала в училищата. </w:t>
      </w:r>
    </w:p>
    <w:p w:rsidR="00E2004B" w:rsidRPr="00284276" w:rsidRDefault="00284276" w:rsidP="00C32D3B">
      <w:pPr>
        <w:spacing w:line="276" w:lineRule="auto"/>
        <w:jc w:val="both"/>
        <w:rPr>
          <w:noProof/>
        </w:rPr>
      </w:pPr>
      <w:r w:rsidRPr="00284276">
        <w:rPr>
          <w:noProof/>
        </w:rPr>
        <w:t>Маломерните и слетите</w:t>
      </w:r>
      <w:r w:rsidR="000D5871">
        <w:rPr>
          <w:noProof/>
        </w:rPr>
        <w:t xml:space="preserve"> </w:t>
      </w:r>
      <w:r w:rsidRPr="00284276">
        <w:rPr>
          <w:noProof/>
        </w:rPr>
        <w:t>паралелки представ</w:t>
      </w:r>
      <w:r w:rsidR="000D5871">
        <w:rPr>
          <w:noProof/>
        </w:rPr>
        <w:t xml:space="preserve">ляват предизвикателство за всяко училище, </w:t>
      </w:r>
      <w:r w:rsidRPr="00284276">
        <w:rPr>
          <w:noProof/>
        </w:rPr>
        <w:t>поради</w:t>
      </w:r>
      <w:r w:rsidR="000D5871">
        <w:rPr>
          <w:noProof/>
        </w:rPr>
        <w:t xml:space="preserve"> специфичната  организация на учебния процес.</w:t>
      </w:r>
    </w:p>
    <w:p w:rsidR="00284276" w:rsidRDefault="00284276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Причините, поради които се наблюдава </w:t>
      </w:r>
      <w:r w:rsidR="00881789">
        <w:rPr>
          <w:noProof/>
        </w:rPr>
        <w:t xml:space="preserve">постоянна </w:t>
      </w:r>
      <w:r>
        <w:rPr>
          <w:noProof/>
        </w:rPr>
        <w:t>тенденция на намаляване броя на учениците, като в същото време се отчита и спад  в броя на децата в детските градини се дължат предимно на демографски и миграционни процеси вътре в страната и извън страната.</w:t>
      </w:r>
    </w:p>
    <w:p w:rsidR="000D5871" w:rsidRDefault="000D5871" w:rsidP="00C32D3B">
      <w:pPr>
        <w:spacing w:line="276" w:lineRule="auto"/>
        <w:jc w:val="both"/>
        <w:rPr>
          <w:noProof/>
        </w:rPr>
      </w:pPr>
      <w:r>
        <w:rPr>
          <w:noProof/>
        </w:rPr>
        <w:t>Учениците в училищата имат възможности за обучение в различни форми според</w:t>
      </w:r>
    </w:p>
    <w:p w:rsidR="00284276" w:rsidRPr="00284276" w:rsidRDefault="000D5871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желанието и възможностите им. </w:t>
      </w:r>
      <w:r w:rsidR="00C15457">
        <w:rPr>
          <w:noProof/>
        </w:rPr>
        <w:t>Учениците и техните родители, както и  лицата над 16 г.</w:t>
      </w:r>
      <w:r w:rsidR="00C15457" w:rsidRPr="00C15457">
        <w:rPr>
          <w:noProof/>
        </w:rPr>
        <w:t xml:space="preserve"> </w:t>
      </w:r>
      <w:r w:rsidR="00C15457">
        <w:rPr>
          <w:noProof/>
        </w:rPr>
        <w:t>са информирани за тези възможности за избор за обучение в различни форми.</w:t>
      </w:r>
    </w:p>
    <w:p w:rsidR="00284276" w:rsidRDefault="00284276" w:rsidP="00C15457">
      <w:pPr>
        <w:jc w:val="both"/>
        <w:rPr>
          <w:b/>
          <w:noProof/>
          <w:sz w:val="16"/>
          <w:szCs w:val="16"/>
          <w:u w:val="single"/>
        </w:rPr>
      </w:pPr>
    </w:p>
    <w:p w:rsidR="00E2004B" w:rsidRPr="0092343F" w:rsidRDefault="00E2004B" w:rsidP="00C563CE">
      <w:pPr>
        <w:jc w:val="both"/>
        <w:rPr>
          <w:b/>
          <w:noProof/>
          <w:sz w:val="16"/>
          <w:szCs w:val="16"/>
          <w:u w:val="single"/>
        </w:rPr>
      </w:pPr>
    </w:p>
    <w:tbl>
      <w:tblPr>
        <w:tblStyle w:val="a7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1843"/>
        <w:gridCol w:w="1984"/>
        <w:gridCol w:w="1134"/>
        <w:gridCol w:w="1276"/>
      </w:tblGrid>
      <w:tr w:rsidR="00097016" w:rsidRPr="00242D54" w:rsidTr="00E2004B">
        <w:trPr>
          <w:trHeight w:val="671"/>
        </w:trPr>
        <w:tc>
          <w:tcPr>
            <w:tcW w:w="1277" w:type="dxa"/>
          </w:tcPr>
          <w:p w:rsidR="00097016" w:rsidRPr="00242D54" w:rsidRDefault="00097016" w:rsidP="007C5E42">
            <w:pPr>
              <w:jc w:val="center"/>
              <w:rPr>
                <w:b/>
              </w:rPr>
            </w:pPr>
            <w:r w:rsidRPr="00242D54">
              <w:rPr>
                <w:b/>
              </w:rPr>
              <w:t>Учебна година</w:t>
            </w:r>
          </w:p>
        </w:tc>
        <w:tc>
          <w:tcPr>
            <w:tcW w:w="2126" w:type="dxa"/>
          </w:tcPr>
          <w:p w:rsidR="00097016" w:rsidRPr="00242D54" w:rsidRDefault="00097016" w:rsidP="007C5E42">
            <w:pPr>
              <w:rPr>
                <w:b/>
              </w:rPr>
            </w:pPr>
            <w:r w:rsidRPr="00242D54">
              <w:rPr>
                <w:b/>
              </w:rPr>
              <w:t>Дневна форма на обучение</w:t>
            </w:r>
          </w:p>
          <w:p w:rsidR="00097016" w:rsidRPr="00242D54" w:rsidRDefault="00097016" w:rsidP="007C5E42">
            <w:pPr>
              <w:rPr>
                <w:b/>
              </w:rPr>
            </w:pPr>
          </w:p>
        </w:tc>
        <w:tc>
          <w:tcPr>
            <w:tcW w:w="1843" w:type="dxa"/>
          </w:tcPr>
          <w:p w:rsidR="00097016" w:rsidRPr="00242D54" w:rsidRDefault="00097016" w:rsidP="007C5E42">
            <w:pPr>
              <w:rPr>
                <w:b/>
              </w:rPr>
            </w:pPr>
            <w:r w:rsidRPr="00242D54">
              <w:rPr>
                <w:b/>
              </w:rPr>
              <w:t>Индивидуална</w:t>
            </w:r>
          </w:p>
          <w:p w:rsidR="00097016" w:rsidRPr="00242D54" w:rsidRDefault="00097016" w:rsidP="007C5E42">
            <w:pPr>
              <w:rPr>
                <w:b/>
              </w:rPr>
            </w:pPr>
            <w:r w:rsidRPr="00242D54">
              <w:rPr>
                <w:b/>
              </w:rPr>
              <w:t>форма</w:t>
            </w:r>
          </w:p>
        </w:tc>
        <w:tc>
          <w:tcPr>
            <w:tcW w:w="1984" w:type="dxa"/>
          </w:tcPr>
          <w:p w:rsidR="00097016" w:rsidRPr="00242D54" w:rsidRDefault="00097016" w:rsidP="007C5E42">
            <w:pPr>
              <w:rPr>
                <w:b/>
              </w:rPr>
            </w:pPr>
            <w:r w:rsidRPr="00242D54">
              <w:rPr>
                <w:b/>
              </w:rPr>
              <w:t>Самостоятелна</w:t>
            </w:r>
          </w:p>
          <w:p w:rsidR="00097016" w:rsidRPr="00242D54" w:rsidRDefault="00097016" w:rsidP="007C5E42">
            <w:pPr>
              <w:rPr>
                <w:b/>
              </w:rPr>
            </w:pPr>
            <w:r w:rsidRPr="00242D54">
              <w:rPr>
                <w:b/>
              </w:rPr>
              <w:t xml:space="preserve">форма     </w:t>
            </w:r>
          </w:p>
        </w:tc>
        <w:tc>
          <w:tcPr>
            <w:tcW w:w="1134" w:type="dxa"/>
          </w:tcPr>
          <w:p w:rsidR="00097016" w:rsidRPr="00242D54" w:rsidRDefault="00097016" w:rsidP="007C5E42">
            <w:pPr>
              <w:rPr>
                <w:b/>
              </w:rPr>
            </w:pPr>
            <w:r w:rsidRPr="00242D54">
              <w:rPr>
                <w:b/>
              </w:rPr>
              <w:t>Дуална</w:t>
            </w:r>
            <w:r w:rsidRPr="00242D54">
              <w:rPr>
                <w:b/>
                <w:lang w:val="en-US"/>
              </w:rPr>
              <w:t xml:space="preserve">      </w:t>
            </w:r>
            <w:r w:rsidRPr="00242D54">
              <w:rPr>
                <w:b/>
              </w:rPr>
              <w:t>форма</w:t>
            </w:r>
          </w:p>
        </w:tc>
        <w:tc>
          <w:tcPr>
            <w:tcW w:w="1276" w:type="dxa"/>
          </w:tcPr>
          <w:p w:rsidR="00097016" w:rsidRPr="00242D54" w:rsidRDefault="00097016" w:rsidP="007C5E42">
            <w:pPr>
              <w:jc w:val="center"/>
              <w:rPr>
                <w:b/>
              </w:rPr>
            </w:pPr>
            <w:r w:rsidRPr="00242D54">
              <w:rPr>
                <w:b/>
              </w:rPr>
              <w:t>Задочна форма</w:t>
            </w:r>
          </w:p>
        </w:tc>
      </w:tr>
      <w:tr w:rsidR="00097016" w:rsidRPr="001B2FED" w:rsidTr="00E2004B">
        <w:tc>
          <w:tcPr>
            <w:tcW w:w="1277" w:type="dxa"/>
          </w:tcPr>
          <w:p w:rsidR="00097016" w:rsidRPr="00097016" w:rsidRDefault="00097016" w:rsidP="007C5E42">
            <w:pPr>
              <w:rPr>
                <w:b/>
              </w:rPr>
            </w:pPr>
            <w:r w:rsidRPr="00097016">
              <w:rPr>
                <w:b/>
              </w:rPr>
              <w:t>2022/2023</w:t>
            </w:r>
          </w:p>
        </w:tc>
        <w:tc>
          <w:tcPr>
            <w:tcW w:w="2126" w:type="dxa"/>
          </w:tcPr>
          <w:p w:rsidR="00097016" w:rsidRPr="001B2FED" w:rsidRDefault="00E2004B" w:rsidP="007C5E42">
            <w:pPr>
              <w:jc w:val="center"/>
            </w:pPr>
            <w:r>
              <w:t>342</w:t>
            </w:r>
          </w:p>
        </w:tc>
        <w:tc>
          <w:tcPr>
            <w:tcW w:w="1843" w:type="dxa"/>
          </w:tcPr>
          <w:p w:rsidR="00097016" w:rsidRPr="001B2FED" w:rsidRDefault="00E2004B" w:rsidP="007C5E42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097016" w:rsidRPr="001B2FED" w:rsidRDefault="00097016" w:rsidP="007C5E42">
            <w:pPr>
              <w:jc w:val="center"/>
            </w:pPr>
            <w:r w:rsidRPr="001B2FED">
              <w:t>5</w:t>
            </w:r>
          </w:p>
        </w:tc>
        <w:tc>
          <w:tcPr>
            <w:tcW w:w="1134" w:type="dxa"/>
          </w:tcPr>
          <w:p w:rsidR="00097016" w:rsidRPr="001B2FED" w:rsidRDefault="00097016" w:rsidP="007C5E42">
            <w:pPr>
              <w:jc w:val="center"/>
            </w:pPr>
            <w:r w:rsidRPr="001B2FED">
              <w:t>0</w:t>
            </w:r>
          </w:p>
        </w:tc>
        <w:tc>
          <w:tcPr>
            <w:tcW w:w="1276" w:type="dxa"/>
          </w:tcPr>
          <w:p w:rsidR="00097016" w:rsidRPr="001B2FED" w:rsidRDefault="00097016" w:rsidP="007C5E42">
            <w:pPr>
              <w:jc w:val="center"/>
            </w:pPr>
            <w:r w:rsidRPr="001B2FED">
              <w:t>0</w:t>
            </w:r>
          </w:p>
        </w:tc>
      </w:tr>
      <w:tr w:rsidR="00097016" w:rsidRPr="001B2FED" w:rsidTr="00E2004B">
        <w:tc>
          <w:tcPr>
            <w:tcW w:w="1277" w:type="dxa"/>
          </w:tcPr>
          <w:p w:rsidR="00097016" w:rsidRPr="00097016" w:rsidRDefault="00097016" w:rsidP="007C5E42">
            <w:pPr>
              <w:rPr>
                <w:b/>
              </w:rPr>
            </w:pPr>
            <w:r w:rsidRPr="00097016">
              <w:rPr>
                <w:b/>
              </w:rPr>
              <w:t>2023/2024</w:t>
            </w:r>
          </w:p>
        </w:tc>
        <w:tc>
          <w:tcPr>
            <w:tcW w:w="2126" w:type="dxa"/>
          </w:tcPr>
          <w:p w:rsidR="00097016" w:rsidRPr="001B2FED" w:rsidRDefault="00E2004B" w:rsidP="007C5E42">
            <w:pPr>
              <w:jc w:val="center"/>
            </w:pPr>
            <w:r>
              <w:t>320</w:t>
            </w:r>
          </w:p>
        </w:tc>
        <w:tc>
          <w:tcPr>
            <w:tcW w:w="1843" w:type="dxa"/>
          </w:tcPr>
          <w:p w:rsidR="00097016" w:rsidRPr="001B2FED" w:rsidRDefault="00E2004B" w:rsidP="007C5E42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097016" w:rsidRPr="001B2FED" w:rsidRDefault="00097016" w:rsidP="007C5E42">
            <w:pPr>
              <w:jc w:val="center"/>
            </w:pPr>
            <w:r w:rsidRPr="001B2FED">
              <w:t>17</w:t>
            </w:r>
          </w:p>
        </w:tc>
        <w:tc>
          <w:tcPr>
            <w:tcW w:w="1134" w:type="dxa"/>
          </w:tcPr>
          <w:p w:rsidR="00097016" w:rsidRPr="001B2FED" w:rsidRDefault="00097016" w:rsidP="007C5E42">
            <w:pPr>
              <w:jc w:val="center"/>
            </w:pPr>
            <w:r w:rsidRPr="001B2FED">
              <w:t>0</w:t>
            </w:r>
          </w:p>
        </w:tc>
        <w:tc>
          <w:tcPr>
            <w:tcW w:w="1276" w:type="dxa"/>
          </w:tcPr>
          <w:p w:rsidR="00097016" w:rsidRPr="001B2FED" w:rsidRDefault="00097016" w:rsidP="007C5E42">
            <w:pPr>
              <w:jc w:val="center"/>
            </w:pPr>
            <w:r w:rsidRPr="001B2FED">
              <w:t>0</w:t>
            </w:r>
          </w:p>
        </w:tc>
      </w:tr>
      <w:tr w:rsidR="00097016" w:rsidRPr="001B2FED" w:rsidTr="00E2004B">
        <w:tc>
          <w:tcPr>
            <w:tcW w:w="1277" w:type="dxa"/>
          </w:tcPr>
          <w:p w:rsidR="00097016" w:rsidRPr="00097016" w:rsidRDefault="00097016" w:rsidP="007C5E42">
            <w:pPr>
              <w:rPr>
                <w:b/>
              </w:rPr>
            </w:pPr>
            <w:r w:rsidRPr="00097016">
              <w:rPr>
                <w:b/>
              </w:rPr>
              <w:t>2024/2025</w:t>
            </w:r>
          </w:p>
        </w:tc>
        <w:tc>
          <w:tcPr>
            <w:tcW w:w="2126" w:type="dxa"/>
          </w:tcPr>
          <w:p w:rsidR="00097016" w:rsidRPr="001B2FED" w:rsidRDefault="00E2004B" w:rsidP="007C5E42">
            <w:pPr>
              <w:jc w:val="center"/>
            </w:pPr>
            <w:r>
              <w:t>317</w:t>
            </w:r>
          </w:p>
        </w:tc>
        <w:tc>
          <w:tcPr>
            <w:tcW w:w="1843" w:type="dxa"/>
          </w:tcPr>
          <w:p w:rsidR="00097016" w:rsidRPr="001B2FED" w:rsidRDefault="00E2004B" w:rsidP="007C5E42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097016" w:rsidRPr="001B2FED" w:rsidRDefault="00097016" w:rsidP="007C5E42">
            <w:pPr>
              <w:jc w:val="center"/>
            </w:pPr>
            <w:r w:rsidRPr="001B2FED">
              <w:t>9</w:t>
            </w:r>
          </w:p>
        </w:tc>
        <w:tc>
          <w:tcPr>
            <w:tcW w:w="1134" w:type="dxa"/>
          </w:tcPr>
          <w:p w:rsidR="00097016" w:rsidRPr="001B2FED" w:rsidRDefault="00097016" w:rsidP="007C5E42">
            <w:pPr>
              <w:jc w:val="center"/>
            </w:pPr>
            <w:r w:rsidRPr="001B2FED">
              <w:t>0</w:t>
            </w:r>
          </w:p>
        </w:tc>
        <w:tc>
          <w:tcPr>
            <w:tcW w:w="1276" w:type="dxa"/>
          </w:tcPr>
          <w:p w:rsidR="00097016" w:rsidRPr="001B2FED" w:rsidRDefault="00097016" w:rsidP="007C5E42">
            <w:pPr>
              <w:jc w:val="center"/>
            </w:pPr>
            <w:r w:rsidRPr="001B2FED">
              <w:t>0</w:t>
            </w:r>
          </w:p>
        </w:tc>
      </w:tr>
    </w:tbl>
    <w:p w:rsidR="0001210A" w:rsidRDefault="0001210A" w:rsidP="00686315">
      <w:pPr>
        <w:pStyle w:val="a3"/>
        <w:spacing w:line="276" w:lineRule="auto"/>
        <w:jc w:val="both"/>
        <w:rPr>
          <w:b/>
          <w:noProof/>
        </w:rPr>
      </w:pPr>
    </w:p>
    <w:p w:rsidR="0001210A" w:rsidRPr="006E323A" w:rsidRDefault="00DB7C20" w:rsidP="0001210A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lastRenderedPageBreak/>
        <w:t>5</w:t>
      </w:r>
      <w:r w:rsidR="0001210A" w:rsidRPr="006E323A">
        <w:rPr>
          <w:b/>
          <w:i/>
          <w:sz w:val="28"/>
          <w:szCs w:val="28"/>
        </w:rPr>
        <w:t xml:space="preserve">. </w:t>
      </w:r>
      <w:r w:rsidRPr="006E323A">
        <w:rPr>
          <w:b/>
          <w:i/>
          <w:sz w:val="28"/>
          <w:szCs w:val="28"/>
        </w:rPr>
        <w:t xml:space="preserve">Включени </w:t>
      </w:r>
      <w:r w:rsidR="0001210A" w:rsidRPr="006E323A">
        <w:rPr>
          <w:b/>
          <w:i/>
          <w:sz w:val="28"/>
          <w:szCs w:val="28"/>
        </w:rPr>
        <w:t>деца и ученици в различни форми на обучение и обучавани по индивидуални учебни планове и програми.</w:t>
      </w:r>
    </w:p>
    <w:p w:rsidR="00DB7C20" w:rsidRPr="00DB7C20" w:rsidRDefault="00DB7C20" w:rsidP="0001210A">
      <w:pPr>
        <w:pStyle w:val="a3"/>
        <w:spacing w:line="276" w:lineRule="auto"/>
        <w:jc w:val="both"/>
        <w:rPr>
          <w:b/>
          <w:sz w:val="16"/>
          <w:szCs w:val="16"/>
        </w:rPr>
      </w:pPr>
    </w:p>
    <w:p w:rsidR="0001210A" w:rsidRPr="00725952" w:rsidRDefault="0001210A" w:rsidP="0001210A">
      <w:pPr>
        <w:tabs>
          <w:tab w:val="left" w:pos="993"/>
          <w:tab w:val="left" w:pos="1134"/>
        </w:tabs>
        <w:jc w:val="both"/>
        <w:rPr>
          <w:b/>
          <w:u w:val="single"/>
        </w:rPr>
      </w:pPr>
      <w:r w:rsidRPr="00725952">
        <w:rPr>
          <w:b/>
          <w:u w:val="single"/>
        </w:rPr>
        <w:t>В  СУ „Н. Й. Вапцаров“ с. Венец:</w:t>
      </w:r>
    </w:p>
    <w:p w:rsidR="0001210A" w:rsidRPr="00725952" w:rsidRDefault="0001210A" w:rsidP="0001210A">
      <w:pPr>
        <w:tabs>
          <w:tab w:val="left" w:pos="993"/>
          <w:tab w:val="left" w:pos="1134"/>
        </w:tabs>
        <w:jc w:val="both"/>
        <w:rPr>
          <w:b/>
          <w:sz w:val="16"/>
          <w:szCs w:val="16"/>
        </w:rPr>
      </w:pPr>
    </w:p>
    <w:p w:rsidR="0001210A" w:rsidRPr="00D06E2F" w:rsidRDefault="0001210A" w:rsidP="00C32D3B">
      <w:pPr>
        <w:spacing w:line="276" w:lineRule="auto"/>
        <w:rPr>
          <w:b/>
        </w:rPr>
      </w:pPr>
      <w:r w:rsidRPr="00D06E2F">
        <w:rPr>
          <w:u w:val="single"/>
        </w:rPr>
        <w:t>2022/2023 учебна година</w:t>
      </w:r>
      <w:r>
        <w:rPr>
          <w:b/>
        </w:rPr>
        <w:t>:</w:t>
      </w:r>
      <w:r w:rsidRPr="00D06E2F">
        <w:rPr>
          <w:b/>
        </w:rPr>
        <w:t xml:space="preserve"> </w:t>
      </w:r>
    </w:p>
    <w:p w:rsidR="0001210A" w:rsidRPr="00D06E2F" w:rsidRDefault="0001210A" w:rsidP="00C32D3B">
      <w:pPr>
        <w:spacing w:line="276" w:lineRule="auto"/>
      </w:pPr>
      <w:r w:rsidRPr="009B2E37">
        <w:rPr>
          <w:b/>
        </w:rPr>
        <w:t>→</w:t>
      </w:r>
      <w:r>
        <w:rPr>
          <w:b/>
        </w:rPr>
        <w:t xml:space="preserve"> </w:t>
      </w:r>
      <w:r w:rsidRPr="00D06E2F">
        <w:t>238 ученици дневна форма на обучение;</w:t>
      </w:r>
    </w:p>
    <w:p w:rsidR="0001210A" w:rsidRPr="009B2E37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</w:t>
      </w:r>
      <w:r w:rsidRPr="00D06E2F">
        <w:t>4 ученици индивидуална форма на обучение;</w:t>
      </w:r>
    </w:p>
    <w:p w:rsidR="0001210A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</w:t>
      </w:r>
      <w:r w:rsidRPr="00D06E2F">
        <w:t>5 ученици самостоятелна форма на обучение;</w:t>
      </w:r>
    </w:p>
    <w:p w:rsidR="0001210A" w:rsidRPr="00D06E2F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</w:t>
      </w:r>
      <w:r w:rsidRPr="00D06E2F">
        <w:t>16 ученици са обучавани по индивидуални учебни планове и програми.</w:t>
      </w:r>
    </w:p>
    <w:p w:rsidR="0001210A" w:rsidRPr="00D06E2F" w:rsidRDefault="0001210A" w:rsidP="00C32D3B">
      <w:pPr>
        <w:spacing w:line="276" w:lineRule="auto"/>
        <w:rPr>
          <w:b/>
        </w:rPr>
      </w:pPr>
      <w:r>
        <w:rPr>
          <w:u w:val="single"/>
        </w:rPr>
        <w:t>2023/2024</w:t>
      </w:r>
      <w:r w:rsidRPr="00D06E2F">
        <w:rPr>
          <w:u w:val="single"/>
        </w:rPr>
        <w:t xml:space="preserve"> учебна година</w:t>
      </w:r>
      <w:r>
        <w:rPr>
          <w:b/>
        </w:rPr>
        <w:t>:</w:t>
      </w:r>
      <w:r w:rsidRPr="00D06E2F">
        <w:rPr>
          <w:b/>
        </w:rPr>
        <w:t xml:space="preserve"> </w:t>
      </w:r>
    </w:p>
    <w:p w:rsidR="0001210A" w:rsidRPr="00D06E2F" w:rsidRDefault="0001210A" w:rsidP="00C32D3B">
      <w:pPr>
        <w:spacing w:line="276" w:lineRule="auto"/>
      </w:pPr>
      <w:r w:rsidRPr="009B2E37">
        <w:rPr>
          <w:b/>
        </w:rPr>
        <w:t>→</w:t>
      </w:r>
      <w:r>
        <w:rPr>
          <w:b/>
        </w:rPr>
        <w:t xml:space="preserve"> </w:t>
      </w:r>
      <w:r>
        <w:t>22</w:t>
      </w:r>
      <w:r w:rsidRPr="00D06E2F">
        <w:t>8 ученици дневна форма на обучение;</w:t>
      </w:r>
    </w:p>
    <w:p w:rsidR="0001210A" w:rsidRPr="009B2E37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5</w:t>
      </w:r>
      <w:r w:rsidRPr="00D06E2F">
        <w:t xml:space="preserve"> ученици индивидуална форма на обучение;</w:t>
      </w:r>
    </w:p>
    <w:p w:rsidR="0001210A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17</w:t>
      </w:r>
      <w:r w:rsidRPr="00D06E2F">
        <w:t xml:space="preserve"> ученици самостоятелна форма на обучение;</w:t>
      </w:r>
    </w:p>
    <w:p w:rsidR="0001210A" w:rsidRPr="00D06E2F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14</w:t>
      </w:r>
      <w:r w:rsidRPr="00D06E2F">
        <w:t xml:space="preserve"> ученици са обучавани по индивидуални учебни планове и програми.</w:t>
      </w:r>
    </w:p>
    <w:p w:rsidR="0001210A" w:rsidRPr="00D06E2F" w:rsidRDefault="0001210A" w:rsidP="00C32D3B">
      <w:pPr>
        <w:spacing w:line="276" w:lineRule="auto"/>
        <w:rPr>
          <w:b/>
        </w:rPr>
      </w:pPr>
      <w:r>
        <w:rPr>
          <w:u w:val="single"/>
        </w:rPr>
        <w:t>2024/2025</w:t>
      </w:r>
      <w:r w:rsidRPr="00D06E2F">
        <w:rPr>
          <w:u w:val="single"/>
        </w:rPr>
        <w:t xml:space="preserve"> учебна година</w:t>
      </w:r>
      <w:r>
        <w:rPr>
          <w:b/>
        </w:rPr>
        <w:t>:</w:t>
      </w:r>
      <w:r w:rsidRPr="00D06E2F">
        <w:rPr>
          <w:b/>
        </w:rPr>
        <w:t xml:space="preserve"> </w:t>
      </w:r>
    </w:p>
    <w:p w:rsidR="0001210A" w:rsidRPr="00D06E2F" w:rsidRDefault="0001210A" w:rsidP="00C32D3B">
      <w:pPr>
        <w:spacing w:line="276" w:lineRule="auto"/>
      </w:pPr>
      <w:r w:rsidRPr="009B2E37">
        <w:rPr>
          <w:b/>
        </w:rPr>
        <w:t>→</w:t>
      </w:r>
      <w:r>
        <w:rPr>
          <w:b/>
        </w:rPr>
        <w:t xml:space="preserve"> </w:t>
      </w:r>
      <w:r>
        <w:t>225</w:t>
      </w:r>
      <w:r w:rsidRPr="00D06E2F">
        <w:t xml:space="preserve"> ученици дневна форма на обучение;</w:t>
      </w:r>
    </w:p>
    <w:p w:rsidR="0001210A" w:rsidRPr="009B2E37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5</w:t>
      </w:r>
      <w:r w:rsidRPr="00D06E2F">
        <w:t xml:space="preserve"> ученици индивидуална форма на обучение;</w:t>
      </w:r>
    </w:p>
    <w:p w:rsidR="0001210A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9</w:t>
      </w:r>
      <w:r w:rsidRPr="00D06E2F">
        <w:t xml:space="preserve"> ученици самостоятелна форма на обучение;</w:t>
      </w:r>
    </w:p>
    <w:p w:rsidR="0001210A" w:rsidRDefault="0001210A" w:rsidP="00C32D3B">
      <w:pPr>
        <w:spacing w:line="276" w:lineRule="auto"/>
      </w:pPr>
      <w:r w:rsidRPr="009B2E37">
        <w:rPr>
          <w:b/>
        </w:rPr>
        <w:t>→</w:t>
      </w:r>
      <w:r>
        <w:t xml:space="preserve">  13</w:t>
      </w:r>
      <w:r w:rsidRPr="00D06E2F">
        <w:t xml:space="preserve"> ученици са обучавани по индивидуални учебни планове и програми.</w:t>
      </w:r>
    </w:p>
    <w:p w:rsidR="0001210A" w:rsidRPr="00DB7C20" w:rsidRDefault="0001210A" w:rsidP="0001210A">
      <w:pPr>
        <w:rPr>
          <w:sz w:val="16"/>
          <w:szCs w:val="16"/>
        </w:rPr>
      </w:pPr>
    </w:p>
    <w:p w:rsidR="0001210A" w:rsidRDefault="0001210A" w:rsidP="0001210A">
      <w:pPr>
        <w:tabs>
          <w:tab w:val="left" w:pos="993"/>
          <w:tab w:val="left" w:pos="1134"/>
        </w:tabs>
        <w:jc w:val="both"/>
        <w:rPr>
          <w:bCs/>
          <w:sz w:val="16"/>
          <w:szCs w:val="16"/>
        </w:rPr>
      </w:pPr>
      <w:r w:rsidRPr="00766979">
        <w:rPr>
          <w:b/>
        </w:rPr>
        <w:t xml:space="preserve">     </w:t>
      </w:r>
      <w:r w:rsidRPr="00725952">
        <w:rPr>
          <w:b/>
          <w:u w:val="single"/>
        </w:rPr>
        <w:t>В  ОУ „Хр. Смирненски“ с. Ясенково</w:t>
      </w:r>
      <w:r w:rsidRPr="00725952">
        <w:rPr>
          <w:b/>
          <w:bCs/>
          <w:sz w:val="16"/>
          <w:szCs w:val="16"/>
        </w:rPr>
        <w:t>:</w:t>
      </w:r>
    </w:p>
    <w:p w:rsidR="0001210A" w:rsidRDefault="0001210A" w:rsidP="0001210A">
      <w:pPr>
        <w:tabs>
          <w:tab w:val="left" w:pos="993"/>
          <w:tab w:val="left" w:pos="1134"/>
        </w:tabs>
        <w:jc w:val="both"/>
        <w:rPr>
          <w:bCs/>
          <w:sz w:val="16"/>
          <w:szCs w:val="16"/>
        </w:rPr>
      </w:pPr>
    </w:p>
    <w:p w:rsidR="0001210A" w:rsidRPr="00766979" w:rsidRDefault="0001210A" w:rsidP="0001210A">
      <w:pPr>
        <w:tabs>
          <w:tab w:val="left" w:pos="993"/>
          <w:tab w:val="left" w:pos="1134"/>
        </w:tabs>
        <w:jc w:val="both"/>
        <w:rPr>
          <w:b/>
        </w:rPr>
      </w:pPr>
      <w:r w:rsidRPr="00766979">
        <w:rPr>
          <w:bCs/>
        </w:rPr>
        <w:t>Брой ученици, обучавани по индивидуален учебен план: 1 ученик</w:t>
      </w:r>
      <w:r w:rsidRPr="00766979">
        <w:rPr>
          <w:b/>
        </w:rPr>
        <w:t>.</w:t>
      </w:r>
    </w:p>
    <w:p w:rsidR="0001210A" w:rsidRPr="00126850" w:rsidRDefault="0001210A" w:rsidP="0001210A">
      <w:pPr>
        <w:tabs>
          <w:tab w:val="left" w:pos="993"/>
          <w:tab w:val="left" w:pos="1134"/>
        </w:tabs>
        <w:jc w:val="both"/>
        <w:rPr>
          <w:bCs/>
          <w:sz w:val="16"/>
          <w:szCs w:val="16"/>
        </w:rPr>
      </w:pPr>
    </w:p>
    <w:p w:rsidR="0001210A" w:rsidRDefault="0001210A" w:rsidP="0001210A">
      <w:pPr>
        <w:pStyle w:val="a3"/>
        <w:spacing w:line="276" w:lineRule="auto"/>
        <w:jc w:val="both"/>
        <w:rPr>
          <w:b/>
          <w:bCs/>
          <w:u w:val="single"/>
        </w:rPr>
      </w:pPr>
      <w:r>
        <w:rPr>
          <w:b/>
          <w:bCs/>
        </w:rPr>
        <w:t xml:space="preserve">     </w:t>
      </w:r>
      <w:r w:rsidRPr="00766979">
        <w:rPr>
          <w:b/>
          <w:bCs/>
          <w:u w:val="single"/>
        </w:rPr>
        <w:t>В ОУ „П. Р. Славейков“ с. Изгрев:</w:t>
      </w:r>
    </w:p>
    <w:p w:rsidR="0001210A" w:rsidRPr="00DB7C20" w:rsidRDefault="0001210A" w:rsidP="0001210A">
      <w:pPr>
        <w:pStyle w:val="a3"/>
        <w:spacing w:line="276" w:lineRule="auto"/>
        <w:jc w:val="both"/>
        <w:rPr>
          <w:b/>
          <w:sz w:val="16"/>
          <w:szCs w:val="16"/>
          <w:u w:val="single"/>
        </w:rPr>
      </w:pPr>
    </w:p>
    <w:p w:rsidR="0001210A" w:rsidRPr="00DB7C20" w:rsidRDefault="0001210A" w:rsidP="00C32D3B">
      <w:pPr>
        <w:pStyle w:val="a3"/>
        <w:spacing w:line="276" w:lineRule="auto"/>
        <w:jc w:val="both"/>
        <w:rPr>
          <w:b/>
        </w:rPr>
      </w:pPr>
      <w:r>
        <w:rPr>
          <w:u w:val="single"/>
        </w:rPr>
        <w:t>През 2024/2025</w:t>
      </w:r>
      <w:r w:rsidRPr="00D06E2F">
        <w:rPr>
          <w:u w:val="single"/>
        </w:rPr>
        <w:t xml:space="preserve"> учебна година</w:t>
      </w:r>
      <w:r w:rsidRPr="00766979">
        <w:t xml:space="preserve">   </w:t>
      </w:r>
      <w:r>
        <w:t>3 - ма</w:t>
      </w:r>
      <w:r w:rsidRPr="006E5824">
        <w:t xml:space="preserve"> учен</w:t>
      </w:r>
      <w:r>
        <w:t xml:space="preserve">ика на дневна форма на обучение </w:t>
      </w:r>
      <w:r w:rsidRPr="006E5824">
        <w:t xml:space="preserve"> се обучав</w:t>
      </w:r>
      <w:r>
        <w:t>ат</w:t>
      </w:r>
      <w:r w:rsidRPr="006E5824">
        <w:t xml:space="preserve"> по индивидуални учебни планове и програми по български език и литература и математика.</w:t>
      </w:r>
      <w:r w:rsidRPr="00D06E2F">
        <w:rPr>
          <w:b/>
        </w:rPr>
        <w:t xml:space="preserve"> </w:t>
      </w:r>
    </w:p>
    <w:p w:rsidR="0001210A" w:rsidRPr="00DB7C20" w:rsidRDefault="0001210A" w:rsidP="00C32D3B">
      <w:pPr>
        <w:pStyle w:val="a3"/>
        <w:spacing w:line="276" w:lineRule="auto"/>
        <w:jc w:val="both"/>
      </w:pPr>
      <w:r>
        <w:t>В</w:t>
      </w:r>
      <w:r w:rsidRPr="00574970">
        <w:rPr>
          <w:b/>
          <w:color w:val="000000" w:themeColor="text1"/>
        </w:rPr>
        <w:t xml:space="preserve"> детски</w:t>
      </w:r>
      <w:r>
        <w:rPr>
          <w:b/>
          <w:color w:val="000000" w:themeColor="text1"/>
        </w:rPr>
        <w:t>те</w:t>
      </w:r>
      <w:r w:rsidRPr="00574970">
        <w:rPr>
          <w:b/>
          <w:color w:val="000000" w:themeColor="text1"/>
        </w:rPr>
        <w:t xml:space="preserve"> градини в Община Венец</w:t>
      </w:r>
      <w:r w:rsidRPr="006F648B">
        <w:t xml:space="preserve"> </w:t>
      </w:r>
      <w:r>
        <w:t xml:space="preserve">няма деца, които да са били включени </w:t>
      </w:r>
      <w:r w:rsidRPr="00AD5C43">
        <w:t xml:space="preserve"> в различни фор</w:t>
      </w:r>
      <w:r>
        <w:t xml:space="preserve">ми на обучение, както и деца, </w:t>
      </w:r>
      <w:r w:rsidRPr="00AD5C43">
        <w:t xml:space="preserve"> които </w:t>
      </w:r>
      <w:r>
        <w:t xml:space="preserve">да са обучавани </w:t>
      </w:r>
      <w:r w:rsidRPr="00AD5C43">
        <w:t xml:space="preserve"> </w:t>
      </w:r>
      <w:r>
        <w:t xml:space="preserve">по </w:t>
      </w:r>
      <w:r w:rsidRPr="00AD5C43">
        <w:t>индивид</w:t>
      </w:r>
      <w:r>
        <w:t>уални  учебни планове и програ</w:t>
      </w:r>
      <w:r w:rsidRPr="00AD5C43">
        <w:t>ми.</w:t>
      </w:r>
    </w:p>
    <w:p w:rsidR="0001210A" w:rsidRPr="00DB7C20" w:rsidRDefault="0001210A" w:rsidP="00C32D3B">
      <w:pPr>
        <w:pStyle w:val="a3"/>
        <w:spacing w:line="276" w:lineRule="auto"/>
        <w:jc w:val="both"/>
        <w:rPr>
          <w:b/>
          <w:noProof/>
          <w:sz w:val="16"/>
          <w:szCs w:val="16"/>
        </w:rPr>
      </w:pPr>
    </w:p>
    <w:p w:rsidR="00D21940" w:rsidRPr="006E323A" w:rsidRDefault="00DB7C20" w:rsidP="00C32D3B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6</w:t>
      </w:r>
      <w:r w:rsidR="00686315" w:rsidRPr="006E323A">
        <w:rPr>
          <w:b/>
          <w:i/>
          <w:noProof/>
          <w:sz w:val="28"/>
          <w:szCs w:val="28"/>
        </w:rPr>
        <w:t xml:space="preserve">. Училища с </w:t>
      </w:r>
      <w:r w:rsidR="00686315" w:rsidRPr="006E323A">
        <w:rPr>
          <w:b/>
          <w:i/>
          <w:sz w:val="28"/>
          <w:szCs w:val="28"/>
        </w:rPr>
        <w:t>групи</w:t>
      </w:r>
      <w:r w:rsidR="00D21940" w:rsidRPr="006E323A">
        <w:rPr>
          <w:b/>
          <w:i/>
          <w:sz w:val="28"/>
          <w:szCs w:val="28"/>
        </w:rPr>
        <w:t xml:space="preserve"> за целодневна организация на учебния ден като превенция на отпадането от училище.</w:t>
      </w:r>
    </w:p>
    <w:p w:rsidR="00D21940" w:rsidRPr="00DB7C20" w:rsidRDefault="00D21940" w:rsidP="00C32D3B">
      <w:pPr>
        <w:spacing w:line="276" w:lineRule="auto"/>
        <w:rPr>
          <w:i/>
          <w:sz w:val="16"/>
          <w:szCs w:val="16"/>
        </w:rPr>
      </w:pPr>
    </w:p>
    <w:p w:rsidR="00686315" w:rsidRPr="001436DF" w:rsidRDefault="00686315" w:rsidP="00C32D3B">
      <w:pPr>
        <w:pStyle w:val="a3"/>
        <w:spacing w:line="276" w:lineRule="auto"/>
        <w:jc w:val="both"/>
        <w:rPr>
          <w:noProof/>
        </w:rPr>
      </w:pPr>
      <w:r w:rsidRPr="001436DF">
        <w:rPr>
          <w:noProof/>
        </w:rPr>
        <w:t>Целодневната организация на учебния ден се предоставя за ученици в начален и</w:t>
      </w:r>
      <w:r>
        <w:rPr>
          <w:noProof/>
        </w:rPr>
        <w:t xml:space="preserve"> </w:t>
      </w:r>
      <w:r w:rsidRPr="001436DF">
        <w:rPr>
          <w:noProof/>
        </w:rPr>
        <w:t>прогимназиален етап с часове за самоподготовка, организир</w:t>
      </w:r>
      <w:r>
        <w:rPr>
          <w:noProof/>
        </w:rPr>
        <w:t xml:space="preserve">ан отдих и спорт и занимания по </w:t>
      </w:r>
      <w:r w:rsidRPr="001436DF">
        <w:rPr>
          <w:noProof/>
        </w:rPr>
        <w:t>интереси, като осигурени допълнителни условия за взаимо</w:t>
      </w:r>
      <w:r>
        <w:rPr>
          <w:noProof/>
        </w:rPr>
        <w:t xml:space="preserve">действие и сътрудничество между </w:t>
      </w:r>
      <w:r w:rsidRPr="001436DF">
        <w:rPr>
          <w:noProof/>
        </w:rPr>
        <w:t xml:space="preserve">всички участници в образователния процес, за екипна работа с </w:t>
      </w:r>
      <w:r>
        <w:rPr>
          <w:noProof/>
        </w:rPr>
        <w:t xml:space="preserve">цел развитие на </w:t>
      </w:r>
      <w:r w:rsidRPr="001436DF">
        <w:rPr>
          <w:noProof/>
        </w:rPr>
        <w:t>компетентностите на всеки ученик, за успешна личностна реа</w:t>
      </w:r>
      <w:r>
        <w:rPr>
          <w:noProof/>
        </w:rPr>
        <w:t xml:space="preserve">лизация и подкрепа за личностно </w:t>
      </w:r>
      <w:r w:rsidRPr="001436DF">
        <w:rPr>
          <w:noProof/>
        </w:rPr>
        <w:t xml:space="preserve">развитие. </w:t>
      </w:r>
    </w:p>
    <w:p w:rsidR="00686315" w:rsidRPr="001436DF" w:rsidRDefault="00686315" w:rsidP="00C32D3B">
      <w:pPr>
        <w:pStyle w:val="a3"/>
        <w:spacing w:line="276" w:lineRule="auto"/>
        <w:jc w:val="both"/>
        <w:rPr>
          <w:noProof/>
        </w:rPr>
      </w:pPr>
      <w:r>
        <w:rPr>
          <w:noProof/>
        </w:rPr>
        <w:t>През отчетния периода в трите общински училища са сфирмирани групи за целодневна организация на учебния ден, както следва:</w:t>
      </w:r>
    </w:p>
    <w:p w:rsidR="00686315" w:rsidRPr="00DB7C20" w:rsidRDefault="00686315" w:rsidP="00C32D3B">
      <w:pPr>
        <w:spacing w:line="276" w:lineRule="auto"/>
        <w:rPr>
          <w:i/>
          <w:sz w:val="16"/>
          <w:szCs w:val="16"/>
        </w:rPr>
      </w:pPr>
    </w:p>
    <w:p w:rsidR="00D21940" w:rsidRPr="005A4BAC" w:rsidRDefault="00D21940" w:rsidP="00C32D3B">
      <w:pPr>
        <w:pStyle w:val="a3"/>
        <w:spacing w:line="276" w:lineRule="auto"/>
        <w:rPr>
          <w:b/>
          <w:u w:val="single"/>
        </w:rPr>
      </w:pPr>
      <w:r>
        <w:rPr>
          <w:b/>
        </w:rPr>
        <w:t xml:space="preserve">     </w:t>
      </w:r>
      <w:r w:rsidRPr="005A4BAC">
        <w:rPr>
          <w:b/>
          <w:u w:val="single"/>
        </w:rPr>
        <w:t>В  СУ „Н. Й. Вапцаров“ с. Венец:</w:t>
      </w:r>
    </w:p>
    <w:p w:rsidR="00D21940" w:rsidRPr="00DB7C20" w:rsidRDefault="00D21940" w:rsidP="00C32D3B">
      <w:pPr>
        <w:pStyle w:val="a3"/>
        <w:spacing w:line="276" w:lineRule="auto"/>
        <w:rPr>
          <w:b/>
          <w:sz w:val="16"/>
          <w:szCs w:val="16"/>
        </w:rPr>
      </w:pPr>
      <w:r w:rsidRPr="009B2E37">
        <w:rPr>
          <w:bCs/>
        </w:rPr>
        <w:lastRenderedPageBreak/>
        <w:t xml:space="preserve">  </w:t>
      </w:r>
    </w:p>
    <w:p w:rsidR="00D21940" w:rsidRPr="009B2E37" w:rsidRDefault="00D21940" w:rsidP="00C32D3B">
      <w:pPr>
        <w:spacing w:line="276" w:lineRule="auto"/>
      </w:pPr>
      <w:r w:rsidRPr="009B2E37">
        <w:rPr>
          <w:b/>
        </w:rPr>
        <w:t>→</w:t>
      </w:r>
      <w:r>
        <w:rPr>
          <w:i/>
        </w:rPr>
        <w:t xml:space="preserve">  </w:t>
      </w:r>
      <w:r w:rsidRPr="009B2E37">
        <w:t>2022/2023 учебна година 7 групи, 151 ученици</w:t>
      </w:r>
      <w:r>
        <w:t>;</w:t>
      </w:r>
    </w:p>
    <w:p w:rsidR="00D21940" w:rsidRPr="009B2E37" w:rsidRDefault="00D21940" w:rsidP="00C32D3B">
      <w:pPr>
        <w:spacing w:line="276" w:lineRule="auto"/>
      </w:pPr>
      <w:r w:rsidRPr="009B2E37">
        <w:rPr>
          <w:b/>
        </w:rPr>
        <w:t>→</w:t>
      </w:r>
      <w:r>
        <w:t xml:space="preserve">  </w:t>
      </w:r>
      <w:r w:rsidRPr="009B2E37">
        <w:t>2023/2024 учебна година 7 групи, 145 ученици</w:t>
      </w:r>
      <w:r>
        <w:t>;</w:t>
      </w:r>
    </w:p>
    <w:p w:rsidR="00D21940" w:rsidRDefault="00D21940" w:rsidP="00C32D3B">
      <w:pPr>
        <w:spacing w:line="276" w:lineRule="auto"/>
      </w:pPr>
      <w:r w:rsidRPr="009B2E37">
        <w:rPr>
          <w:b/>
        </w:rPr>
        <w:t>→</w:t>
      </w:r>
      <w:r>
        <w:t xml:space="preserve">  </w:t>
      </w:r>
      <w:r w:rsidRPr="009B2E37">
        <w:t>2024/2025 учебна година 7 групи, 144 ученици</w:t>
      </w:r>
      <w:r>
        <w:t>.</w:t>
      </w:r>
    </w:p>
    <w:p w:rsidR="00D21940" w:rsidRPr="00DB7C20" w:rsidRDefault="00D21940" w:rsidP="00C32D3B">
      <w:pPr>
        <w:spacing w:line="276" w:lineRule="auto"/>
        <w:rPr>
          <w:sz w:val="16"/>
          <w:szCs w:val="16"/>
        </w:rPr>
      </w:pPr>
    </w:p>
    <w:p w:rsidR="00D21940" w:rsidRPr="005A4BAC" w:rsidRDefault="00D21940" w:rsidP="00C32D3B">
      <w:pPr>
        <w:pStyle w:val="a3"/>
        <w:spacing w:line="276" w:lineRule="auto"/>
        <w:rPr>
          <w:u w:val="single"/>
        </w:rPr>
      </w:pPr>
      <w:r>
        <w:rPr>
          <w:b/>
        </w:rPr>
        <w:t xml:space="preserve">     </w:t>
      </w:r>
      <w:r w:rsidRPr="005A4BAC">
        <w:rPr>
          <w:b/>
          <w:u w:val="single"/>
        </w:rPr>
        <w:t>В  ОУ „Хр. Смирненски“ с. Ясенково</w:t>
      </w:r>
      <w:r w:rsidRPr="005A4BAC">
        <w:rPr>
          <w:u w:val="single"/>
        </w:rPr>
        <w:t xml:space="preserve"> </w:t>
      </w:r>
    </w:p>
    <w:p w:rsidR="00D21940" w:rsidRPr="00DB7C20" w:rsidRDefault="00D21940" w:rsidP="00C32D3B">
      <w:pPr>
        <w:pStyle w:val="a3"/>
        <w:spacing w:line="276" w:lineRule="auto"/>
        <w:rPr>
          <w:sz w:val="16"/>
          <w:szCs w:val="16"/>
        </w:rPr>
      </w:pPr>
    </w:p>
    <w:p w:rsidR="00D21940" w:rsidRPr="009B2E37" w:rsidRDefault="00D21940" w:rsidP="00C32D3B">
      <w:pPr>
        <w:spacing w:line="276" w:lineRule="auto"/>
      </w:pPr>
      <w:r w:rsidRPr="009B2E37">
        <w:rPr>
          <w:b/>
        </w:rPr>
        <w:t>→</w:t>
      </w:r>
      <w:r>
        <w:rPr>
          <w:i/>
        </w:rPr>
        <w:t xml:space="preserve">  </w:t>
      </w:r>
      <w:r>
        <w:t>2022/2023 учебна година 2 групи, 62</w:t>
      </w:r>
      <w:r w:rsidRPr="009B2E37">
        <w:t xml:space="preserve"> ученици</w:t>
      </w:r>
      <w:r>
        <w:t>;</w:t>
      </w:r>
    </w:p>
    <w:p w:rsidR="00D21940" w:rsidRPr="009B2E37" w:rsidRDefault="00D21940" w:rsidP="00C32D3B">
      <w:pPr>
        <w:spacing w:line="276" w:lineRule="auto"/>
      </w:pPr>
      <w:r w:rsidRPr="009B2E37">
        <w:rPr>
          <w:b/>
        </w:rPr>
        <w:t>→</w:t>
      </w:r>
      <w:r>
        <w:t xml:space="preserve">  2023/2024 учебна година 2 групи, </w:t>
      </w:r>
      <w:r w:rsidRPr="009B2E37">
        <w:t>5</w:t>
      </w:r>
      <w:r>
        <w:t>4</w:t>
      </w:r>
      <w:r w:rsidRPr="009B2E37">
        <w:t xml:space="preserve"> ученици</w:t>
      </w:r>
      <w:r>
        <w:t>;</w:t>
      </w:r>
    </w:p>
    <w:p w:rsidR="00D21940" w:rsidRPr="005A4BAC" w:rsidRDefault="00D21940" w:rsidP="00C32D3B">
      <w:pPr>
        <w:spacing w:line="276" w:lineRule="auto"/>
        <w:rPr>
          <w:u w:val="single"/>
        </w:rPr>
      </w:pPr>
      <w:r w:rsidRPr="009B2E37">
        <w:rPr>
          <w:b/>
        </w:rPr>
        <w:t>→</w:t>
      </w:r>
      <w:r>
        <w:t xml:space="preserve">  2024/2025 учебна година 2</w:t>
      </w:r>
      <w:r w:rsidRPr="009B2E37">
        <w:t xml:space="preserve"> </w:t>
      </w:r>
      <w:r>
        <w:t>групи, 57</w:t>
      </w:r>
      <w:r w:rsidRPr="009B2E37">
        <w:t xml:space="preserve"> </w:t>
      </w:r>
      <w:r w:rsidRPr="005A4BAC">
        <w:rPr>
          <w:u w:val="single"/>
        </w:rPr>
        <w:t>ученици.</w:t>
      </w:r>
    </w:p>
    <w:p w:rsidR="00D21940" w:rsidRPr="00DB7C20" w:rsidRDefault="00D21940" w:rsidP="00D21940">
      <w:pPr>
        <w:pStyle w:val="a3"/>
        <w:rPr>
          <w:sz w:val="16"/>
          <w:szCs w:val="16"/>
        </w:rPr>
      </w:pPr>
      <w:r w:rsidRPr="005A4BAC">
        <w:t xml:space="preserve">     </w:t>
      </w:r>
    </w:p>
    <w:p w:rsidR="00D21940" w:rsidRDefault="00D21940" w:rsidP="00C32D3B">
      <w:pPr>
        <w:pStyle w:val="a3"/>
        <w:spacing w:line="276" w:lineRule="auto"/>
        <w:rPr>
          <w:b/>
          <w:bCs/>
          <w:u w:val="single"/>
        </w:rPr>
      </w:pPr>
      <w:r>
        <w:t xml:space="preserve">     </w:t>
      </w:r>
      <w:r w:rsidRPr="005A4BAC">
        <w:rPr>
          <w:b/>
          <w:bCs/>
          <w:u w:val="single"/>
        </w:rPr>
        <w:t>В ОУ „П. Р. Славейков“ с. Изгрев</w:t>
      </w:r>
    </w:p>
    <w:p w:rsidR="00DB7C20" w:rsidRPr="00DB7C20" w:rsidRDefault="00DB7C20" w:rsidP="00C32D3B">
      <w:pPr>
        <w:pStyle w:val="a3"/>
        <w:spacing w:line="276" w:lineRule="auto"/>
        <w:rPr>
          <w:b/>
          <w:bCs/>
          <w:u w:val="single"/>
        </w:rPr>
      </w:pPr>
    </w:p>
    <w:p w:rsidR="00D21940" w:rsidRPr="009B2E37" w:rsidRDefault="00D21940" w:rsidP="00C32D3B">
      <w:pPr>
        <w:spacing w:line="276" w:lineRule="auto"/>
      </w:pPr>
      <w:r w:rsidRPr="009B2E37">
        <w:rPr>
          <w:b/>
        </w:rPr>
        <w:t>→</w:t>
      </w:r>
      <w:r>
        <w:rPr>
          <w:i/>
        </w:rPr>
        <w:t xml:space="preserve">  </w:t>
      </w:r>
      <w:r>
        <w:t>2022/2023 учебна година 1 групи, 23</w:t>
      </w:r>
      <w:r w:rsidRPr="009B2E37">
        <w:t xml:space="preserve"> ученици</w:t>
      </w:r>
      <w:r>
        <w:t>;</w:t>
      </w:r>
    </w:p>
    <w:p w:rsidR="00D21940" w:rsidRPr="009B2E37" w:rsidRDefault="00D21940" w:rsidP="00C32D3B">
      <w:pPr>
        <w:spacing w:line="276" w:lineRule="auto"/>
      </w:pPr>
      <w:r w:rsidRPr="009B2E37">
        <w:rPr>
          <w:b/>
        </w:rPr>
        <w:t>→</w:t>
      </w:r>
      <w:r>
        <w:t xml:space="preserve">  2023/2024 учебна година 2 групи, 37</w:t>
      </w:r>
      <w:r w:rsidRPr="009B2E37">
        <w:t xml:space="preserve"> ученици</w:t>
      </w:r>
      <w:r>
        <w:t>;</w:t>
      </w:r>
    </w:p>
    <w:p w:rsidR="00D21940" w:rsidRPr="00C93090" w:rsidRDefault="00D21940" w:rsidP="00C32D3B">
      <w:pPr>
        <w:spacing w:line="276" w:lineRule="auto"/>
      </w:pPr>
      <w:r w:rsidRPr="009B2E37">
        <w:rPr>
          <w:b/>
        </w:rPr>
        <w:t>→</w:t>
      </w:r>
      <w:r>
        <w:t xml:space="preserve">  2024/2025 учебна година 1</w:t>
      </w:r>
      <w:r w:rsidRPr="009B2E37">
        <w:t xml:space="preserve"> </w:t>
      </w:r>
      <w:r>
        <w:t>групи, 28</w:t>
      </w:r>
      <w:r w:rsidRPr="009B2E37">
        <w:t xml:space="preserve"> ученици</w:t>
      </w:r>
      <w:r>
        <w:t>.</w:t>
      </w:r>
    </w:p>
    <w:p w:rsidR="001436DF" w:rsidRPr="00DB7C20" w:rsidRDefault="001436DF" w:rsidP="00C563CE">
      <w:pPr>
        <w:jc w:val="both"/>
        <w:rPr>
          <w:b/>
          <w:noProof/>
          <w:sz w:val="16"/>
          <w:szCs w:val="16"/>
          <w:u w:val="single"/>
        </w:rPr>
      </w:pPr>
    </w:p>
    <w:p w:rsidR="00C563CE" w:rsidRPr="006E323A" w:rsidRDefault="00DB7C20" w:rsidP="00C563CE">
      <w:pPr>
        <w:jc w:val="both"/>
        <w:rPr>
          <w:b/>
          <w:i/>
          <w:noProof/>
          <w:sz w:val="28"/>
          <w:szCs w:val="28"/>
          <w:lang w:val="en-US"/>
        </w:rPr>
      </w:pPr>
      <w:r w:rsidRPr="006E323A">
        <w:rPr>
          <w:b/>
          <w:i/>
          <w:noProof/>
          <w:sz w:val="28"/>
          <w:szCs w:val="28"/>
        </w:rPr>
        <w:t>7</w:t>
      </w:r>
      <w:r w:rsidR="00B03A29" w:rsidRPr="006E323A">
        <w:rPr>
          <w:b/>
          <w:i/>
          <w:noProof/>
          <w:sz w:val="28"/>
          <w:szCs w:val="28"/>
        </w:rPr>
        <w:t>.</w:t>
      </w:r>
      <w:r w:rsidR="00C563CE" w:rsidRPr="006E323A">
        <w:rPr>
          <w:b/>
          <w:i/>
          <w:noProof/>
          <w:sz w:val="28"/>
          <w:szCs w:val="28"/>
        </w:rPr>
        <w:t xml:space="preserve"> Обслужващи звена.</w:t>
      </w:r>
    </w:p>
    <w:p w:rsidR="00B03A29" w:rsidRPr="0092343F" w:rsidRDefault="00C563CE" w:rsidP="00C563CE">
      <w:pPr>
        <w:jc w:val="both"/>
        <w:rPr>
          <w:b/>
          <w:noProof/>
          <w:sz w:val="16"/>
          <w:szCs w:val="16"/>
        </w:rPr>
      </w:pPr>
      <w:r>
        <w:rPr>
          <w:b/>
          <w:noProof/>
          <w:sz w:val="28"/>
          <w:szCs w:val="28"/>
        </w:rPr>
        <w:t xml:space="preserve">    </w:t>
      </w:r>
    </w:p>
    <w:p w:rsidR="00C563CE" w:rsidRPr="00B03A29" w:rsidRDefault="00B03A29" w:rsidP="00C563CE">
      <w:pPr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</w:t>
      </w:r>
      <w:r w:rsidR="00C563CE" w:rsidRPr="000D6625">
        <w:rPr>
          <w:noProof/>
        </w:rPr>
        <w:t>В Община Венец не функционират обслужващи звена.</w:t>
      </w:r>
    </w:p>
    <w:p w:rsidR="000D6625" w:rsidRPr="00F34086" w:rsidRDefault="000D6625" w:rsidP="00C563CE">
      <w:pPr>
        <w:jc w:val="both"/>
        <w:rPr>
          <w:b/>
          <w:noProof/>
          <w:sz w:val="16"/>
          <w:szCs w:val="16"/>
          <w:lang w:val="en-US"/>
        </w:rPr>
      </w:pPr>
    </w:p>
    <w:p w:rsidR="00F44DB1" w:rsidRPr="006E323A" w:rsidRDefault="00DB7C20" w:rsidP="00F44DB1">
      <w:pPr>
        <w:jc w:val="both"/>
        <w:rPr>
          <w:b/>
          <w:i/>
          <w:noProof/>
          <w:sz w:val="28"/>
          <w:szCs w:val="28"/>
          <w:lang w:val="en-US"/>
        </w:rPr>
      </w:pPr>
      <w:r w:rsidRPr="006E323A">
        <w:rPr>
          <w:b/>
          <w:i/>
          <w:noProof/>
          <w:sz w:val="28"/>
          <w:szCs w:val="28"/>
        </w:rPr>
        <w:t>8</w:t>
      </w:r>
      <w:r w:rsidR="00F44DB1" w:rsidRPr="006E323A">
        <w:rPr>
          <w:b/>
          <w:i/>
          <w:noProof/>
          <w:sz w:val="28"/>
          <w:szCs w:val="28"/>
        </w:rPr>
        <w:t>. Деца и ученици.</w:t>
      </w:r>
    </w:p>
    <w:p w:rsidR="000D6625" w:rsidRPr="00F34086" w:rsidRDefault="000D6625" w:rsidP="00F44DB1">
      <w:pPr>
        <w:jc w:val="both"/>
        <w:rPr>
          <w:b/>
          <w:i/>
          <w:noProof/>
          <w:sz w:val="16"/>
          <w:szCs w:val="16"/>
          <w:lang w:val="en-US"/>
        </w:rPr>
      </w:pPr>
    </w:p>
    <w:p w:rsidR="00F44DB1" w:rsidRPr="006E323A" w:rsidRDefault="00CA5B53" w:rsidP="00F44DB1">
      <w:pPr>
        <w:jc w:val="both"/>
        <w:rPr>
          <w:b/>
          <w:i/>
          <w:noProof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8</w:t>
      </w:r>
      <w:r w:rsidR="00986A7D" w:rsidRPr="006E323A">
        <w:rPr>
          <w:b/>
          <w:i/>
          <w:noProof/>
          <w:sz w:val="28"/>
          <w:szCs w:val="28"/>
        </w:rPr>
        <w:t>.</w:t>
      </w:r>
      <w:r w:rsidR="00F44DB1" w:rsidRPr="006E323A">
        <w:rPr>
          <w:b/>
          <w:i/>
          <w:noProof/>
          <w:sz w:val="28"/>
          <w:szCs w:val="28"/>
        </w:rPr>
        <w:t>1. Ученици с изявени дарби.</w:t>
      </w:r>
    </w:p>
    <w:p w:rsidR="00CA5B53" w:rsidRPr="00F34086" w:rsidRDefault="00CA5B53" w:rsidP="00F44DB1">
      <w:pPr>
        <w:jc w:val="both"/>
        <w:rPr>
          <w:b/>
          <w:noProof/>
          <w:sz w:val="16"/>
          <w:szCs w:val="16"/>
        </w:rPr>
      </w:pPr>
    </w:p>
    <w:p w:rsidR="00F44DB1" w:rsidRPr="00B92DED" w:rsidRDefault="00F44DB1" w:rsidP="00C32D3B">
      <w:pPr>
        <w:spacing w:line="276" w:lineRule="auto"/>
        <w:jc w:val="both"/>
        <w:rPr>
          <w:b/>
          <w:noProof/>
          <w:sz w:val="28"/>
          <w:szCs w:val="28"/>
        </w:rPr>
      </w:pPr>
      <w:r>
        <w:rPr>
          <w:sz w:val="23"/>
          <w:szCs w:val="23"/>
        </w:rPr>
        <w:t xml:space="preserve">     Съгласно </w:t>
      </w:r>
      <w:r>
        <w:t>§1. т.7 от Допълнителните разпоредби на Закона за предучилищното и училищното образование</w:t>
      </w:r>
      <w:r>
        <w:rPr>
          <w:sz w:val="23"/>
          <w:szCs w:val="23"/>
        </w:rPr>
        <w:t xml:space="preserve"> "Дете или ученик с изявени дарби" е дете или ученик с трайни способности и постижения в областта на науката, изкуството или спорта, надвишаващи постиженията на неговите връстници.</w:t>
      </w:r>
    </w:p>
    <w:p w:rsidR="00F44DB1" w:rsidRDefault="00F44DB1" w:rsidP="00C32D3B">
      <w:pPr>
        <w:autoSpaceDE w:val="0"/>
        <w:autoSpaceDN w:val="0"/>
        <w:adjustRightInd w:val="0"/>
        <w:spacing w:line="276" w:lineRule="auto"/>
        <w:jc w:val="both"/>
      </w:pPr>
      <w:r>
        <w:rPr>
          <w:noProof/>
        </w:rPr>
        <w:t>Насърчаването на творческите заложби и потребности на деца с изявени дарби се регламентира с Наредбата за условията и реда за осъществяване на закрила на деца с изявени дарби. Всяка година Министерският съвет приема с решение Програма на</w:t>
      </w:r>
      <w:r>
        <w:rPr>
          <w:rFonts w:ascii="Verdana" w:hAnsi="Verdana" w:cs="Verdana"/>
        </w:rPr>
        <w:t xml:space="preserve"> </w:t>
      </w:r>
      <w:r w:rsidRPr="007C3BB9">
        <w:t>меркит</w:t>
      </w:r>
      <w:r>
        <w:t xml:space="preserve">е </w:t>
      </w:r>
      <w:r w:rsidRPr="007C3BB9">
        <w:t>за закрила на деца с изявени дарби от държавни и общински училища</w:t>
      </w:r>
      <w:r>
        <w:t xml:space="preserve"> </w:t>
      </w:r>
      <w:r w:rsidRPr="007C3BB9">
        <w:t>за текущата календарна година. Програмата включва националните и</w:t>
      </w:r>
      <w:r>
        <w:t xml:space="preserve"> </w:t>
      </w:r>
      <w:r w:rsidRPr="007C3BB9">
        <w:t>международните конкурси, олимпиади и състезания, за които се</w:t>
      </w:r>
      <w:r>
        <w:t xml:space="preserve"> </w:t>
      </w:r>
      <w:r w:rsidRPr="007C3BB9">
        <w:t>прилагат мерки за закрила по наредбата чрез еднократно финансово</w:t>
      </w:r>
      <w:r>
        <w:t xml:space="preserve"> </w:t>
      </w:r>
      <w:r w:rsidRPr="007C3BB9">
        <w:t>подпомагане и стипендии</w:t>
      </w:r>
      <w:r>
        <w:t>.</w:t>
      </w:r>
    </w:p>
    <w:p w:rsidR="00F44DB1" w:rsidRPr="002E2FC2" w:rsidRDefault="00F44DB1" w:rsidP="00C32D3B">
      <w:pPr>
        <w:autoSpaceDE w:val="0"/>
        <w:autoSpaceDN w:val="0"/>
        <w:adjustRightInd w:val="0"/>
        <w:spacing w:line="276" w:lineRule="auto"/>
        <w:jc w:val="both"/>
      </w:pPr>
      <w:r>
        <w:t xml:space="preserve">Съгласно чл.13 от Наредбата </w:t>
      </w:r>
      <w:r w:rsidRPr="002E2FC2">
        <w:t>закрилата на деца с изявени дарби се предоставя по</w:t>
      </w:r>
      <w:r>
        <w:t xml:space="preserve"> </w:t>
      </w:r>
      <w:r w:rsidRPr="002E2FC2">
        <w:t>искане на</w:t>
      </w:r>
      <w:r>
        <w:t xml:space="preserve"> </w:t>
      </w:r>
      <w:r w:rsidRPr="002E2FC2">
        <w:t>детето</w:t>
      </w:r>
      <w:r>
        <w:t xml:space="preserve">, </w:t>
      </w:r>
      <w:r w:rsidRPr="002E2FC2">
        <w:t>родител, настойник/попечител или лице, полагащо грижи за</w:t>
      </w:r>
      <w:r>
        <w:t xml:space="preserve"> </w:t>
      </w:r>
      <w:r w:rsidRPr="002E2FC2">
        <w:t>детето.</w:t>
      </w:r>
    </w:p>
    <w:p w:rsidR="00F44DB1" w:rsidRPr="002E2FC2" w:rsidRDefault="00F44DB1" w:rsidP="00C32D3B">
      <w:pPr>
        <w:autoSpaceDE w:val="0"/>
        <w:autoSpaceDN w:val="0"/>
        <w:adjustRightInd w:val="0"/>
        <w:spacing w:line="276" w:lineRule="auto"/>
        <w:jc w:val="both"/>
      </w:pPr>
      <w:r>
        <w:t xml:space="preserve">Искането </w:t>
      </w:r>
      <w:r w:rsidRPr="002E2FC2">
        <w:t>се попълва по образец</w:t>
      </w:r>
      <w:r>
        <w:t xml:space="preserve">, </w:t>
      </w:r>
      <w:r w:rsidRPr="002E2FC2">
        <w:t xml:space="preserve"> съгласно приложение № 2 </w:t>
      </w:r>
      <w:r>
        <w:t xml:space="preserve">към наредбата и </w:t>
      </w:r>
      <w:r w:rsidRPr="002E2FC2">
        <w:t>задължително с</w:t>
      </w:r>
      <w:r>
        <w:t xml:space="preserve">е </w:t>
      </w:r>
      <w:r w:rsidRPr="002E2FC2">
        <w:t>мотивира.</w:t>
      </w:r>
    </w:p>
    <w:p w:rsidR="008E704F" w:rsidRPr="00C140C9" w:rsidRDefault="00C140C9" w:rsidP="00C32D3B">
      <w:pPr>
        <w:spacing w:line="276" w:lineRule="auto"/>
        <w:jc w:val="both"/>
        <w:rPr>
          <w:noProof/>
          <w:sz w:val="28"/>
          <w:szCs w:val="28"/>
          <w:u w:val="single"/>
        </w:rPr>
      </w:pPr>
      <w:r w:rsidRPr="00C140C9">
        <w:t xml:space="preserve">През </w:t>
      </w:r>
      <w:r w:rsidRPr="00C140C9">
        <w:rPr>
          <w:noProof/>
        </w:rPr>
        <w:t xml:space="preserve"> учебната 2022/2023, 2023/2024 и 2024/2025 година</w:t>
      </w:r>
      <w:r w:rsidR="00626BF0" w:rsidRPr="00C140C9">
        <w:t xml:space="preserve"> </w:t>
      </w:r>
      <w:r w:rsidR="00F44DB1" w:rsidRPr="00C140C9">
        <w:t>в Община Венец не са постъпили искания за предоставяне на закрила на деца с изявени дарби.</w:t>
      </w:r>
    </w:p>
    <w:p w:rsidR="009F6E3D" w:rsidRPr="00F34086" w:rsidRDefault="009F6E3D" w:rsidP="00C32D3B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:rsidR="009F6E3D" w:rsidRPr="006E323A" w:rsidRDefault="00CA5B53" w:rsidP="009F6E3D">
      <w:pPr>
        <w:jc w:val="both"/>
        <w:rPr>
          <w:b/>
          <w:i/>
          <w:noProof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8</w:t>
      </w:r>
      <w:r w:rsidR="00986A7D" w:rsidRPr="006E323A">
        <w:rPr>
          <w:b/>
          <w:i/>
          <w:noProof/>
          <w:sz w:val="28"/>
          <w:szCs w:val="28"/>
        </w:rPr>
        <w:t>.2. Д</w:t>
      </w:r>
      <w:r w:rsidR="009F6E3D" w:rsidRPr="006E323A">
        <w:rPr>
          <w:b/>
          <w:i/>
          <w:noProof/>
          <w:sz w:val="28"/>
          <w:szCs w:val="28"/>
        </w:rPr>
        <w:t>еца и ученици в риск.</w:t>
      </w:r>
    </w:p>
    <w:p w:rsidR="00CA5B53" w:rsidRPr="00F34086" w:rsidRDefault="00CA5B53" w:rsidP="009F6E3D">
      <w:pPr>
        <w:jc w:val="both"/>
        <w:rPr>
          <w:b/>
          <w:i/>
          <w:noProof/>
          <w:sz w:val="16"/>
          <w:szCs w:val="16"/>
          <w:u w:val="single"/>
        </w:rPr>
      </w:pPr>
    </w:p>
    <w:p w:rsidR="009F6E3D" w:rsidRPr="00A86083" w:rsidRDefault="009F6E3D" w:rsidP="00C32D3B">
      <w:pPr>
        <w:autoSpaceDE w:val="0"/>
        <w:autoSpaceDN w:val="0"/>
        <w:adjustRightInd w:val="0"/>
        <w:spacing w:line="276" w:lineRule="auto"/>
        <w:jc w:val="both"/>
      </w:pPr>
      <w:r w:rsidRPr="009F527D">
        <w:rPr>
          <w:i/>
        </w:rPr>
        <w:t xml:space="preserve">     </w:t>
      </w:r>
      <w:r w:rsidRPr="009F527D">
        <w:t>Съгласно §1. т.6 от Допълнителните</w:t>
      </w:r>
      <w:r w:rsidRPr="00A86083">
        <w:t xml:space="preserve"> разпоредби на Закона за предучилищното и училищното образование "Дете или ученик в риск" е дете или ученик:</w:t>
      </w:r>
    </w:p>
    <w:p w:rsidR="009F6E3D" w:rsidRPr="00A86083" w:rsidRDefault="009F6E3D" w:rsidP="00C32D3B">
      <w:pPr>
        <w:pStyle w:val="Default"/>
        <w:spacing w:line="276" w:lineRule="auto"/>
        <w:jc w:val="both"/>
      </w:pPr>
      <w:r w:rsidRPr="00A86083">
        <w:lastRenderedPageBreak/>
        <w:t xml:space="preserve">а) без родителска грижа или чиито родители са починали, неизвестни, лишени са от родителски права или родителските им права са ограничени; </w:t>
      </w:r>
    </w:p>
    <w:p w:rsidR="009F6E3D" w:rsidRPr="00A86083" w:rsidRDefault="009F6E3D" w:rsidP="00C32D3B">
      <w:pPr>
        <w:pStyle w:val="Default"/>
        <w:spacing w:line="276" w:lineRule="auto"/>
        <w:jc w:val="both"/>
      </w:pPr>
      <w:r w:rsidRPr="00A86083">
        <w:t xml:space="preserve">б) жертва на злоупотреба, насилие, експлоатация или всякакво друго нехуманно или унизително отношение или наказание във или извън семейството му; </w:t>
      </w:r>
    </w:p>
    <w:p w:rsidR="009F6E3D" w:rsidRPr="00A86083" w:rsidRDefault="009F6E3D" w:rsidP="00C32D3B">
      <w:pPr>
        <w:spacing w:line="276" w:lineRule="auto"/>
        <w:jc w:val="both"/>
      </w:pPr>
      <w:r w:rsidRPr="00A86083">
        <w:t>в) в опасност от увреждане на неговото физическо, психическо, морално, интелектуално и социално развитие.</w:t>
      </w:r>
    </w:p>
    <w:p w:rsidR="009F6E3D" w:rsidRPr="00A86083" w:rsidRDefault="009F6E3D" w:rsidP="00C32D3B">
      <w:pPr>
        <w:autoSpaceDE w:val="0"/>
        <w:autoSpaceDN w:val="0"/>
        <w:adjustRightInd w:val="0"/>
        <w:spacing w:line="276" w:lineRule="auto"/>
        <w:jc w:val="both"/>
      </w:pPr>
      <w:r w:rsidRPr="00A86083">
        <w:t xml:space="preserve">     Съгласно §1. т.11 от Допълнителните разпоредби на Закона за закрила на детето "Дете в риск" е дете:</w:t>
      </w:r>
    </w:p>
    <w:p w:rsidR="009F6E3D" w:rsidRPr="00A86083" w:rsidRDefault="009F6E3D" w:rsidP="00C32D3B">
      <w:pPr>
        <w:pStyle w:val="Default"/>
        <w:spacing w:line="276" w:lineRule="auto"/>
        <w:jc w:val="both"/>
      </w:pPr>
      <w:r w:rsidRPr="00A86083">
        <w:t xml:space="preserve">а) чиито родители са починали, неизвестни, лишени от родителски права или чиито родителските права са ограничени, или детето е останало без тяхната грижа; </w:t>
      </w:r>
    </w:p>
    <w:p w:rsidR="009F6E3D" w:rsidRPr="00A86083" w:rsidRDefault="009F6E3D" w:rsidP="00C32D3B">
      <w:pPr>
        <w:pStyle w:val="Default"/>
        <w:spacing w:line="276" w:lineRule="auto"/>
        <w:jc w:val="both"/>
      </w:pPr>
      <w:r w:rsidRPr="00A86083">
        <w:t xml:space="preserve">б) което е жертва на злоупотреба, насилие, експлоатация или всякакво друго нехуманно или унизително отношение или наказание в или извън семейството му; </w:t>
      </w:r>
    </w:p>
    <w:p w:rsidR="009F6E3D" w:rsidRPr="00A86083" w:rsidRDefault="009F6E3D" w:rsidP="00C32D3B">
      <w:pPr>
        <w:spacing w:line="276" w:lineRule="auto"/>
        <w:jc w:val="both"/>
      </w:pPr>
      <w:r w:rsidRPr="00A86083">
        <w:t>в) за което съществува опасност от увреждане на неговото физическо, психическо, нравствено, интелектуално и социално развитие;</w:t>
      </w:r>
    </w:p>
    <w:p w:rsidR="009F6E3D" w:rsidRPr="00A86083" w:rsidRDefault="00F65428" w:rsidP="00C32D3B">
      <w:pPr>
        <w:spacing w:line="276" w:lineRule="auto"/>
        <w:jc w:val="both"/>
      </w:pPr>
      <w:r>
        <w:t>г)</w:t>
      </w:r>
      <w:r w:rsidR="009F6E3D" w:rsidRPr="00A86083">
        <w:t xml:space="preserve"> за което съществува риск от отпадане от училище  или което е отпаднало от училище.</w:t>
      </w:r>
    </w:p>
    <w:p w:rsidR="009F6E3D" w:rsidRPr="00A86083" w:rsidRDefault="009F6E3D" w:rsidP="00C32D3B">
      <w:pPr>
        <w:autoSpaceDE w:val="0"/>
        <w:autoSpaceDN w:val="0"/>
        <w:adjustRightInd w:val="0"/>
        <w:spacing w:line="276" w:lineRule="auto"/>
        <w:jc w:val="both"/>
      </w:pPr>
      <w:r w:rsidRPr="00A86083">
        <w:t xml:space="preserve">      В изпълнение на Училищните програми за превенция на ранното напускане на ученици, приети с решение на педагогическия съвет  в общинските училища се поддържа Регистър на застрашените от отпадане деца</w:t>
      </w:r>
      <w:r w:rsidR="00F65428">
        <w:t>.</w:t>
      </w:r>
      <w:r w:rsidRPr="00A86083">
        <w:t xml:space="preserve"> Същевременно всяко училище изпълнява и мерките заложени в План за действие по Програмата за предоставяне на равни възможности и за приобщаване на деца и уче</w:t>
      </w:r>
      <w:r w:rsidR="00F65428">
        <w:t>ници от уязвими групи</w:t>
      </w:r>
      <w:r w:rsidRPr="00A86083">
        <w:t xml:space="preserve"> .</w:t>
      </w:r>
    </w:p>
    <w:p w:rsidR="006C667B" w:rsidRDefault="009F6E3D" w:rsidP="00C32D3B">
      <w:pPr>
        <w:autoSpaceDE w:val="0"/>
        <w:autoSpaceDN w:val="0"/>
        <w:adjustRightInd w:val="0"/>
        <w:spacing w:line="276" w:lineRule="auto"/>
        <w:jc w:val="both"/>
      </w:pPr>
      <w:r w:rsidRPr="00A86083">
        <w:t>Наличието на рискови фактори се установява със съдействието на класните ръководители. Основанията за риск поставят (или при определени условия биха поставили)  детето/ученика в позиция на уязвимост и е предпоставка за отпадане от учил</w:t>
      </w:r>
      <w:r>
        <w:t xml:space="preserve">ище. </w:t>
      </w:r>
    </w:p>
    <w:p w:rsidR="006406EB" w:rsidRPr="00F34086" w:rsidRDefault="006406EB" w:rsidP="00C32D3B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:rsidR="005D4F6C" w:rsidRPr="006E323A" w:rsidRDefault="00CA5B53" w:rsidP="00C32D3B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lang w:val="en-US"/>
        </w:rPr>
      </w:pPr>
      <w:r w:rsidRPr="006E323A">
        <w:rPr>
          <w:b/>
          <w:i/>
          <w:noProof/>
          <w:sz w:val="28"/>
          <w:szCs w:val="28"/>
        </w:rPr>
        <w:t>8</w:t>
      </w:r>
      <w:r w:rsidR="005D4F6C" w:rsidRPr="006E323A">
        <w:rPr>
          <w:b/>
          <w:i/>
          <w:noProof/>
          <w:sz w:val="28"/>
          <w:szCs w:val="28"/>
        </w:rPr>
        <w:t>.</w:t>
      </w:r>
      <w:r w:rsidR="00F65428" w:rsidRPr="006E323A">
        <w:rPr>
          <w:b/>
          <w:i/>
          <w:noProof/>
          <w:sz w:val="28"/>
          <w:szCs w:val="28"/>
        </w:rPr>
        <w:t>3</w:t>
      </w:r>
      <w:r w:rsidR="00F23BE1" w:rsidRPr="006E323A">
        <w:rPr>
          <w:b/>
          <w:i/>
          <w:noProof/>
          <w:sz w:val="28"/>
          <w:szCs w:val="28"/>
        </w:rPr>
        <w:t>.</w:t>
      </w:r>
      <w:r w:rsidR="005D4F6C" w:rsidRPr="006E323A">
        <w:rPr>
          <w:b/>
          <w:i/>
          <w:noProof/>
          <w:sz w:val="28"/>
          <w:szCs w:val="28"/>
        </w:rPr>
        <w:t xml:space="preserve"> </w:t>
      </w:r>
      <w:r w:rsidR="00367181" w:rsidRPr="006E323A">
        <w:rPr>
          <w:b/>
          <w:i/>
          <w:noProof/>
          <w:sz w:val="28"/>
          <w:szCs w:val="28"/>
        </w:rPr>
        <w:t xml:space="preserve"> </w:t>
      </w:r>
      <w:r w:rsidRPr="006E323A">
        <w:rPr>
          <w:b/>
          <w:i/>
          <w:sz w:val="28"/>
          <w:szCs w:val="28"/>
        </w:rPr>
        <w:t>Институции</w:t>
      </w:r>
      <w:r w:rsidR="005D4F6C" w:rsidRPr="006E323A">
        <w:rPr>
          <w:b/>
          <w:i/>
          <w:sz w:val="28"/>
          <w:szCs w:val="28"/>
        </w:rPr>
        <w:t>, работещи с деца и ученици по населени</w:t>
      </w:r>
      <w:r w:rsidRPr="006E323A">
        <w:rPr>
          <w:b/>
          <w:i/>
          <w:sz w:val="28"/>
          <w:szCs w:val="28"/>
        </w:rPr>
        <w:t xml:space="preserve">те </w:t>
      </w:r>
      <w:r w:rsidR="005D4F6C" w:rsidRPr="006E323A">
        <w:rPr>
          <w:b/>
          <w:i/>
          <w:sz w:val="28"/>
          <w:szCs w:val="28"/>
        </w:rPr>
        <w:t xml:space="preserve"> места</w:t>
      </w:r>
      <w:r w:rsidR="005D4F6C" w:rsidRPr="006E323A">
        <w:rPr>
          <w:i/>
          <w:sz w:val="28"/>
          <w:szCs w:val="28"/>
        </w:rPr>
        <w:t>.</w:t>
      </w:r>
      <w:r w:rsidR="005D4F6C" w:rsidRPr="006E323A">
        <w:rPr>
          <w:i/>
          <w:sz w:val="28"/>
          <w:szCs w:val="28"/>
          <w:lang w:val="en-US"/>
        </w:rPr>
        <w:t xml:space="preserve"> </w:t>
      </w:r>
    </w:p>
    <w:p w:rsidR="00CA5B53" w:rsidRPr="00F34086" w:rsidRDefault="00CA5B53" w:rsidP="00C32D3B">
      <w:pPr>
        <w:autoSpaceDE w:val="0"/>
        <w:autoSpaceDN w:val="0"/>
        <w:adjustRightInd w:val="0"/>
        <w:spacing w:line="276" w:lineRule="auto"/>
        <w:jc w:val="both"/>
        <w:rPr>
          <w:i/>
          <w:sz w:val="16"/>
          <w:szCs w:val="16"/>
        </w:rPr>
      </w:pPr>
    </w:p>
    <w:p w:rsidR="002C7852" w:rsidRDefault="006406EB" w:rsidP="00C32D3B">
      <w:pPr>
        <w:autoSpaceDE w:val="0"/>
        <w:autoSpaceDN w:val="0"/>
        <w:adjustRightInd w:val="0"/>
        <w:spacing w:line="276" w:lineRule="auto"/>
        <w:jc w:val="both"/>
      </w:pPr>
      <w:r>
        <w:t xml:space="preserve">     </w:t>
      </w:r>
      <w:r w:rsidR="007F5DAB">
        <w:t>Дейността на Дирекция „Социално под</w:t>
      </w:r>
      <w:r w:rsidR="007F5DAB" w:rsidRPr="00A86083">
        <w:t>помагане”</w:t>
      </w:r>
      <w:r w:rsidR="00122915">
        <w:t xml:space="preserve"> /ДСП/ </w:t>
      </w:r>
      <w:r w:rsidR="007F5DAB">
        <w:t xml:space="preserve"> –</w:t>
      </w:r>
      <w:r w:rsidR="007F5DAB" w:rsidRPr="00A86083">
        <w:t xml:space="preserve"> Венец</w:t>
      </w:r>
      <w:r w:rsidR="007F5DAB">
        <w:t xml:space="preserve"> </w:t>
      </w:r>
      <w:r w:rsidR="002C7852">
        <w:t>спрямо деца и ученици в риск е съвместна и координирана</w:t>
      </w:r>
      <w:r w:rsidR="007F5DAB">
        <w:t xml:space="preserve">  с институциите работещи с деца и ученици по населените  места</w:t>
      </w:r>
      <w:r w:rsidR="002C7852">
        <w:t xml:space="preserve">. </w:t>
      </w:r>
    </w:p>
    <w:p w:rsidR="00367181" w:rsidRDefault="002C7852" w:rsidP="00C32D3B">
      <w:pPr>
        <w:autoSpaceDE w:val="0"/>
        <w:autoSpaceDN w:val="0"/>
        <w:adjustRightInd w:val="0"/>
        <w:spacing w:line="276" w:lineRule="auto"/>
        <w:jc w:val="both"/>
      </w:pPr>
      <w:r w:rsidRPr="00284276">
        <w:rPr>
          <w:b/>
        </w:rPr>
        <w:t xml:space="preserve">Отдел </w:t>
      </w:r>
      <w:r w:rsidR="005C5AE6" w:rsidRPr="00284276">
        <w:rPr>
          <w:b/>
        </w:rPr>
        <w:t xml:space="preserve">„Закрила на детето” </w:t>
      </w:r>
      <w:r w:rsidR="00122915" w:rsidRPr="00284276">
        <w:rPr>
          <w:b/>
        </w:rPr>
        <w:t>/</w:t>
      </w:r>
      <w:r w:rsidR="005C5AE6" w:rsidRPr="00284276">
        <w:rPr>
          <w:b/>
        </w:rPr>
        <w:t xml:space="preserve"> </w:t>
      </w:r>
      <w:r w:rsidR="00122915" w:rsidRPr="00284276">
        <w:rPr>
          <w:b/>
        </w:rPr>
        <w:t xml:space="preserve">ОДЗ/  </w:t>
      </w:r>
      <w:r w:rsidR="005C5AE6" w:rsidRPr="00284276">
        <w:rPr>
          <w:b/>
        </w:rPr>
        <w:t>към ДСП</w:t>
      </w:r>
      <w:r w:rsidR="007F5DAB" w:rsidRPr="00284276">
        <w:rPr>
          <w:b/>
        </w:rPr>
        <w:t xml:space="preserve"> </w:t>
      </w:r>
      <w:r w:rsidR="005C5AE6" w:rsidRPr="00284276">
        <w:rPr>
          <w:b/>
        </w:rPr>
        <w:t>– Венец</w:t>
      </w:r>
      <w:r w:rsidR="005C5AE6">
        <w:t xml:space="preserve"> издава направления за ползване на социална услуга до </w:t>
      </w:r>
      <w:r w:rsidR="00F65428">
        <w:t>следните институции</w:t>
      </w:r>
      <w:r w:rsidR="00367181">
        <w:t>:</w:t>
      </w:r>
    </w:p>
    <w:p w:rsidR="00367181" w:rsidRPr="00284276" w:rsidRDefault="00CA5B53" w:rsidP="00C32D3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A5B53">
        <w:rPr>
          <w:b/>
          <w:color w:val="000000" w:themeColor="text1"/>
        </w:rPr>
        <w:t>√</w:t>
      </w:r>
      <w:r w:rsidR="00367181">
        <w:rPr>
          <w:color w:val="000000" w:themeColor="text1"/>
        </w:rPr>
        <w:t xml:space="preserve">  </w:t>
      </w:r>
      <w:r w:rsidR="005C5AE6" w:rsidRPr="00284276">
        <w:rPr>
          <w:b/>
        </w:rPr>
        <w:t>Център з</w:t>
      </w:r>
      <w:r w:rsidR="00367181" w:rsidRPr="00284276">
        <w:rPr>
          <w:b/>
        </w:rPr>
        <w:t>а обществена подкрепа- с. Венец;</w:t>
      </w:r>
      <w:r w:rsidR="005C5AE6" w:rsidRPr="00284276">
        <w:rPr>
          <w:b/>
        </w:rPr>
        <w:t xml:space="preserve"> </w:t>
      </w:r>
    </w:p>
    <w:p w:rsidR="00367181" w:rsidRDefault="00CA5B53" w:rsidP="00C32D3B">
      <w:pPr>
        <w:autoSpaceDE w:val="0"/>
        <w:autoSpaceDN w:val="0"/>
        <w:adjustRightInd w:val="0"/>
        <w:spacing w:line="276" w:lineRule="auto"/>
        <w:jc w:val="both"/>
      </w:pPr>
      <w:r w:rsidRPr="00CA5B53">
        <w:rPr>
          <w:b/>
          <w:color w:val="000000" w:themeColor="text1"/>
        </w:rPr>
        <w:t>√</w:t>
      </w:r>
      <w:r w:rsidR="00367181">
        <w:rPr>
          <w:color w:val="000000" w:themeColor="text1"/>
        </w:rPr>
        <w:t xml:space="preserve">  </w:t>
      </w:r>
      <w:r w:rsidR="005C5AE6">
        <w:t>Център за обществена подкрепа – гр. Шумен</w:t>
      </w:r>
      <w:r w:rsidR="00367181">
        <w:t>;</w:t>
      </w:r>
      <w:r w:rsidR="00B63943">
        <w:t xml:space="preserve"> </w:t>
      </w:r>
    </w:p>
    <w:p w:rsidR="00367181" w:rsidRDefault="00CA5B53" w:rsidP="00C32D3B">
      <w:pPr>
        <w:autoSpaceDE w:val="0"/>
        <w:autoSpaceDN w:val="0"/>
        <w:adjustRightInd w:val="0"/>
        <w:spacing w:line="276" w:lineRule="auto"/>
        <w:jc w:val="both"/>
      </w:pPr>
      <w:r w:rsidRPr="00CA5B53">
        <w:rPr>
          <w:b/>
          <w:color w:val="000000" w:themeColor="text1"/>
        </w:rPr>
        <w:t>√</w:t>
      </w:r>
      <w:r w:rsidR="00367181">
        <w:rPr>
          <w:color w:val="000000" w:themeColor="text1"/>
        </w:rPr>
        <w:t xml:space="preserve">  </w:t>
      </w:r>
      <w:r w:rsidR="00367181">
        <w:t>Комплекс</w:t>
      </w:r>
      <w:r w:rsidR="00B63943">
        <w:t xml:space="preserve"> за социални услуги за деца и семейства </w:t>
      </w:r>
      <w:r w:rsidR="00367181">
        <w:t>– гр. Шумен;</w:t>
      </w:r>
      <w:r w:rsidR="00B63943">
        <w:t xml:space="preserve"> </w:t>
      </w:r>
    </w:p>
    <w:p w:rsidR="00367181" w:rsidRDefault="00CA5B53" w:rsidP="00C32D3B">
      <w:pPr>
        <w:autoSpaceDE w:val="0"/>
        <w:autoSpaceDN w:val="0"/>
        <w:adjustRightInd w:val="0"/>
        <w:spacing w:line="276" w:lineRule="auto"/>
        <w:jc w:val="both"/>
      </w:pPr>
      <w:r w:rsidRPr="00CA5B53">
        <w:rPr>
          <w:b/>
          <w:color w:val="000000" w:themeColor="text1"/>
        </w:rPr>
        <w:t>√</w:t>
      </w:r>
      <w:r w:rsidR="00367181">
        <w:rPr>
          <w:color w:val="000000" w:themeColor="text1"/>
        </w:rPr>
        <w:t xml:space="preserve">  </w:t>
      </w:r>
      <w:r w:rsidR="00B63943">
        <w:t>Детски център за застъпничество и под</w:t>
      </w:r>
      <w:r w:rsidR="00367181">
        <w:t>крепа „Зона ЗаКрила”- гр. Шумен;</w:t>
      </w:r>
      <w:r w:rsidR="00B63943">
        <w:t xml:space="preserve"> </w:t>
      </w:r>
    </w:p>
    <w:p w:rsidR="007F5DAB" w:rsidRDefault="00CA5B53" w:rsidP="00C32D3B">
      <w:pPr>
        <w:autoSpaceDE w:val="0"/>
        <w:autoSpaceDN w:val="0"/>
        <w:adjustRightInd w:val="0"/>
        <w:spacing w:line="276" w:lineRule="auto"/>
        <w:jc w:val="both"/>
      </w:pPr>
      <w:r w:rsidRPr="00CA5B53">
        <w:rPr>
          <w:b/>
          <w:color w:val="000000" w:themeColor="text1"/>
        </w:rPr>
        <w:t>√</w:t>
      </w:r>
      <w:r w:rsidR="00367181">
        <w:rPr>
          <w:color w:val="000000" w:themeColor="text1"/>
        </w:rPr>
        <w:t xml:space="preserve">  </w:t>
      </w:r>
      <w:r w:rsidR="00B63943">
        <w:t>Дневен център за деца с увреж</w:t>
      </w:r>
      <w:r w:rsidR="002A7821">
        <w:t>дания „Слънчев лъч” - гр. Шумен;</w:t>
      </w:r>
    </w:p>
    <w:p w:rsidR="006406EB" w:rsidRDefault="00CA5B53" w:rsidP="00C32D3B">
      <w:pPr>
        <w:pStyle w:val="a3"/>
        <w:spacing w:line="276" w:lineRule="auto"/>
        <w:jc w:val="both"/>
      </w:pPr>
      <w:r w:rsidRPr="00CA5B53">
        <w:rPr>
          <w:b/>
          <w:color w:val="000000" w:themeColor="text1"/>
        </w:rPr>
        <w:t>√</w:t>
      </w:r>
      <w:r w:rsidR="002A7821">
        <w:rPr>
          <w:color w:val="000000" w:themeColor="text1"/>
        </w:rPr>
        <w:t xml:space="preserve">  </w:t>
      </w:r>
      <w:r w:rsidR="002A7821">
        <w:t>Детска педагогическа стая /ДПС/  при Районно управление /РУ/ - Шумен.</w:t>
      </w:r>
    </w:p>
    <w:p w:rsidR="008A2BCF" w:rsidRPr="00C140C9" w:rsidRDefault="008A2BCF" w:rsidP="00C32D3B">
      <w:pPr>
        <w:pStyle w:val="a3"/>
        <w:spacing w:line="276" w:lineRule="auto"/>
        <w:jc w:val="both"/>
        <w:rPr>
          <w:b/>
          <w:color w:val="FF0000"/>
        </w:rPr>
      </w:pPr>
      <w:r w:rsidRPr="00C140C9">
        <w:rPr>
          <w:b/>
          <w:color w:val="FF0000"/>
        </w:rPr>
        <w:t xml:space="preserve">                                                                                                                                                             </w:t>
      </w:r>
    </w:p>
    <w:p w:rsidR="00173346" w:rsidRPr="006E323A" w:rsidRDefault="00716DD4" w:rsidP="00C32D3B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t>8</w:t>
      </w:r>
      <w:r w:rsidR="00506389" w:rsidRPr="006E323A">
        <w:rPr>
          <w:b/>
          <w:i/>
          <w:sz w:val="28"/>
          <w:szCs w:val="28"/>
        </w:rPr>
        <w:t>.</w:t>
      </w:r>
      <w:r w:rsidRPr="006E323A">
        <w:rPr>
          <w:b/>
          <w:i/>
          <w:sz w:val="28"/>
          <w:szCs w:val="28"/>
        </w:rPr>
        <w:t>4</w:t>
      </w:r>
      <w:r w:rsidR="00173346" w:rsidRPr="006E323A">
        <w:rPr>
          <w:b/>
          <w:i/>
          <w:sz w:val="28"/>
          <w:szCs w:val="28"/>
        </w:rPr>
        <w:t xml:space="preserve">. Видове и брой специалисти, ангажирани с предоставяне на допълнителна подкрепа  в ОЗД към ДСП – Венец. </w:t>
      </w:r>
    </w:p>
    <w:p w:rsidR="00716DD4" w:rsidRPr="00716DD4" w:rsidRDefault="00716DD4" w:rsidP="00C32D3B">
      <w:pPr>
        <w:pStyle w:val="a3"/>
        <w:spacing w:line="276" w:lineRule="auto"/>
        <w:jc w:val="both"/>
        <w:rPr>
          <w:b/>
          <w:color w:val="000000" w:themeColor="text1"/>
          <w:sz w:val="16"/>
          <w:szCs w:val="16"/>
        </w:rPr>
      </w:pPr>
    </w:p>
    <w:p w:rsidR="00173346" w:rsidRPr="00284276" w:rsidRDefault="00727EC2" w:rsidP="00C32D3B">
      <w:pPr>
        <w:pStyle w:val="a3"/>
        <w:spacing w:line="276" w:lineRule="auto"/>
        <w:jc w:val="both"/>
        <w:rPr>
          <w:color w:val="000000" w:themeColor="text1"/>
        </w:rPr>
      </w:pPr>
      <w:r w:rsidRPr="00284276">
        <w:rPr>
          <w:color w:val="000000" w:themeColor="text1"/>
        </w:rPr>
        <w:lastRenderedPageBreak/>
        <w:t xml:space="preserve">     </w:t>
      </w:r>
      <w:r w:rsidR="00173346" w:rsidRPr="00284276">
        <w:rPr>
          <w:color w:val="000000" w:themeColor="text1"/>
        </w:rPr>
        <w:t>ОЗД към ДСП – Венец не разполага със специалисти за  предоставяне на допълнителна подкрепа на деца/ученици. ОЗД издава направления за съответен специалист към Центъра за обществена подкрепа –Венец.</w:t>
      </w:r>
    </w:p>
    <w:p w:rsidR="00A834A9" w:rsidRPr="00F34086" w:rsidRDefault="00A834A9" w:rsidP="00C32D3B">
      <w:pPr>
        <w:spacing w:line="276" w:lineRule="auto"/>
        <w:jc w:val="both"/>
        <w:rPr>
          <w:color w:val="FF0000"/>
          <w:sz w:val="16"/>
          <w:szCs w:val="16"/>
        </w:rPr>
      </w:pPr>
    </w:p>
    <w:p w:rsidR="006C667B" w:rsidRPr="006E323A" w:rsidRDefault="004050BD" w:rsidP="00C32D3B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8</w:t>
      </w:r>
      <w:r w:rsidR="006C667B" w:rsidRPr="006E323A">
        <w:rPr>
          <w:b/>
          <w:i/>
          <w:noProof/>
          <w:sz w:val="28"/>
          <w:szCs w:val="28"/>
        </w:rPr>
        <w:t>.</w:t>
      </w:r>
      <w:r w:rsidRPr="006E323A">
        <w:rPr>
          <w:b/>
          <w:i/>
          <w:noProof/>
          <w:sz w:val="28"/>
          <w:szCs w:val="28"/>
        </w:rPr>
        <w:t>5.</w:t>
      </w:r>
      <w:r w:rsidR="006C667B" w:rsidRPr="006E323A">
        <w:rPr>
          <w:b/>
          <w:i/>
          <w:noProof/>
          <w:sz w:val="28"/>
          <w:szCs w:val="28"/>
        </w:rPr>
        <w:t xml:space="preserve"> О</w:t>
      </w:r>
      <w:r w:rsidR="006C667B" w:rsidRPr="006E323A">
        <w:rPr>
          <w:b/>
          <w:i/>
          <w:sz w:val="28"/>
          <w:szCs w:val="28"/>
        </w:rPr>
        <w:t>съществени дейности по Координационния механизъм за взаимодействие при работа в случаи на деца, жертви на насилие или в риск от насилие и за взаимодействие при кризисна интервенция.</w:t>
      </w:r>
    </w:p>
    <w:p w:rsidR="006C667B" w:rsidRPr="00F34086" w:rsidRDefault="006C667B" w:rsidP="00C32D3B">
      <w:pPr>
        <w:spacing w:line="276" w:lineRule="auto"/>
        <w:rPr>
          <w:b/>
          <w:sz w:val="16"/>
          <w:szCs w:val="16"/>
        </w:rPr>
      </w:pPr>
    </w:p>
    <w:p w:rsidR="006C667B" w:rsidRPr="006C667B" w:rsidRDefault="006C667B" w:rsidP="00C32D3B">
      <w:pPr>
        <w:pStyle w:val="a3"/>
        <w:spacing w:line="276" w:lineRule="auto"/>
        <w:jc w:val="both"/>
      </w:pPr>
      <w:r w:rsidRPr="006C667B">
        <w:t xml:space="preserve">През отчетния период в  </w:t>
      </w:r>
      <w:r w:rsidRPr="006C667B">
        <w:rPr>
          <w:b/>
        </w:rPr>
        <w:t>3- те  общински училища</w:t>
      </w:r>
      <w:r w:rsidRPr="006C667B">
        <w:t xml:space="preserve">  на Община Венец  не са</w:t>
      </w:r>
      <w:r>
        <w:t xml:space="preserve"> </w:t>
      </w:r>
      <w:r w:rsidRPr="006C667B">
        <w:t xml:space="preserve">наблюдавани  случаи на деца, жертви на насилие или в риск от насилие, както и не са провеждани дейности по Координационния механизъм за взаимодействие.  </w:t>
      </w:r>
    </w:p>
    <w:p w:rsidR="00F8366F" w:rsidRPr="009625BD" w:rsidRDefault="006C667B" w:rsidP="009625BD">
      <w:pPr>
        <w:pStyle w:val="a3"/>
        <w:spacing w:line="276" w:lineRule="auto"/>
        <w:jc w:val="both"/>
        <w:rPr>
          <w:b/>
        </w:rPr>
      </w:pPr>
      <w:r w:rsidRPr="006C667B">
        <w:rPr>
          <w:b/>
          <w:color w:val="000000" w:themeColor="text1"/>
        </w:rPr>
        <w:t xml:space="preserve">В детските градини  </w:t>
      </w:r>
      <w:r w:rsidRPr="006C667B">
        <w:rPr>
          <w:color w:val="000000" w:themeColor="text1"/>
        </w:rPr>
        <w:t>на Община Венец</w:t>
      </w:r>
      <w:r w:rsidRPr="009B727A">
        <w:rPr>
          <w:b/>
          <w:color w:val="000000" w:themeColor="text1"/>
        </w:rPr>
        <w:t xml:space="preserve"> </w:t>
      </w:r>
      <w:r w:rsidRPr="009B727A">
        <w:rPr>
          <w:b/>
        </w:rPr>
        <w:t>не са регистрирани</w:t>
      </w:r>
      <w:r w:rsidRPr="009B727A">
        <w:t xml:space="preserve"> случаи на деца  жертви на насилие или в р</w:t>
      </w:r>
      <w:r>
        <w:t>иск от насилие</w:t>
      </w:r>
      <w:r w:rsidRPr="009B727A">
        <w:t xml:space="preserve">.  </w:t>
      </w:r>
    </w:p>
    <w:p w:rsidR="00AB468D" w:rsidRPr="00F34086" w:rsidRDefault="00AB468D" w:rsidP="009F6E3D">
      <w:pPr>
        <w:jc w:val="both"/>
        <w:rPr>
          <w:color w:val="FF0000"/>
          <w:sz w:val="16"/>
          <w:szCs w:val="16"/>
        </w:rPr>
      </w:pPr>
    </w:p>
    <w:p w:rsidR="0005587D" w:rsidRPr="006E323A" w:rsidRDefault="004050BD" w:rsidP="004050BD">
      <w:pPr>
        <w:pStyle w:val="a3"/>
        <w:spacing w:line="276" w:lineRule="auto"/>
        <w:jc w:val="both"/>
        <w:rPr>
          <w:b/>
          <w:i/>
          <w:noProof/>
          <w:sz w:val="28"/>
          <w:szCs w:val="28"/>
        </w:rPr>
      </w:pPr>
      <w:r w:rsidRPr="006E323A">
        <w:rPr>
          <w:b/>
          <w:i/>
          <w:noProof/>
          <w:sz w:val="28"/>
          <w:szCs w:val="28"/>
        </w:rPr>
        <w:t>9</w:t>
      </w:r>
      <w:r w:rsidR="00AD477C" w:rsidRPr="006E323A">
        <w:rPr>
          <w:b/>
          <w:i/>
          <w:noProof/>
          <w:sz w:val="28"/>
          <w:szCs w:val="28"/>
        </w:rPr>
        <w:t xml:space="preserve">. </w:t>
      </w:r>
      <w:r w:rsidR="0005587D" w:rsidRPr="006E323A">
        <w:rPr>
          <w:b/>
          <w:i/>
          <w:noProof/>
          <w:sz w:val="28"/>
          <w:szCs w:val="28"/>
        </w:rPr>
        <w:t>Подобрени условия за обучение и възпитание на децата и</w:t>
      </w:r>
      <w:r w:rsidRPr="006E323A">
        <w:rPr>
          <w:b/>
          <w:i/>
          <w:noProof/>
          <w:sz w:val="28"/>
          <w:szCs w:val="28"/>
        </w:rPr>
        <w:t xml:space="preserve"> </w:t>
      </w:r>
      <w:r w:rsidR="00AD477C" w:rsidRPr="006E323A">
        <w:rPr>
          <w:b/>
          <w:i/>
          <w:noProof/>
          <w:sz w:val="28"/>
          <w:szCs w:val="28"/>
        </w:rPr>
        <w:t>у</w:t>
      </w:r>
      <w:r w:rsidR="0005587D" w:rsidRPr="006E323A">
        <w:rPr>
          <w:b/>
          <w:i/>
          <w:noProof/>
          <w:sz w:val="28"/>
          <w:szCs w:val="28"/>
        </w:rPr>
        <w:t>чениците</w:t>
      </w:r>
      <w:r w:rsidRPr="006E323A">
        <w:rPr>
          <w:b/>
          <w:i/>
          <w:noProof/>
          <w:sz w:val="28"/>
          <w:szCs w:val="28"/>
        </w:rPr>
        <w:t>.</w:t>
      </w:r>
    </w:p>
    <w:p w:rsidR="00AD477C" w:rsidRPr="00F34086" w:rsidRDefault="00AD477C" w:rsidP="0005587D">
      <w:pPr>
        <w:jc w:val="both"/>
        <w:rPr>
          <w:b/>
          <w:i/>
          <w:noProof/>
          <w:sz w:val="16"/>
          <w:szCs w:val="16"/>
          <w:u w:val="single"/>
        </w:rPr>
      </w:pPr>
    </w:p>
    <w:p w:rsidR="00AD477C" w:rsidRPr="00AD477C" w:rsidRDefault="004050BD" w:rsidP="004050BD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AD477C">
        <w:rPr>
          <w:noProof/>
        </w:rPr>
        <w:t xml:space="preserve">Училищата и детските градини в Община Венец </w:t>
      </w:r>
      <w:r w:rsidR="00AD477C" w:rsidRPr="00AD477C">
        <w:rPr>
          <w:noProof/>
        </w:rPr>
        <w:t>са със сравнително добра и</w:t>
      </w:r>
      <w:r w:rsidR="00AD477C">
        <w:rPr>
          <w:noProof/>
        </w:rPr>
        <w:t xml:space="preserve"> </w:t>
      </w:r>
      <w:r w:rsidR="00AD477C" w:rsidRPr="00AD477C">
        <w:rPr>
          <w:noProof/>
        </w:rPr>
        <w:t>поддържана материална база с необходимата среда за развитието на всяко</w:t>
      </w:r>
      <w:r w:rsidR="00AD477C">
        <w:rPr>
          <w:noProof/>
        </w:rPr>
        <w:t xml:space="preserve"> дете. Подобренията </w:t>
      </w:r>
      <w:r w:rsidR="00AD477C" w:rsidRPr="00AD477C">
        <w:rPr>
          <w:noProof/>
        </w:rPr>
        <w:t>на материалната база, техническото оборудване и обзавеждане</w:t>
      </w:r>
      <w:r w:rsidR="00AD477C">
        <w:rPr>
          <w:noProof/>
        </w:rPr>
        <w:t xml:space="preserve">то </w:t>
      </w:r>
      <w:r w:rsidR="00AD477C" w:rsidRPr="00AD477C">
        <w:rPr>
          <w:noProof/>
        </w:rPr>
        <w:t xml:space="preserve"> представляват част от осигуряването на подкрепяща среда за развитието на децата</w:t>
      </w:r>
      <w:r w:rsidR="00AD477C">
        <w:rPr>
          <w:noProof/>
        </w:rPr>
        <w:t xml:space="preserve"> </w:t>
      </w:r>
      <w:r w:rsidR="00AD477C" w:rsidRPr="00AD477C">
        <w:rPr>
          <w:noProof/>
        </w:rPr>
        <w:t>и учениците.</w:t>
      </w:r>
      <w:r>
        <w:rPr>
          <w:noProof/>
        </w:rPr>
        <w:tab/>
      </w:r>
    </w:p>
    <w:p w:rsidR="0005587D" w:rsidRPr="004050BD" w:rsidRDefault="0005587D" w:rsidP="00A834A9">
      <w:pPr>
        <w:jc w:val="both"/>
        <w:rPr>
          <w:b/>
          <w:noProof/>
          <w:sz w:val="16"/>
          <w:szCs w:val="16"/>
          <w:u w:val="single"/>
        </w:rPr>
      </w:pPr>
    </w:p>
    <w:tbl>
      <w:tblPr>
        <w:tblStyle w:val="38"/>
        <w:tblW w:w="9362" w:type="dxa"/>
        <w:tblInd w:w="137" w:type="dxa"/>
        <w:tblLook w:val="04A0" w:firstRow="1" w:lastRow="0" w:firstColumn="1" w:lastColumn="0" w:noHBand="0" w:noVBand="1"/>
      </w:tblPr>
      <w:tblGrid>
        <w:gridCol w:w="1079"/>
        <w:gridCol w:w="8283"/>
      </w:tblGrid>
      <w:tr w:rsidR="0005587D" w:rsidRPr="00BC41B8" w:rsidTr="004050BD">
        <w:tc>
          <w:tcPr>
            <w:tcW w:w="851" w:type="dxa"/>
          </w:tcPr>
          <w:p w:rsidR="0005587D" w:rsidRPr="00BC41B8" w:rsidRDefault="0005587D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8511" w:type="dxa"/>
          </w:tcPr>
          <w:p w:rsidR="0005587D" w:rsidRPr="00BC41B8" w:rsidRDefault="0005587D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BC41B8">
              <w:rPr>
                <w:b/>
              </w:rPr>
              <w:t>Подобрени условия за обучение и възпитание на децата и учениците</w:t>
            </w:r>
          </w:p>
        </w:tc>
      </w:tr>
      <w:tr w:rsidR="0005587D" w:rsidRPr="009F527D" w:rsidTr="004050BD">
        <w:tc>
          <w:tcPr>
            <w:tcW w:w="851" w:type="dxa"/>
          </w:tcPr>
          <w:p w:rsidR="0005587D" w:rsidRPr="009F527D" w:rsidRDefault="0005587D" w:rsidP="007C5E42">
            <w:pPr>
              <w:rPr>
                <w:b/>
                <w:i/>
              </w:rPr>
            </w:pPr>
            <w:r w:rsidRPr="009F527D">
              <w:rPr>
                <w:b/>
                <w:i/>
              </w:rPr>
              <w:t>Венец</w:t>
            </w:r>
          </w:p>
        </w:tc>
        <w:tc>
          <w:tcPr>
            <w:tcW w:w="8511" w:type="dxa"/>
          </w:tcPr>
          <w:p w:rsidR="0005587D" w:rsidRPr="009F527D" w:rsidRDefault="0005587D" w:rsidP="007C5E42">
            <w:pPr>
              <w:tabs>
                <w:tab w:val="left" w:pos="993"/>
              </w:tabs>
              <w:jc w:val="both"/>
              <w:rPr>
                <w:i/>
              </w:rPr>
            </w:pPr>
            <w:r w:rsidRPr="009F527D">
              <w:rPr>
                <w:b/>
                <w:i/>
              </w:rPr>
              <w:t>СУ „Н. Й. Вапцаров“ с. Венец -</w:t>
            </w:r>
            <w:r w:rsidRPr="009F527D">
              <w:rPr>
                <w:i/>
              </w:rPr>
              <w:t xml:space="preserve"> В училището има изграден ресурсен кабинет и назначен ресурсен учител  към училището</w:t>
            </w:r>
          </w:p>
          <w:p w:rsidR="0005587D" w:rsidRPr="009F527D" w:rsidRDefault="0005587D" w:rsidP="007C5E42">
            <w:pPr>
              <w:tabs>
                <w:tab w:val="left" w:pos="993"/>
              </w:tabs>
              <w:jc w:val="both"/>
              <w:rPr>
                <w:i/>
              </w:rPr>
            </w:pPr>
            <w:r w:rsidRPr="009F527D">
              <w:rPr>
                <w:b/>
                <w:i/>
              </w:rPr>
              <w:t xml:space="preserve">ОУ „Хр. Смирненски“ с. Ясенково - </w:t>
            </w:r>
            <w:r w:rsidRPr="009F527D">
              <w:rPr>
                <w:i/>
              </w:rPr>
              <w:t>Кабинет по БЕЛ. Кабинет по БДП, външна площадка по БДП и кабинет за занимания по интереси.</w:t>
            </w:r>
          </w:p>
          <w:p w:rsidR="0005587D" w:rsidRPr="009F527D" w:rsidRDefault="0005587D" w:rsidP="007C5E42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9F527D">
              <w:rPr>
                <w:b/>
                <w:i/>
              </w:rPr>
              <w:t>ОУ „П. Р. Славейков“ с. Изгрев</w:t>
            </w:r>
            <w:r w:rsidRPr="009F527D">
              <w:rPr>
                <w:i/>
              </w:rPr>
              <w:t xml:space="preserve">  - Осигурен е ресурсен учител от РЦПППО за учениците със СОП.</w:t>
            </w:r>
          </w:p>
          <w:p w:rsidR="0005587D" w:rsidRPr="009F527D" w:rsidRDefault="0005587D" w:rsidP="007C5E42">
            <w:pPr>
              <w:tabs>
                <w:tab w:val="left" w:pos="993"/>
              </w:tabs>
              <w:jc w:val="both"/>
              <w:rPr>
                <w:i/>
              </w:rPr>
            </w:pPr>
            <w:r w:rsidRPr="009F527D">
              <w:rPr>
                <w:b/>
                <w:i/>
              </w:rPr>
              <w:t>В ДГ с. Венец е назначен</w:t>
            </w:r>
            <w:r w:rsidRPr="009F527D">
              <w:rPr>
                <w:i/>
              </w:rPr>
              <w:t xml:space="preserve"> логопед на 0,5 щат и в ДГ с. Ясенково е назначен логопед също на 0,5 щат.</w:t>
            </w:r>
          </w:p>
          <w:p w:rsidR="0005587D" w:rsidRPr="009F527D" w:rsidRDefault="0005587D" w:rsidP="007C5E42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 w:rsidRPr="009F527D">
              <w:rPr>
                <w:rFonts w:ascii="Times New Roman" w:hAnsi="Times New Roman"/>
                <w:i/>
              </w:rPr>
              <w:t xml:space="preserve">През отчетния период в 6-те детски градини на Община Венец са закупени нови дидактически материали. </w:t>
            </w:r>
          </w:p>
          <w:p w:rsidR="0005587D" w:rsidRPr="009F527D" w:rsidRDefault="0005587D" w:rsidP="007C5E42">
            <w:pPr>
              <w:pStyle w:val="a3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9F527D">
              <w:rPr>
                <w:rFonts w:ascii="Times New Roman" w:hAnsi="Times New Roman"/>
                <w:b/>
                <w:i/>
              </w:rPr>
              <w:t>ДГ „Щастливо детство“ с. Венец</w:t>
            </w:r>
            <w:r w:rsidRPr="009F527D">
              <w:rPr>
                <w:rFonts w:ascii="Times New Roman" w:hAnsi="Times New Roman"/>
                <w:i/>
              </w:rPr>
              <w:t xml:space="preserve"> са закупени празнични костюми за детски тържеств. </w:t>
            </w:r>
            <w:r w:rsidRPr="009F527D">
              <w:rPr>
                <w:rFonts w:ascii="Times New Roman" w:hAnsi="Times New Roman"/>
                <w:b/>
                <w:i/>
              </w:rPr>
              <w:t>В ДГ „Радост“ с. Ясенково</w:t>
            </w:r>
            <w:r w:rsidRPr="009F527D">
              <w:rPr>
                <w:rFonts w:ascii="Times New Roman" w:hAnsi="Times New Roman"/>
                <w:i/>
              </w:rPr>
              <w:t xml:space="preserve"> е </w:t>
            </w:r>
            <w:r w:rsidRPr="009F527D">
              <w:rPr>
                <w:rFonts w:ascii="Times New Roman" w:hAnsi="Times New Roman"/>
                <w:i/>
                <w:lang w:eastAsia="bg-BG"/>
              </w:rPr>
              <w:t>закупен цветен принтер „</w:t>
            </w:r>
            <w:r w:rsidRPr="009F527D">
              <w:rPr>
                <w:rFonts w:ascii="Times New Roman" w:hAnsi="Times New Roman"/>
                <w:i/>
                <w:lang w:val="en-US" w:eastAsia="bg-BG"/>
              </w:rPr>
              <w:t>Canon PIX</w:t>
            </w:r>
            <w:r w:rsidRPr="009F527D">
              <w:rPr>
                <w:rFonts w:ascii="Times New Roman" w:hAnsi="Times New Roman"/>
                <w:i/>
                <w:lang w:eastAsia="bg-BG"/>
              </w:rPr>
              <w:t>“</w:t>
            </w:r>
            <w:r w:rsidRPr="009F527D">
              <w:rPr>
                <w:rFonts w:ascii="Times New Roman" w:hAnsi="Times New Roman"/>
                <w:i/>
              </w:rPr>
              <w:t xml:space="preserve">, </w:t>
            </w:r>
            <w:r w:rsidRPr="009F527D">
              <w:rPr>
                <w:rFonts w:ascii="Times New Roman" w:hAnsi="Times New Roman"/>
                <w:i/>
                <w:lang w:eastAsia="bg-BG"/>
              </w:rPr>
              <w:t>спортна настилка за спорна зала</w:t>
            </w:r>
            <w:r w:rsidRPr="009F527D">
              <w:rPr>
                <w:rFonts w:ascii="Times New Roman" w:hAnsi="Times New Roman"/>
                <w:i/>
              </w:rPr>
              <w:t xml:space="preserve">, </w:t>
            </w:r>
            <w:r w:rsidRPr="009F527D">
              <w:rPr>
                <w:rFonts w:ascii="Times New Roman" w:hAnsi="Times New Roman"/>
                <w:i/>
                <w:lang w:eastAsia="bg-BG"/>
              </w:rPr>
              <w:t>спортни съоръжения и етажерки за децата</w:t>
            </w:r>
            <w:r w:rsidRPr="009F527D">
              <w:rPr>
                <w:rFonts w:ascii="Times New Roman" w:hAnsi="Times New Roman"/>
                <w:i/>
              </w:rPr>
              <w:t xml:space="preserve">, </w:t>
            </w:r>
            <w:r w:rsidRPr="009F527D">
              <w:rPr>
                <w:rFonts w:ascii="Times New Roman" w:hAnsi="Times New Roman"/>
                <w:i/>
                <w:lang w:eastAsia="bg-BG"/>
              </w:rPr>
              <w:t>дървени образователни игри, аудио система с блутут свързване,</w:t>
            </w:r>
            <w:r w:rsidRPr="009F527D">
              <w:rPr>
                <w:rFonts w:ascii="Times New Roman" w:hAnsi="Times New Roman"/>
                <w:i/>
              </w:rPr>
              <w:t xml:space="preserve"> </w:t>
            </w:r>
            <w:r w:rsidRPr="009F527D">
              <w:rPr>
                <w:rFonts w:ascii="Times New Roman" w:hAnsi="Times New Roman"/>
                <w:i/>
                <w:lang w:eastAsia="bg-BG"/>
              </w:rPr>
              <w:t>музикална система, тениски с логото на ДГ и др.</w:t>
            </w:r>
          </w:p>
          <w:p w:rsidR="0005587D" w:rsidRPr="009F527D" w:rsidRDefault="0005587D" w:rsidP="007C5E42">
            <w:pPr>
              <w:pStyle w:val="a3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9F527D">
              <w:rPr>
                <w:i/>
                <w:color w:val="000000" w:themeColor="text1"/>
              </w:rPr>
              <w:t xml:space="preserve">По проекти на Община Венец </w:t>
            </w:r>
            <w:r w:rsidRPr="009F527D">
              <w:rPr>
                <w:b/>
                <w:i/>
                <w:color w:val="000000" w:themeColor="text1"/>
              </w:rPr>
              <w:t xml:space="preserve">в 4 детски градини в селата Венец, Борци, Ясенково и Осеновец са изградени  отоплителни инсталации, </w:t>
            </w:r>
            <w:r w:rsidRPr="009F527D">
              <w:rPr>
                <w:i/>
                <w:color w:val="000000" w:themeColor="text1"/>
              </w:rPr>
              <w:t>които  функционират с използване на съвременни отоплителни технологии с горивни материали  пелети.</w:t>
            </w:r>
          </w:p>
          <w:p w:rsidR="0005587D" w:rsidRPr="009F527D" w:rsidRDefault="0005587D" w:rsidP="007C5E42">
            <w:pPr>
              <w:pStyle w:val="a3"/>
              <w:jc w:val="both"/>
              <w:rPr>
                <w:rFonts w:ascii="Times New Roman" w:hAnsi="Times New Roman"/>
                <w:i/>
                <w:lang w:eastAsia="bg-BG"/>
              </w:rPr>
            </w:pPr>
          </w:p>
        </w:tc>
      </w:tr>
    </w:tbl>
    <w:p w:rsidR="0005587D" w:rsidRPr="00351FAF" w:rsidRDefault="0005587D" w:rsidP="00A834A9">
      <w:pPr>
        <w:jc w:val="both"/>
        <w:rPr>
          <w:b/>
          <w:noProof/>
          <w:sz w:val="16"/>
          <w:szCs w:val="16"/>
          <w:u w:val="single"/>
        </w:rPr>
      </w:pPr>
    </w:p>
    <w:p w:rsidR="0028068A" w:rsidRPr="006E323A" w:rsidRDefault="004050BD" w:rsidP="0028068A">
      <w:pPr>
        <w:tabs>
          <w:tab w:val="left" w:pos="993"/>
          <w:tab w:val="left" w:pos="1134"/>
        </w:tabs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t>10</w:t>
      </w:r>
      <w:r w:rsidR="0028068A" w:rsidRPr="006E323A">
        <w:rPr>
          <w:b/>
          <w:i/>
          <w:sz w:val="28"/>
          <w:szCs w:val="28"/>
        </w:rPr>
        <w:t>. Осигурена достъпна архитектурна среда в училищата и детските градини.</w:t>
      </w:r>
    </w:p>
    <w:p w:rsidR="0028068A" w:rsidRPr="00351FAF" w:rsidRDefault="0028068A" w:rsidP="0028068A">
      <w:pPr>
        <w:tabs>
          <w:tab w:val="left" w:pos="993"/>
          <w:tab w:val="left" w:pos="1134"/>
        </w:tabs>
        <w:jc w:val="both"/>
        <w:rPr>
          <w:i/>
          <w:sz w:val="16"/>
          <w:szCs w:val="16"/>
        </w:rPr>
      </w:pPr>
    </w:p>
    <w:tbl>
      <w:tblPr>
        <w:tblStyle w:val="39"/>
        <w:tblW w:w="9356" w:type="dxa"/>
        <w:tblInd w:w="137" w:type="dxa"/>
        <w:tblLook w:val="04A0" w:firstRow="1" w:lastRow="0" w:firstColumn="1" w:lastColumn="0" w:noHBand="0" w:noVBand="1"/>
      </w:tblPr>
      <w:tblGrid>
        <w:gridCol w:w="1079"/>
        <w:gridCol w:w="8277"/>
      </w:tblGrid>
      <w:tr w:rsidR="0028068A" w:rsidRPr="00DC47AE" w:rsidTr="004050BD">
        <w:tc>
          <w:tcPr>
            <w:tcW w:w="851" w:type="dxa"/>
            <w:shd w:val="clear" w:color="auto" w:fill="FFFFFF" w:themeFill="background1"/>
          </w:tcPr>
          <w:p w:rsidR="0028068A" w:rsidRPr="00BC41B8" w:rsidRDefault="0028068A" w:rsidP="007C5E42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 xml:space="preserve">Община </w:t>
            </w:r>
          </w:p>
        </w:tc>
        <w:tc>
          <w:tcPr>
            <w:tcW w:w="8505" w:type="dxa"/>
            <w:shd w:val="clear" w:color="auto" w:fill="FFFFFF" w:themeFill="background1"/>
          </w:tcPr>
          <w:p w:rsidR="0028068A" w:rsidRPr="00BC41B8" w:rsidRDefault="0028068A" w:rsidP="007C5E42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училища/детски градини, вид на достъп</w:t>
            </w:r>
          </w:p>
        </w:tc>
      </w:tr>
      <w:tr w:rsidR="0028068A" w:rsidRPr="00BC41B8" w:rsidTr="004050BD">
        <w:tc>
          <w:tcPr>
            <w:tcW w:w="851" w:type="dxa"/>
            <w:shd w:val="clear" w:color="auto" w:fill="FFFFFF" w:themeFill="background1"/>
          </w:tcPr>
          <w:p w:rsidR="0028068A" w:rsidRPr="00BC41B8" w:rsidRDefault="0028068A" w:rsidP="007C5E42">
            <w:pPr>
              <w:rPr>
                <w:b/>
              </w:rPr>
            </w:pPr>
            <w:r w:rsidRPr="00BC41B8">
              <w:rPr>
                <w:b/>
              </w:rPr>
              <w:lastRenderedPageBreak/>
              <w:t xml:space="preserve">Венец  </w:t>
            </w:r>
          </w:p>
        </w:tc>
        <w:tc>
          <w:tcPr>
            <w:tcW w:w="8505" w:type="dxa"/>
            <w:shd w:val="clear" w:color="auto" w:fill="FFFFFF" w:themeFill="background1"/>
          </w:tcPr>
          <w:p w:rsidR="0028068A" w:rsidRPr="00EA0FED" w:rsidRDefault="0028068A" w:rsidP="007C5E42">
            <w:pPr>
              <w:tabs>
                <w:tab w:val="left" w:pos="993"/>
              </w:tabs>
              <w:jc w:val="both"/>
            </w:pPr>
            <w:r w:rsidRPr="00EA0FED">
              <w:rPr>
                <w:b/>
              </w:rPr>
              <w:t>СУ „Н. Й. Вапцаров“ с. Венец -</w:t>
            </w:r>
            <w:r w:rsidRPr="00EA0FED">
              <w:t xml:space="preserve"> Има рампа за лица с увреждания, която се поддържа.</w:t>
            </w:r>
          </w:p>
          <w:p w:rsidR="0028068A" w:rsidRPr="00EA0FED" w:rsidRDefault="0028068A" w:rsidP="007C5E42">
            <w:pPr>
              <w:tabs>
                <w:tab w:val="left" w:pos="993"/>
              </w:tabs>
              <w:jc w:val="both"/>
            </w:pPr>
            <w:r w:rsidRPr="00EA0FED">
              <w:rPr>
                <w:b/>
              </w:rPr>
              <w:t xml:space="preserve">ОУ „Хр. Смирненски“ с. Ясенково - </w:t>
            </w:r>
            <w:r w:rsidRPr="00EA0FED">
              <w:t>Има рампа за лица с увреждания, която се поддържа.</w:t>
            </w:r>
          </w:p>
          <w:p w:rsidR="0028068A" w:rsidRPr="00EA0FED" w:rsidRDefault="0028068A" w:rsidP="007C5E42">
            <w:pPr>
              <w:tabs>
                <w:tab w:val="left" w:pos="993"/>
              </w:tabs>
              <w:jc w:val="both"/>
            </w:pPr>
            <w:r w:rsidRPr="00EA0FED">
              <w:rPr>
                <w:b/>
              </w:rPr>
              <w:t>ОУ „П. Р. Славейков“ с. Изгрев</w:t>
            </w:r>
            <w:r w:rsidRPr="00EA0FED">
              <w:t xml:space="preserve">  - Не е осигурена рампа за лица с увреждания. Безпрепятствен достъп до входа на сградата е осигурен със стъпала.</w:t>
            </w:r>
          </w:p>
          <w:p w:rsidR="0028068A" w:rsidRPr="00EA0FED" w:rsidRDefault="0028068A" w:rsidP="007C5E42">
            <w:pPr>
              <w:jc w:val="both"/>
              <w:rPr>
                <w:b/>
                <w:u w:val="single"/>
              </w:rPr>
            </w:pPr>
            <w:r w:rsidRPr="00EA0FED">
              <w:rPr>
                <w:b/>
              </w:rPr>
              <w:t>В ДГ „Първи юни“ с. Осеновец е</w:t>
            </w:r>
            <w:r w:rsidRPr="00EA0FED">
              <w:t xml:space="preserve"> </w:t>
            </w:r>
            <w:r w:rsidRPr="00EA0FED">
              <w:rPr>
                <w:color w:val="000000"/>
              </w:rPr>
              <w:t>осигурена достъпна архитектурна среда. В останалите 5 ДГ в селата Венец, Борци, Ясенково, Изгрев и Черноглавци</w:t>
            </w:r>
            <w:r w:rsidRPr="00EA0FED">
              <w:t xml:space="preserve"> няма изградени рампи за лица с увреждания</w:t>
            </w:r>
            <w:r w:rsidRPr="00EA0FED">
              <w:rPr>
                <w:color w:val="000000"/>
              </w:rPr>
              <w:t xml:space="preserve">  и достъпът се осигурява чрез стъпала.</w:t>
            </w:r>
          </w:p>
        </w:tc>
      </w:tr>
    </w:tbl>
    <w:p w:rsidR="0005587D" w:rsidRDefault="0005587D" w:rsidP="00A834A9">
      <w:pPr>
        <w:jc w:val="both"/>
        <w:rPr>
          <w:b/>
          <w:noProof/>
          <w:u w:val="single"/>
        </w:rPr>
      </w:pPr>
    </w:p>
    <w:p w:rsidR="0028068A" w:rsidRPr="0028068A" w:rsidRDefault="004050BD" w:rsidP="004050BD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28068A" w:rsidRPr="0028068A">
        <w:rPr>
          <w:noProof/>
        </w:rPr>
        <w:t>За да стане по-приобщаваща за децата и учен</w:t>
      </w:r>
      <w:r w:rsidR="00487C5C">
        <w:rPr>
          <w:noProof/>
        </w:rPr>
        <w:t>иците</w:t>
      </w:r>
      <w:r w:rsidR="0028068A" w:rsidRPr="0028068A">
        <w:rPr>
          <w:noProof/>
        </w:rPr>
        <w:t xml:space="preserve"> образователната среда в детските</w:t>
      </w:r>
    </w:p>
    <w:p w:rsidR="005A1B5F" w:rsidRPr="0028068A" w:rsidRDefault="0028068A" w:rsidP="004050BD">
      <w:pPr>
        <w:spacing w:line="276" w:lineRule="auto"/>
        <w:jc w:val="both"/>
        <w:rPr>
          <w:noProof/>
        </w:rPr>
      </w:pPr>
      <w:r>
        <w:rPr>
          <w:noProof/>
        </w:rPr>
        <w:t xml:space="preserve">градини и </w:t>
      </w:r>
      <w:r w:rsidR="00487C5C">
        <w:rPr>
          <w:noProof/>
        </w:rPr>
        <w:t>училищата</w:t>
      </w:r>
      <w:r>
        <w:rPr>
          <w:noProof/>
        </w:rPr>
        <w:t xml:space="preserve"> е необходимо </w:t>
      </w:r>
      <w:r w:rsidRPr="0028068A">
        <w:rPr>
          <w:noProof/>
        </w:rPr>
        <w:t xml:space="preserve"> </w:t>
      </w:r>
      <w:r w:rsidR="00487C5C">
        <w:rPr>
          <w:noProof/>
        </w:rPr>
        <w:t xml:space="preserve">изграждане на </w:t>
      </w:r>
      <w:r w:rsidRPr="0028068A">
        <w:rPr>
          <w:noProof/>
        </w:rPr>
        <w:t>достъпна архитектурна среда до</w:t>
      </w:r>
      <w:r w:rsidR="00487C5C">
        <w:rPr>
          <w:noProof/>
        </w:rPr>
        <w:t xml:space="preserve"> сградата  на   </w:t>
      </w:r>
      <w:r w:rsidR="00487C5C" w:rsidRPr="00EA0FED">
        <w:rPr>
          <w:b/>
          <w:sz w:val="22"/>
          <w:szCs w:val="22"/>
        </w:rPr>
        <w:t>ОУ „П. Р. Славейков“ с. Изгрев</w:t>
      </w:r>
      <w:r w:rsidR="00487C5C" w:rsidRPr="00EA0FED">
        <w:rPr>
          <w:sz w:val="22"/>
          <w:szCs w:val="22"/>
        </w:rPr>
        <w:t xml:space="preserve">  </w:t>
      </w:r>
      <w:r w:rsidR="00487C5C">
        <w:rPr>
          <w:sz w:val="22"/>
          <w:szCs w:val="22"/>
        </w:rPr>
        <w:t xml:space="preserve">и сградите на </w:t>
      </w:r>
      <w:r w:rsidR="00487C5C">
        <w:rPr>
          <w:noProof/>
        </w:rPr>
        <w:t xml:space="preserve">детските  градини, в които все още не е изградена. </w:t>
      </w:r>
      <w:r w:rsidR="005A1B5F">
        <w:rPr>
          <w:noProof/>
        </w:rPr>
        <w:t xml:space="preserve">Необходимо е осигуряване на </w:t>
      </w:r>
      <w:r w:rsidR="00A777A7">
        <w:rPr>
          <w:noProof/>
        </w:rPr>
        <w:t>съответните</w:t>
      </w:r>
      <w:r w:rsidR="005A1B5F">
        <w:rPr>
          <w:noProof/>
        </w:rPr>
        <w:t xml:space="preserve">  специалисти и по-голям брой часове </w:t>
      </w:r>
      <w:r w:rsidR="005A1B5F" w:rsidRPr="0028068A">
        <w:rPr>
          <w:noProof/>
        </w:rPr>
        <w:t>за работа с ученици със специални образователни потребности</w:t>
      </w:r>
      <w:r w:rsidR="00A777A7">
        <w:rPr>
          <w:noProof/>
        </w:rPr>
        <w:t xml:space="preserve">, както и </w:t>
      </w:r>
      <w:r w:rsidR="005A1B5F" w:rsidRPr="0028068A">
        <w:rPr>
          <w:noProof/>
        </w:rPr>
        <w:t xml:space="preserve">осигуряване на условия, специалисти и часове за </w:t>
      </w:r>
      <w:r w:rsidR="00A777A7">
        <w:rPr>
          <w:noProof/>
        </w:rPr>
        <w:t xml:space="preserve">разнообразни </w:t>
      </w:r>
      <w:r w:rsidR="005A1B5F" w:rsidRPr="0028068A">
        <w:rPr>
          <w:noProof/>
        </w:rPr>
        <w:t>спортни</w:t>
      </w:r>
      <w:r w:rsidR="00F26435">
        <w:rPr>
          <w:noProof/>
          <w:lang w:val="en-US"/>
        </w:rPr>
        <w:t xml:space="preserve"> </w:t>
      </w:r>
      <w:r w:rsidR="005A1B5F" w:rsidRPr="0028068A">
        <w:rPr>
          <w:noProof/>
        </w:rPr>
        <w:t>дейности</w:t>
      </w:r>
      <w:r w:rsidR="00A777A7">
        <w:rPr>
          <w:noProof/>
        </w:rPr>
        <w:t>.</w:t>
      </w:r>
    </w:p>
    <w:p w:rsidR="0028068A" w:rsidRPr="00F34086" w:rsidRDefault="0028068A" w:rsidP="00A777A7">
      <w:pPr>
        <w:jc w:val="both"/>
        <w:rPr>
          <w:noProof/>
          <w:sz w:val="16"/>
          <w:szCs w:val="16"/>
        </w:rPr>
      </w:pPr>
    </w:p>
    <w:p w:rsidR="00F26435" w:rsidRPr="009625BD" w:rsidRDefault="004050BD" w:rsidP="00F26435">
      <w:pPr>
        <w:pStyle w:val="1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625BD">
        <w:rPr>
          <w:rFonts w:ascii="Times New Roman" w:hAnsi="Times New Roman"/>
          <w:b/>
          <w:i/>
          <w:sz w:val="28"/>
          <w:szCs w:val="28"/>
        </w:rPr>
        <w:t>11</w:t>
      </w:r>
      <w:r w:rsidR="00F26435" w:rsidRPr="009625BD">
        <w:rPr>
          <w:rFonts w:ascii="Times New Roman" w:hAnsi="Times New Roman"/>
          <w:b/>
          <w:i/>
          <w:sz w:val="28"/>
          <w:szCs w:val="28"/>
        </w:rPr>
        <w:t>. Образователни институции с оборудвани кабинети за подкрепа и  осигуреност със специалисти по видове, предоставящи обща и допълнителна подкрепа за личностно развитие на децата и учениците.</w:t>
      </w:r>
    </w:p>
    <w:p w:rsidR="00F26435" w:rsidRPr="00F34086" w:rsidRDefault="00F26435" w:rsidP="00A777A7">
      <w:pPr>
        <w:jc w:val="both"/>
        <w:rPr>
          <w:noProof/>
          <w:sz w:val="16"/>
          <w:szCs w:val="16"/>
        </w:rPr>
      </w:pPr>
    </w:p>
    <w:p w:rsidR="00A777A7" w:rsidRPr="00A777A7" w:rsidRDefault="004050BD" w:rsidP="004050BD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A777A7" w:rsidRPr="00A777A7">
        <w:rPr>
          <w:noProof/>
        </w:rPr>
        <w:t>На децата и учениците в образоват</w:t>
      </w:r>
      <w:r w:rsidR="00A777A7">
        <w:rPr>
          <w:noProof/>
        </w:rPr>
        <w:t>елните институции в Община Венец</w:t>
      </w:r>
      <w:r w:rsidR="00A777A7" w:rsidRPr="00A777A7">
        <w:rPr>
          <w:noProof/>
        </w:rPr>
        <w:t xml:space="preserve"> се предоставя </w:t>
      </w:r>
      <w:r w:rsidR="00A777A7" w:rsidRPr="00CC0C67">
        <w:rPr>
          <w:b/>
          <w:noProof/>
        </w:rPr>
        <w:t>обща и допълнителна подкрепа за личностно развитие</w:t>
      </w:r>
      <w:r w:rsidR="00A777A7" w:rsidRPr="00A777A7">
        <w:rPr>
          <w:noProof/>
        </w:rPr>
        <w:t>, която осигурява подходяща физическа,</w:t>
      </w:r>
      <w:r w:rsidR="00834743">
        <w:rPr>
          <w:noProof/>
        </w:rPr>
        <w:t xml:space="preserve"> </w:t>
      </w:r>
      <w:r w:rsidR="00A777A7" w:rsidRPr="00A777A7">
        <w:rPr>
          <w:noProof/>
        </w:rPr>
        <w:t>психологическа и социална среда за развитие на способностите и уменията им. Подкрепата за</w:t>
      </w:r>
      <w:r w:rsidR="00834743">
        <w:rPr>
          <w:noProof/>
        </w:rPr>
        <w:t xml:space="preserve"> </w:t>
      </w:r>
      <w:r w:rsidR="00A777A7" w:rsidRPr="00A777A7">
        <w:rPr>
          <w:noProof/>
        </w:rPr>
        <w:t>личностно развитие се прилага в съответствие с индивидуалните образователни потребности на</w:t>
      </w:r>
      <w:r w:rsidR="00834743">
        <w:rPr>
          <w:noProof/>
        </w:rPr>
        <w:t xml:space="preserve"> </w:t>
      </w:r>
      <w:r w:rsidR="00A777A7" w:rsidRPr="00A777A7">
        <w:rPr>
          <w:noProof/>
        </w:rPr>
        <w:t>всяко дете и на всеки ученик.</w:t>
      </w:r>
    </w:p>
    <w:p w:rsidR="00A777A7" w:rsidRPr="00A777A7" w:rsidRDefault="00A777A7" w:rsidP="004050BD">
      <w:pPr>
        <w:spacing w:line="276" w:lineRule="auto"/>
        <w:jc w:val="both"/>
        <w:rPr>
          <w:noProof/>
        </w:rPr>
      </w:pPr>
      <w:r w:rsidRPr="00A777A7">
        <w:rPr>
          <w:noProof/>
        </w:rPr>
        <w:t>Детските градини, училищата, Регионалният център за подкрепа на процеса на</w:t>
      </w:r>
      <w:r w:rsidR="00834743">
        <w:rPr>
          <w:noProof/>
        </w:rPr>
        <w:t xml:space="preserve"> </w:t>
      </w:r>
      <w:r w:rsidRPr="00A777A7">
        <w:rPr>
          <w:noProof/>
        </w:rPr>
        <w:t>приобщаващото образование – Шумен и центровете за подкрепа за личностно развитие</w:t>
      </w:r>
    </w:p>
    <w:p w:rsidR="0005587D" w:rsidRPr="00A777A7" w:rsidRDefault="00A777A7" w:rsidP="004050BD">
      <w:pPr>
        <w:spacing w:line="276" w:lineRule="auto"/>
        <w:jc w:val="both"/>
        <w:rPr>
          <w:noProof/>
        </w:rPr>
      </w:pPr>
      <w:r w:rsidRPr="00A777A7">
        <w:rPr>
          <w:noProof/>
        </w:rPr>
        <w:t>включват в годишния план за дейността си видовете дейности, сроковете и отговорниците за</w:t>
      </w:r>
      <w:r w:rsidR="00834743">
        <w:rPr>
          <w:noProof/>
        </w:rPr>
        <w:t xml:space="preserve"> </w:t>
      </w:r>
      <w:r w:rsidRPr="00A777A7">
        <w:rPr>
          <w:noProof/>
        </w:rPr>
        <w:t>предоставянето на подкрепата за личностно развитие на децата и учениците.</w:t>
      </w:r>
    </w:p>
    <w:p w:rsidR="00A777A7" w:rsidRPr="00A777A7" w:rsidRDefault="00A777A7" w:rsidP="004050BD">
      <w:pPr>
        <w:spacing w:line="276" w:lineRule="auto"/>
        <w:jc w:val="both"/>
        <w:rPr>
          <w:noProof/>
        </w:rPr>
      </w:pPr>
      <w:r w:rsidRPr="00A777A7">
        <w:rPr>
          <w:noProof/>
        </w:rPr>
        <w:t>Подпомагането на децата и учениците е необходимо да се осъществява в класната стая и</w:t>
      </w:r>
      <w:r w:rsidR="00834743">
        <w:rPr>
          <w:noProof/>
        </w:rPr>
        <w:t xml:space="preserve"> </w:t>
      </w:r>
      <w:r w:rsidRPr="00A777A7">
        <w:rPr>
          <w:noProof/>
        </w:rPr>
        <w:t>в групата, а при индивидуална подкрепа – в специализиран кабинет за ресурсно подпомагане,</w:t>
      </w:r>
      <w:r w:rsidR="00834743">
        <w:rPr>
          <w:noProof/>
        </w:rPr>
        <w:t xml:space="preserve"> </w:t>
      </w:r>
      <w:r w:rsidRPr="00A777A7">
        <w:rPr>
          <w:noProof/>
        </w:rPr>
        <w:t>психологична или логопедична подкрепа. През отчитания период детските градини и</w:t>
      </w:r>
      <w:r w:rsidR="00834743">
        <w:rPr>
          <w:noProof/>
        </w:rPr>
        <w:t xml:space="preserve"> </w:t>
      </w:r>
      <w:r w:rsidRPr="00A777A7">
        <w:rPr>
          <w:noProof/>
        </w:rPr>
        <w:t>училищата са разполагали със следните кабинети за подкрепа за личностна развитие на децата</w:t>
      </w:r>
      <w:r w:rsidR="00834743">
        <w:rPr>
          <w:noProof/>
        </w:rPr>
        <w:t xml:space="preserve"> </w:t>
      </w:r>
      <w:r w:rsidRPr="00A777A7">
        <w:rPr>
          <w:noProof/>
        </w:rPr>
        <w:t>и учениците като част от подкрепящата образователна среда:</w:t>
      </w:r>
    </w:p>
    <w:p w:rsidR="00A777A7" w:rsidRPr="00A777A7" w:rsidRDefault="00A777A7" w:rsidP="00A777A7">
      <w:pPr>
        <w:jc w:val="both"/>
        <w:rPr>
          <w:noProof/>
        </w:rPr>
      </w:pPr>
    </w:p>
    <w:tbl>
      <w:tblPr>
        <w:tblStyle w:val="40"/>
        <w:tblW w:w="9498" w:type="dxa"/>
        <w:tblInd w:w="-5" w:type="dxa"/>
        <w:tblLook w:val="04A0" w:firstRow="1" w:lastRow="0" w:firstColumn="1" w:lastColumn="0" w:noHBand="0" w:noVBand="1"/>
      </w:tblPr>
      <w:tblGrid>
        <w:gridCol w:w="1079"/>
        <w:gridCol w:w="8419"/>
      </w:tblGrid>
      <w:tr w:rsidR="00CC0C67" w:rsidRPr="00BC41B8" w:rsidTr="004050BD">
        <w:tc>
          <w:tcPr>
            <w:tcW w:w="993" w:type="dxa"/>
          </w:tcPr>
          <w:p w:rsidR="00CC0C67" w:rsidRPr="00BC41B8" w:rsidRDefault="00CC0C67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8505" w:type="dxa"/>
          </w:tcPr>
          <w:p w:rsidR="00CC0C67" w:rsidRPr="00BC41B8" w:rsidRDefault="00CC0C67" w:rsidP="007C5E42">
            <w:pPr>
              <w:tabs>
                <w:tab w:val="left" w:pos="993"/>
              </w:tabs>
              <w:jc w:val="both"/>
            </w:pPr>
            <w:r w:rsidRPr="00BC41B8">
              <w:rPr>
                <w:b/>
              </w:rPr>
              <w:t>Кабинети, помещения и обособени кътове за ПЛР на децата и учениците</w:t>
            </w:r>
          </w:p>
        </w:tc>
      </w:tr>
      <w:tr w:rsidR="00CC0C67" w:rsidRPr="009108B6" w:rsidTr="004050BD">
        <w:trPr>
          <w:trHeight w:val="425"/>
        </w:trPr>
        <w:tc>
          <w:tcPr>
            <w:tcW w:w="993" w:type="dxa"/>
          </w:tcPr>
          <w:p w:rsidR="00CC0C67" w:rsidRPr="00BC41B8" w:rsidRDefault="00CC0C67" w:rsidP="007C5E42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</w:p>
        </w:tc>
        <w:tc>
          <w:tcPr>
            <w:tcW w:w="8505" w:type="dxa"/>
          </w:tcPr>
          <w:p w:rsidR="00CC0C67" w:rsidRPr="009A5CC6" w:rsidRDefault="00CC0C67" w:rsidP="007C5E42">
            <w:pPr>
              <w:pStyle w:val="a3"/>
              <w:jc w:val="both"/>
              <w:rPr>
                <w:rFonts w:ascii="Times New Roman" w:hAnsi="Times New Roman"/>
              </w:rPr>
            </w:pPr>
            <w:r w:rsidRPr="009A5CC6">
              <w:rPr>
                <w:rFonts w:ascii="Times New Roman" w:hAnsi="Times New Roman"/>
                <w:b/>
              </w:rPr>
              <w:t>В СУ „Н. Й. Вапцаров“ с. Венец -</w:t>
            </w:r>
            <w:r w:rsidRPr="009A5CC6">
              <w:rPr>
                <w:rFonts w:ascii="Times New Roman" w:hAnsi="Times New Roman"/>
              </w:rPr>
              <w:t xml:space="preserve"> Ресурсен кабинет,  ресурсен учител, логопед, психолог, педагогически съветник. Предстои изграждане на кабинет за психологическа подкрепа по одобрен проект към Национална програма на МОН „Без агресия за сигурна образователна среда“ и нов ресурсен кабинет по одобрен проект „Успех за теб“ към Програма „Образование“  2021 – 2027 г.  </w:t>
            </w:r>
          </w:p>
          <w:p w:rsidR="00CC0C67" w:rsidRPr="009A5CC6" w:rsidRDefault="00CC0C67" w:rsidP="007C5E42">
            <w:pPr>
              <w:pStyle w:val="a3"/>
              <w:jc w:val="both"/>
              <w:rPr>
                <w:rFonts w:ascii="Times New Roman" w:hAnsi="Times New Roman"/>
              </w:rPr>
            </w:pPr>
            <w:r w:rsidRPr="009A5CC6">
              <w:rPr>
                <w:rFonts w:ascii="Times New Roman" w:hAnsi="Times New Roman"/>
                <w:b/>
              </w:rPr>
              <w:t xml:space="preserve">В ОУ „Хр. Смирненски“ с. Ясенково - </w:t>
            </w:r>
            <w:r w:rsidRPr="009A5CC6">
              <w:rPr>
                <w:rFonts w:ascii="Times New Roman" w:hAnsi="Times New Roman"/>
              </w:rPr>
              <w:t>Библиотека, кабинет по БЕЛ, кабинет по БДП, кабинет за занимания по интереси.</w:t>
            </w:r>
          </w:p>
          <w:p w:rsidR="00CC0C67" w:rsidRPr="009A5CC6" w:rsidRDefault="00CC0C67" w:rsidP="007C5E42">
            <w:pPr>
              <w:pStyle w:val="a3"/>
              <w:jc w:val="both"/>
              <w:rPr>
                <w:rFonts w:ascii="Times New Roman" w:hAnsi="Times New Roman"/>
              </w:rPr>
            </w:pPr>
            <w:r w:rsidRPr="009A5CC6">
              <w:rPr>
                <w:rFonts w:ascii="Times New Roman" w:hAnsi="Times New Roman"/>
                <w:b/>
              </w:rPr>
              <w:lastRenderedPageBreak/>
              <w:t>В ОУ „П. Р. Славейков“ с. Изгрев</w:t>
            </w:r>
            <w:r w:rsidRPr="009A5CC6">
              <w:rPr>
                <w:rFonts w:ascii="Times New Roman" w:hAnsi="Times New Roman"/>
              </w:rPr>
              <w:t xml:space="preserve">  - Библиотека, кабинет по БЕЛ, кабинет по БДП, кабинет за занимания по интереси.</w:t>
            </w:r>
          </w:p>
          <w:p w:rsidR="00CC0C67" w:rsidRDefault="00CC0C67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9A5CC6">
              <w:rPr>
                <w:b/>
              </w:rPr>
              <w:t xml:space="preserve">В ДГ с. Венец – </w:t>
            </w:r>
            <w:r w:rsidRPr="00AC7F3F">
              <w:t>Обособен</w:t>
            </w:r>
            <w:r>
              <w:t xml:space="preserve"> к</w:t>
            </w:r>
            <w:r w:rsidRPr="00436756">
              <w:t xml:space="preserve">ът за </w:t>
            </w:r>
            <w:r>
              <w:t>работа на логопед.</w:t>
            </w:r>
            <w:r>
              <w:rPr>
                <w:lang w:val="en-US"/>
              </w:rPr>
              <w:t xml:space="preserve">    </w:t>
            </w:r>
          </w:p>
          <w:p w:rsidR="00CC0C67" w:rsidRPr="009A5CC6" w:rsidRDefault="00CC0C67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9A5CC6">
              <w:rPr>
                <w:b/>
              </w:rPr>
              <w:t xml:space="preserve">В </w:t>
            </w:r>
            <w:r>
              <w:rPr>
                <w:b/>
              </w:rPr>
              <w:t>ДГ с. Борци</w:t>
            </w:r>
            <w:r w:rsidRPr="009A5CC6">
              <w:rPr>
                <w:b/>
              </w:rPr>
              <w:t xml:space="preserve"> – </w:t>
            </w:r>
            <w:r w:rsidRPr="009A5CC6">
              <w:t>Има обособен кът, където  се съхраняват помагалата на децата. Обучението и подкрепата за личностно развитие се провеждат в стаята на групата - занималня. В помещението са обособени кътове за учебни и развиващи дейности, творчество и социални игри, както и кътове за съхранение на помагала, осигуряващи ред и лесен достъп до образователните ресурси. Общата подкрепа за личностно развитие се осигурява от педагозите, работещи  в ДГ.</w:t>
            </w:r>
          </w:p>
          <w:p w:rsidR="00CC0C67" w:rsidRPr="009A5CC6" w:rsidRDefault="00CC0C67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9A5CC6">
              <w:rPr>
                <w:b/>
              </w:rPr>
              <w:t xml:space="preserve">В </w:t>
            </w:r>
            <w:r>
              <w:rPr>
                <w:b/>
              </w:rPr>
              <w:t>ДГ с. Ясенково</w:t>
            </w:r>
            <w:r w:rsidRPr="009A5CC6">
              <w:rPr>
                <w:b/>
              </w:rPr>
              <w:t xml:space="preserve"> – В </w:t>
            </w:r>
            <w:r>
              <w:rPr>
                <w:b/>
              </w:rPr>
              <w:t>ДГ с. Осеновец</w:t>
            </w:r>
            <w:r w:rsidRPr="009A5CC6">
              <w:rPr>
                <w:b/>
              </w:rPr>
              <w:t xml:space="preserve"> – </w:t>
            </w:r>
            <w:r w:rsidRPr="00313EAF">
              <w:t>п</w:t>
            </w:r>
            <w:r w:rsidRPr="009A5CC6">
              <w:t>Обособен кът за работа на логопед.</w:t>
            </w:r>
          </w:p>
          <w:p w:rsidR="00CC0C67" w:rsidRPr="009A5CC6" w:rsidRDefault="00CC0C67" w:rsidP="007C5E42">
            <w:r w:rsidRPr="009A5CC6">
              <w:t>Обособен кът за работа  на специалисти от РЦПППО (ресурсен учител, психолог и логопед) за предоставяне на допълнителна подкре</w:t>
            </w:r>
            <w:r>
              <w:t xml:space="preserve">па </w:t>
            </w:r>
            <w:r w:rsidRPr="009A5CC6">
              <w:t xml:space="preserve"> на дете със СОП.</w:t>
            </w:r>
          </w:p>
          <w:p w:rsidR="00CC0C67" w:rsidRPr="009A5CC6" w:rsidRDefault="00CC0C67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9A5CC6">
              <w:rPr>
                <w:b/>
              </w:rPr>
              <w:t xml:space="preserve">В </w:t>
            </w:r>
            <w:r>
              <w:rPr>
                <w:b/>
              </w:rPr>
              <w:t>ДГ с. Изгрев</w:t>
            </w:r>
            <w:r w:rsidRPr="009A5CC6">
              <w:rPr>
                <w:b/>
              </w:rPr>
              <w:t xml:space="preserve"> –</w:t>
            </w:r>
            <w:r w:rsidRPr="00313EAF">
              <w:t xml:space="preserve"> </w:t>
            </w:r>
            <w:r w:rsidRPr="009A5CC6">
              <w:t>Обучението и подкрепата за личностно развитие се провеждат в занималнята  на групата. Общата подкрепа  се осигурява от педагозите, работещи  в ДГ.</w:t>
            </w:r>
            <w:r w:rsidRPr="009A5CC6">
              <w:rPr>
                <w:b/>
              </w:rPr>
              <w:t xml:space="preserve"> </w:t>
            </w:r>
          </w:p>
          <w:p w:rsidR="00CC0C67" w:rsidRPr="009108B6" w:rsidRDefault="00CC0C67" w:rsidP="007C5E42">
            <w:pPr>
              <w:tabs>
                <w:tab w:val="left" w:pos="993"/>
              </w:tabs>
              <w:jc w:val="both"/>
              <w:rPr>
                <w:b/>
              </w:rPr>
            </w:pPr>
            <w:r w:rsidRPr="009A5CC6">
              <w:rPr>
                <w:b/>
              </w:rPr>
              <w:t xml:space="preserve">В </w:t>
            </w:r>
            <w:r>
              <w:rPr>
                <w:b/>
              </w:rPr>
              <w:t>ДГ с. Черноглавци</w:t>
            </w:r>
            <w:r w:rsidRPr="009A5CC6">
              <w:rPr>
                <w:b/>
              </w:rPr>
              <w:t xml:space="preserve"> – </w:t>
            </w:r>
            <w:r w:rsidRPr="009A5CC6">
              <w:t>Обучението и подкрепата за личностно развитие се провеждат в занималнята на групата. Общата подкрепа  се осигурява от педагозите, работещи  в ДГ.</w:t>
            </w:r>
          </w:p>
        </w:tc>
      </w:tr>
    </w:tbl>
    <w:p w:rsidR="00A777A7" w:rsidRDefault="00A777A7" w:rsidP="00A777A7">
      <w:pPr>
        <w:jc w:val="both"/>
        <w:rPr>
          <w:b/>
          <w:noProof/>
          <w:u w:val="single"/>
        </w:rPr>
      </w:pPr>
    </w:p>
    <w:p w:rsidR="007C5E42" w:rsidRPr="007C5E42" w:rsidRDefault="00F54F31" w:rsidP="00F54F31">
      <w:pPr>
        <w:spacing w:line="276" w:lineRule="auto"/>
        <w:jc w:val="both"/>
        <w:rPr>
          <w:noProof/>
        </w:rPr>
      </w:pPr>
      <w:r>
        <w:rPr>
          <w:b/>
          <w:noProof/>
        </w:rPr>
        <w:t xml:space="preserve">     </w:t>
      </w:r>
      <w:r w:rsidR="007C5E42" w:rsidRPr="007C5E42">
        <w:rPr>
          <w:b/>
          <w:noProof/>
        </w:rPr>
        <w:t>Общата подкрепа за личностно развитие на децата и учениците</w:t>
      </w:r>
      <w:r w:rsidR="007C5E42" w:rsidRPr="007C5E42">
        <w:rPr>
          <w:noProof/>
        </w:rPr>
        <w:t xml:space="preserve"> обхваща цялостната</w:t>
      </w:r>
      <w:r w:rsidR="005D25D7">
        <w:rPr>
          <w:noProof/>
        </w:rPr>
        <w:t xml:space="preserve"> </w:t>
      </w:r>
      <w:r w:rsidR="007C5E42" w:rsidRPr="007C5E42">
        <w:rPr>
          <w:noProof/>
        </w:rPr>
        <w:t>образователно-възпитателната дейност в детските градини, в училищата, в центровете за</w:t>
      </w:r>
      <w:r w:rsidR="005D25D7">
        <w:rPr>
          <w:noProof/>
        </w:rPr>
        <w:t xml:space="preserve"> </w:t>
      </w:r>
      <w:r w:rsidR="007C5E42" w:rsidRPr="007C5E42">
        <w:rPr>
          <w:noProof/>
        </w:rPr>
        <w:t>подкрепа за личностно развитие, както и в институциите извън образованието, работещи с деца.</w:t>
      </w:r>
    </w:p>
    <w:p w:rsidR="007C5E42" w:rsidRPr="007C5E42" w:rsidRDefault="005D25D7" w:rsidP="00F54F31">
      <w:pPr>
        <w:spacing w:line="276" w:lineRule="auto"/>
        <w:jc w:val="both"/>
        <w:rPr>
          <w:noProof/>
        </w:rPr>
      </w:pPr>
      <w:r>
        <w:rPr>
          <w:noProof/>
        </w:rPr>
        <w:t xml:space="preserve">През изминалия </w:t>
      </w:r>
      <w:r w:rsidR="007C5E42" w:rsidRPr="007C5E42">
        <w:rPr>
          <w:noProof/>
        </w:rPr>
        <w:t xml:space="preserve"> период</w:t>
      </w:r>
      <w:r>
        <w:rPr>
          <w:noProof/>
        </w:rPr>
        <w:t xml:space="preserve"> в детските градини в Община Венец  са осигурени </w:t>
      </w:r>
      <w:r w:rsidR="0013434B">
        <w:rPr>
          <w:noProof/>
        </w:rPr>
        <w:t xml:space="preserve"> </w:t>
      </w:r>
      <w:r w:rsidR="007C5E42" w:rsidRPr="007C5E42">
        <w:rPr>
          <w:noProof/>
        </w:rPr>
        <w:t>дейности за обща подкрепа за личностно развитие съгласно чл. 13 от Наредбата за</w:t>
      </w:r>
      <w:r w:rsidR="0013434B">
        <w:rPr>
          <w:noProof/>
        </w:rPr>
        <w:t xml:space="preserve"> </w:t>
      </w:r>
      <w:r w:rsidR="007C5E42" w:rsidRPr="007C5E42">
        <w:rPr>
          <w:noProof/>
        </w:rPr>
        <w:t>при</w:t>
      </w:r>
      <w:r>
        <w:rPr>
          <w:noProof/>
        </w:rPr>
        <w:t>общаващото образование</w:t>
      </w:r>
      <w:r w:rsidR="007C5E42" w:rsidRPr="007C5E42">
        <w:rPr>
          <w:noProof/>
        </w:rPr>
        <w:t>.</w:t>
      </w:r>
    </w:p>
    <w:p w:rsidR="007C5E42" w:rsidRDefault="007C5E42" w:rsidP="00F54F31">
      <w:pPr>
        <w:spacing w:line="276" w:lineRule="auto"/>
        <w:jc w:val="both"/>
        <w:rPr>
          <w:noProof/>
        </w:rPr>
      </w:pPr>
      <w:r w:rsidRPr="0013434B">
        <w:rPr>
          <w:b/>
          <w:noProof/>
        </w:rPr>
        <w:t xml:space="preserve">Екипната работа </w:t>
      </w:r>
      <w:r w:rsidRPr="0013434B">
        <w:rPr>
          <w:noProof/>
        </w:rPr>
        <w:t>между учителите и другите специалисти</w:t>
      </w:r>
      <w:r w:rsidRPr="007C5E42">
        <w:rPr>
          <w:noProof/>
        </w:rPr>
        <w:t xml:space="preserve"> </w:t>
      </w:r>
      <w:r w:rsidR="005D25D7">
        <w:rPr>
          <w:noProof/>
        </w:rPr>
        <w:t xml:space="preserve">е налице и допринася  в значителна степен за мотивацията и ефективното провеждане на дейностите </w:t>
      </w:r>
      <w:r w:rsidR="005D25D7" w:rsidRPr="007C5E42">
        <w:rPr>
          <w:noProof/>
        </w:rPr>
        <w:t>за обща подкрепа за личностно развитие</w:t>
      </w:r>
      <w:r w:rsidR="005D25D7">
        <w:rPr>
          <w:noProof/>
        </w:rPr>
        <w:t xml:space="preserve">. </w:t>
      </w:r>
      <w:r w:rsidR="005D25D7" w:rsidRPr="007C5E42">
        <w:rPr>
          <w:noProof/>
        </w:rPr>
        <w:t xml:space="preserve"> </w:t>
      </w:r>
      <w:r w:rsidR="00D47E1D">
        <w:rPr>
          <w:noProof/>
        </w:rPr>
        <w:t xml:space="preserve">Наблюденията през  изминалия период показват необходимостта от повишаване на  </w:t>
      </w:r>
      <w:r w:rsidRPr="007C5E42">
        <w:rPr>
          <w:noProof/>
        </w:rPr>
        <w:t>квалификация на учителите по общообразователни учебни предмети и на детските учители по</w:t>
      </w:r>
      <w:r w:rsidR="00D47E1D">
        <w:rPr>
          <w:noProof/>
        </w:rPr>
        <w:t xml:space="preserve"> </w:t>
      </w:r>
      <w:r w:rsidRPr="007C5E42">
        <w:rPr>
          <w:noProof/>
        </w:rPr>
        <w:t>отношение на предоставянето на обща подкрепа на децата и учениците.</w:t>
      </w:r>
    </w:p>
    <w:p w:rsidR="00F26435" w:rsidRPr="00351FAF" w:rsidRDefault="00F26435" w:rsidP="00F26435">
      <w:pPr>
        <w:pStyle w:val="a3"/>
        <w:spacing w:line="276" w:lineRule="auto"/>
        <w:jc w:val="both"/>
        <w:rPr>
          <w:noProof/>
          <w:sz w:val="16"/>
          <w:szCs w:val="16"/>
        </w:rPr>
      </w:pPr>
    </w:p>
    <w:p w:rsidR="00F26435" w:rsidRPr="006E323A" w:rsidRDefault="00F54F31" w:rsidP="00F26435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t>12</w:t>
      </w:r>
      <w:r w:rsidR="00F26435" w:rsidRPr="006E323A">
        <w:rPr>
          <w:b/>
          <w:i/>
          <w:sz w:val="28"/>
          <w:szCs w:val="28"/>
        </w:rPr>
        <w:t>. Провеждане на  ранно оценяване на потребностите и превенция на обучителните затруднения в детските градини.</w:t>
      </w:r>
    </w:p>
    <w:p w:rsidR="00F26435" w:rsidRPr="00351FAF" w:rsidRDefault="00F26435" w:rsidP="007C5E42">
      <w:pPr>
        <w:jc w:val="both"/>
        <w:rPr>
          <w:noProof/>
          <w:sz w:val="16"/>
          <w:szCs w:val="16"/>
        </w:rPr>
      </w:pPr>
    </w:p>
    <w:p w:rsidR="00A777A7" w:rsidRPr="00F228B2" w:rsidRDefault="00F54F31" w:rsidP="00F54F31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7C5E42" w:rsidRPr="007C5E42">
        <w:rPr>
          <w:noProof/>
        </w:rPr>
        <w:t xml:space="preserve">Проведеждането на </w:t>
      </w:r>
      <w:r w:rsidR="007C5E42" w:rsidRPr="0013434B">
        <w:rPr>
          <w:b/>
          <w:noProof/>
        </w:rPr>
        <w:t>ранно оценяване на потребностите</w:t>
      </w:r>
      <w:r w:rsidR="007C5E42" w:rsidRPr="007C5E42">
        <w:rPr>
          <w:noProof/>
        </w:rPr>
        <w:t xml:space="preserve"> е задължително след</w:t>
      </w:r>
      <w:r w:rsidR="00D47E1D">
        <w:rPr>
          <w:noProof/>
        </w:rPr>
        <w:t xml:space="preserve"> </w:t>
      </w:r>
      <w:r w:rsidR="007C5E42" w:rsidRPr="007C5E42">
        <w:rPr>
          <w:noProof/>
        </w:rPr>
        <w:t>информираното съгласие на родителите на детето и се извършва с цел определяне на дейности</w:t>
      </w:r>
      <w:r w:rsidR="00D47E1D">
        <w:rPr>
          <w:noProof/>
        </w:rPr>
        <w:t xml:space="preserve"> </w:t>
      </w:r>
      <w:r w:rsidR="007C5E42" w:rsidRPr="007C5E42">
        <w:rPr>
          <w:noProof/>
        </w:rPr>
        <w:t>за подкрепа за личностно развитие и превенция на обу</w:t>
      </w:r>
      <w:r w:rsidR="00D47E1D">
        <w:rPr>
          <w:noProof/>
        </w:rPr>
        <w:t>чителните затруднения на децата</w:t>
      </w:r>
      <w:r w:rsidR="001D1722" w:rsidRPr="001D1722">
        <w:rPr>
          <w:noProof/>
        </w:rPr>
        <w:t xml:space="preserve"> </w:t>
      </w:r>
      <w:r w:rsidR="001D1722">
        <w:rPr>
          <w:noProof/>
        </w:rPr>
        <w:t>от 3 г. до 3 г. и 6 м. и на 5 и на 6 години</w:t>
      </w:r>
      <w:r w:rsidR="00D47E1D">
        <w:rPr>
          <w:noProof/>
        </w:rPr>
        <w:t>.</w:t>
      </w:r>
      <w:r w:rsidR="00F228B2">
        <w:rPr>
          <w:noProof/>
        </w:rPr>
        <w:t xml:space="preserve"> През отчетния период в 5 от 6 – те детски градини на общината е проведено </w:t>
      </w:r>
      <w:r w:rsidR="00F228B2" w:rsidRPr="00F228B2">
        <w:rPr>
          <w:noProof/>
        </w:rPr>
        <w:t>ранно оценяване на потребностите</w:t>
      </w:r>
      <w:r w:rsidR="00F228B2">
        <w:rPr>
          <w:noProof/>
        </w:rPr>
        <w:t>, както следва:</w:t>
      </w:r>
    </w:p>
    <w:p w:rsidR="00D47E1D" w:rsidRPr="00F228B2" w:rsidRDefault="00D47E1D" w:rsidP="007C5E42">
      <w:pPr>
        <w:jc w:val="both"/>
        <w:rPr>
          <w:noProof/>
        </w:rPr>
      </w:pPr>
    </w:p>
    <w:tbl>
      <w:tblPr>
        <w:tblStyle w:val="4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843"/>
        <w:gridCol w:w="1701"/>
        <w:gridCol w:w="1984"/>
      </w:tblGrid>
      <w:tr w:rsidR="00D47E1D" w:rsidRPr="00BC41B8" w:rsidTr="005B064B">
        <w:tc>
          <w:tcPr>
            <w:tcW w:w="1276" w:type="dxa"/>
            <w:vMerge w:val="restart"/>
          </w:tcPr>
          <w:p w:rsidR="00D47E1D" w:rsidRPr="00D47E1D" w:rsidRDefault="00D47E1D" w:rsidP="00910D69">
            <w:pPr>
              <w:tabs>
                <w:tab w:val="left" w:pos="993"/>
              </w:tabs>
              <w:rPr>
                <w:b/>
                <w:color w:val="000000" w:themeColor="text1"/>
              </w:rPr>
            </w:pPr>
            <w:r w:rsidRPr="00D47E1D">
              <w:rPr>
                <w:b/>
                <w:color w:val="000000" w:themeColor="text1"/>
              </w:rPr>
              <w:t>Община</w:t>
            </w:r>
            <w:r w:rsidR="0013434B">
              <w:rPr>
                <w:b/>
                <w:color w:val="000000" w:themeColor="text1"/>
              </w:rPr>
              <w:t>/Учебна година</w:t>
            </w:r>
          </w:p>
        </w:tc>
        <w:tc>
          <w:tcPr>
            <w:tcW w:w="4111" w:type="dxa"/>
            <w:gridSpan w:val="2"/>
          </w:tcPr>
          <w:p w:rsidR="00D47E1D" w:rsidRPr="00BC41B8" w:rsidRDefault="00D47E1D" w:rsidP="00910D69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Ранно оценяване от 3 г. до 3 г. и 6 м.</w:t>
            </w:r>
          </w:p>
        </w:tc>
        <w:tc>
          <w:tcPr>
            <w:tcW w:w="3685" w:type="dxa"/>
            <w:gridSpan w:val="2"/>
          </w:tcPr>
          <w:p w:rsidR="00D47E1D" w:rsidRPr="00BC41B8" w:rsidRDefault="00D47E1D" w:rsidP="00910D69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Ранно оценяване на 5 г. и на 6 г.</w:t>
            </w:r>
          </w:p>
        </w:tc>
      </w:tr>
      <w:tr w:rsidR="00D47E1D" w:rsidRPr="00BC41B8" w:rsidTr="005B064B">
        <w:tc>
          <w:tcPr>
            <w:tcW w:w="1276" w:type="dxa"/>
            <w:vMerge/>
          </w:tcPr>
          <w:p w:rsidR="00D47E1D" w:rsidRPr="00BC41B8" w:rsidRDefault="00D47E1D" w:rsidP="00910D69">
            <w:pPr>
              <w:tabs>
                <w:tab w:val="left" w:pos="993"/>
              </w:tabs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D47E1D" w:rsidRPr="00BC41B8" w:rsidRDefault="00D47E1D" w:rsidP="005B064B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Брой ДГ</w:t>
            </w:r>
          </w:p>
        </w:tc>
        <w:tc>
          <w:tcPr>
            <w:tcW w:w="1843" w:type="dxa"/>
          </w:tcPr>
          <w:p w:rsidR="00D47E1D" w:rsidRPr="00BC41B8" w:rsidRDefault="00D47E1D" w:rsidP="005B064B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Брой деца</w:t>
            </w:r>
          </w:p>
        </w:tc>
        <w:tc>
          <w:tcPr>
            <w:tcW w:w="1701" w:type="dxa"/>
          </w:tcPr>
          <w:p w:rsidR="00D47E1D" w:rsidRPr="00BC41B8" w:rsidRDefault="00D47E1D" w:rsidP="005B064B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Брой ДГ</w:t>
            </w:r>
          </w:p>
        </w:tc>
        <w:tc>
          <w:tcPr>
            <w:tcW w:w="1984" w:type="dxa"/>
          </w:tcPr>
          <w:p w:rsidR="00D47E1D" w:rsidRPr="00BC41B8" w:rsidRDefault="00D47E1D" w:rsidP="005B064B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Брой деца</w:t>
            </w:r>
          </w:p>
        </w:tc>
      </w:tr>
      <w:tr w:rsidR="00D47E1D" w:rsidRPr="00E074DB" w:rsidTr="005B064B">
        <w:tc>
          <w:tcPr>
            <w:tcW w:w="1276" w:type="dxa"/>
          </w:tcPr>
          <w:p w:rsidR="00D47E1D" w:rsidRPr="00BC41B8" w:rsidRDefault="00D47E1D" w:rsidP="00910D69">
            <w:pPr>
              <w:rPr>
                <w:b/>
              </w:rPr>
            </w:pPr>
            <w:r w:rsidRPr="00BC41B8">
              <w:rPr>
                <w:b/>
              </w:rPr>
              <w:lastRenderedPageBreak/>
              <w:t>Венец</w:t>
            </w:r>
          </w:p>
        </w:tc>
        <w:tc>
          <w:tcPr>
            <w:tcW w:w="2268" w:type="dxa"/>
          </w:tcPr>
          <w:p w:rsidR="00D47E1D" w:rsidRPr="00E074DB" w:rsidRDefault="00D47E1D" w:rsidP="00910D69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47E1D" w:rsidRPr="00E074DB" w:rsidRDefault="00D47E1D" w:rsidP="00910D69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47E1D" w:rsidRPr="00E074DB" w:rsidRDefault="00D47E1D" w:rsidP="00910D69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47E1D" w:rsidRPr="00E074DB" w:rsidRDefault="00D47E1D" w:rsidP="00910D69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</w:tr>
      <w:tr w:rsidR="0013434B" w:rsidRPr="00E074DB" w:rsidTr="005B064B">
        <w:tc>
          <w:tcPr>
            <w:tcW w:w="1276" w:type="dxa"/>
          </w:tcPr>
          <w:p w:rsidR="0013434B" w:rsidRPr="00414AFF" w:rsidRDefault="0013434B" w:rsidP="00910D69">
            <w:pPr>
              <w:rPr>
                <w:rFonts w:ascii="Times New Roman" w:hAnsi="Times New Roman"/>
              </w:rPr>
            </w:pPr>
            <w:r w:rsidRPr="00414AFF">
              <w:rPr>
                <w:rFonts w:ascii="Times New Roman" w:hAnsi="Times New Roman"/>
              </w:rPr>
              <w:t>2022/2023</w:t>
            </w:r>
          </w:p>
        </w:tc>
        <w:tc>
          <w:tcPr>
            <w:tcW w:w="2268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5 от </w:t>
            </w:r>
            <w:r w:rsidRPr="00E074DB">
              <w:rPr>
                <w:b/>
              </w:rPr>
              <w:t>6</w:t>
            </w:r>
          </w:p>
        </w:tc>
        <w:tc>
          <w:tcPr>
            <w:tcW w:w="1843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01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4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3434B" w:rsidRPr="00E074DB" w:rsidTr="005B064B">
        <w:tc>
          <w:tcPr>
            <w:tcW w:w="1276" w:type="dxa"/>
          </w:tcPr>
          <w:p w:rsidR="0013434B" w:rsidRPr="00414AFF" w:rsidRDefault="0013434B" w:rsidP="00910D69">
            <w:pPr>
              <w:rPr>
                <w:rFonts w:ascii="Times New Roman" w:hAnsi="Times New Roman"/>
              </w:rPr>
            </w:pPr>
            <w:r w:rsidRPr="00414AFF">
              <w:rPr>
                <w:rFonts w:ascii="Times New Roman" w:hAnsi="Times New Roman"/>
              </w:rPr>
              <w:t>2023/2024</w:t>
            </w:r>
          </w:p>
        </w:tc>
        <w:tc>
          <w:tcPr>
            <w:tcW w:w="2268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5 от </w:t>
            </w:r>
            <w:r w:rsidRPr="00E074DB">
              <w:rPr>
                <w:b/>
              </w:rPr>
              <w:t>6</w:t>
            </w:r>
          </w:p>
        </w:tc>
        <w:tc>
          <w:tcPr>
            <w:tcW w:w="1843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01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4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3434B" w:rsidRPr="00E074DB" w:rsidTr="005B064B">
        <w:tc>
          <w:tcPr>
            <w:tcW w:w="1276" w:type="dxa"/>
          </w:tcPr>
          <w:p w:rsidR="0013434B" w:rsidRPr="00414AFF" w:rsidRDefault="0013434B" w:rsidP="00910D69">
            <w:pPr>
              <w:rPr>
                <w:rFonts w:ascii="Times New Roman" w:hAnsi="Times New Roman"/>
              </w:rPr>
            </w:pPr>
            <w:r w:rsidRPr="00414AFF">
              <w:rPr>
                <w:rFonts w:ascii="Times New Roman" w:hAnsi="Times New Roman"/>
              </w:rPr>
              <w:t xml:space="preserve">2024/2025 </w:t>
            </w:r>
          </w:p>
        </w:tc>
        <w:tc>
          <w:tcPr>
            <w:tcW w:w="2268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5 от </w:t>
            </w:r>
            <w:r w:rsidRPr="00E074DB">
              <w:rPr>
                <w:b/>
              </w:rPr>
              <w:t>6</w:t>
            </w:r>
          </w:p>
        </w:tc>
        <w:tc>
          <w:tcPr>
            <w:tcW w:w="1843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01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4" w:type="dxa"/>
          </w:tcPr>
          <w:p w:rsidR="0013434B" w:rsidRPr="00E074DB" w:rsidRDefault="0013434B" w:rsidP="00910D69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A777A7" w:rsidRPr="007C5E42" w:rsidRDefault="00A777A7" w:rsidP="007C5E42">
      <w:pPr>
        <w:jc w:val="both"/>
        <w:rPr>
          <w:noProof/>
        </w:rPr>
      </w:pPr>
    </w:p>
    <w:p w:rsidR="00F228B2" w:rsidRDefault="00F228B2" w:rsidP="000D13F8">
      <w:pPr>
        <w:spacing w:line="276" w:lineRule="auto"/>
        <w:jc w:val="both"/>
        <w:rPr>
          <w:noProof/>
        </w:rPr>
      </w:pPr>
      <w:r w:rsidRPr="005D2A5C">
        <w:rPr>
          <w:b/>
          <w:noProof/>
        </w:rPr>
        <w:t>Логопедичната работа</w:t>
      </w:r>
      <w:r>
        <w:rPr>
          <w:noProof/>
        </w:rPr>
        <w:t xml:space="preserve"> се провежда в детските градини в селата Венец и Ясенково от специалист - логопед на щат към двете детски градини, където са формирани логопедични групи. </w:t>
      </w:r>
    </w:p>
    <w:p w:rsidR="00220C12" w:rsidRPr="00351FAF" w:rsidRDefault="00220C12" w:rsidP="000D13F8">
      <w:pPr>
        <w:pStyle w:val="a3"/>
        <w:spacing w:line="276" w:lineRule="auto"/>
        <w:jc w:val="both"/>
        <w:rPr>
          <w:noProof/>
          <w:sz w:val="16"/>
          <w:szCs w:val="16"/>
        </w:rPr>
      </w:pPr>
    </w:p>
    <w:p w:rsidR="00220C12" w:rsidRPr="006E323A" w:rsidRDefault="00F54F31" w:rsidP="00220C12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sz w:val="28"/>
          <w:szCs w:val="28"/>
        </w:rPr>
        <w:t>13</w:t>
      </w:r>
      <w:r w:rsidR="00220C12" w:rsidRPr="006E323A">
        <w:rPr>
          <w:b/>
          <w:i/>
          <w:sz w:val="28"/>
          <w:szCs w:val="28"/>
        </w:rPr>
        <w:t>. Проведени дейности за обща подкрепа за усвояване на българския книжовен език в детските градини и  училищата.</w:t>
      </w:r>
    </w:p>
    <w:p w:rsidR="00220C12" w:rsidRPr="00351FAF" w:rsidRDefault="00220C12" w:rsidP="00220C12">
      <w:pPr>
        <w:pStyle w:val="a3"/>
        <w:spacing w:line="276" w:lineRule="auto"/>
        <w:jc w:val="both"/>
        <w:rPr>
          <w:b/>
          <w:noProof/>
          <w:sz w:val="16"/>
          <w:szCs w:val="16"/>
        </w:rPr>
      </w:pPr>
    </w:p>
    <w:p w:rsidR="00D47E1D" w:rsidRPr="000D13F8" w:rsidRDefault="00F54F31" w:rsidP="00C32D3B">
      <w:pPr>
        <w:pStyle w:val="a3"/>
        <w:spacing w:line="276" w:lineRule="auto"/>
        <w:jc w:val="both"/>
        <w:rPr>
          <w:b/>
          <w:noProof/>
        </w:rPr>
      </w:pPr>
      <w:r>
        <w:rPr>
          <w:noProof/>
        </w:rPr>
        <w:t xml:space="preserve">     </w:t>
      </w:r>
      <w:r w:rsidR="005D2A5C">
        <w:rPr>
          <w:noProof/>
        </w:rPr>
        <w:t>О</w:t>
      </w:r>
      <w:r w:rsidR="00D47E1D" w:rsidRPr="0013434B">
        <w:rPr>
          <w:b/>
          <w:noProof/>
        </w:rPr>
        <w:t>бщата подкрепа за личностно развитие на децата в детските</w:t>
      </w:r>
      <w:r w:rsidR="005D2A5C">
        <w:rPr>
          <w:b/>
          <w:noProof/>
        </w:rPr>
        <w:t xml:space="preserve"> </w:t>
      </w:r>
      <w:r w:rsidR="00D47E1D" w:rsidRPr="0013434B">
        <w:rPr>
          <w:b/>
          <w:noProof/>
        </w:rPr>
        <w:t xml:space="preserve">градини </w:t>
      </w:r>
      <w:r w:rsidR="005D2A5C">
        <w:rPr>
          <w:noProof/>
        </w:rPr>
        <w:t xml:space="preserve">се предоставя основно </w:t>
      </w:r>
      <w:r w:rsidR="00D47E1D">
        <w:rPr>
          <w:noProof/>
        </w:rPr>
        <w:t xml:space="preserve"> чрез допълнителни модули за деца, които не владеят</w:t>
      </w:r>
      <w:r w:rsidR="000D13F8">
        <w:rPr>
          <w:b/>
          <w:noProof/>
        </w:rPr>
        <w:t xml:space="preserve"> </w:t>
      </w:r>
      <w:r w:rsidR="00D47E1D">
        <w:rPr>
          <w:noProof/>
        </w:rPr>
        <w:t>български език. Това обучение за децата от подготвителните групи е задължително и се</w:t>
      </w:r>
      <w:r w:rsidR="000D13F8">
        <w:rPr>
          <w:b/>
          <w:noProof/>
        </w:rPr>
        <w:t xml:space="preserve"> </w:t>
      </w:r>
      <w:r w:rsidR="00D47E1D">
        <w:rPr>
          <w:noProof/>
        </w:rPr>
        <w:t>осъществява в педагогически ситуации съгласно държавния образователен стандарт за</w:t>
      </w:r>
    </w:p>
    <w:p w:rsidR="005D2A5C" w:rsidRDefault="00D47E1D" w:rsidP="00C32D3B">
      <w:pPr>
        <w:pStyle w:val="a3"/>
        <w:spacing w:line="276" w:lineRule="auto"/>
        <w:jc w:val="both"/>
        <w:rPr>
          <w:noProof/>
        </w:rPr>
      </w:pPr>
      <w:r>
        <w:rPr>
          <w:noProof/>
        </w:rPr>
        <w:t xml:space="preserve">усвояването на българския книжовен език. </w:t>
      </w:r>
    </w:p>
    <w:p w:rsidR="00F228B2" w:rsidRDefault="00F228B2" w:rsidP="00C32D3B">
      <w:pPr>
        <w:spacing w:line="276" w:lineRule="auto"/>
        <w:jc w:val="both"/>
        <w:rPr>
          <w:noProof/>
        </w:rPr>
      </w:pPr>
      <w:r w:rsidRPr="00F228B2">
        <w:rPr>
          <w:b/>
          <w:noProof/>
        </w:rPr>
        <w:t>Допълнителен модул по български език</w:t>
      </w:r>
      <w:r w:rsidRPr="00F228B2">
        <w:rPr>
          <w:noProof/>
        </w:rPr>
        <w:t xml:space="preserve"> в детските градини за превенция на</w:t>
      </w:r>
      <w:r>
        <w:rPr>
          <w:noProof/>
        </w:rPr>
        <w:t xml:space="preserve"> </w:t>
      </w:r>
      <w:r w:rsidRPr="00F228B2">
        <w:rPr>
          <w:noProof/>
        </w:rPr>
        <w:t>обучителните затруднения е провеждан, както следва</w:t>
      </w:r>
      <w:r>
        <w:rPr>
          <w:noProof/>
        </w:rPr>
        <w:t>:</w:t>
      </w:r>
    </w:p>
    <w:p w:rsidR="00F228B2" w:rsidRPr="00F54F31" w:rsidRDefault="00F228B2" w:rsidP="00F228B2">
      <w:pPr>
        <w:jc w:val="both"/>
        <w:rPr>
          <w:noProof/>
          <w:sz w:val="16"/>
          <w:szCs w:val="16"/>
        </w:rPr>
      </w:pPr>
    </w:p>
    <w:tbl>
      <w:tblPr>
        <w:tblStyle w:val="-14"/>
        <w:tblW w:w="9204" w:type="dxa"/>
        <w:jc w:val="center"/>
        <w:tblLayout w:type="fixed"/>
        <w:tblLook w:val="04A0" w:firstRow="1" w:lastRow="0" w:firstColumn="1" w:lastColumn="0" w:noHBand="0" w:noVBand="1"/>
      </w:tblPr>
      <w:tblGrid>
        <w:gridCol w:w="2967"/>
        <w:gridCol w:w="1701"/>
        <w:gridCol w:w="16"/>
        <w:gridCol w:w="2556"/>
        <w:gridCol w:w="1964"/>
      </w:tblGrid>
      <w:tr w:rsidR="00F228B2" w:rsidRPr="00BC41B8" w:rsidTr="002D6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F228B2" w:rsidRPr="00BC41B8" w:rsidRDefault="00F228B2" w:rsidP="00910D69">
            <w:pPr>
              <w:tabs>
                <w:tab w:val="left" w:pos="993"/>
                <w:tab w:val="left" w:pos="1134"/>
              </w:tabs>
              <w:jc w:val="both"/>
            </w:pPr>
            <w:r>
              <w:t>Община/</w:t>
            </w:r>
            <w:r w:rsidR="000C2E7D">
              <w:t>у</w:t>
            </w:r>
            <w:r w:rsidRPr="00BC41B8">
              <w:t>чебна година</w:t>
            </w:r>
          </w:p>
        </w:tc>
        <w:tc>
          <w:tcPr>
            <w:tcW w:w="1717" w:type="dxa"/>
            <w:gridSpan w:val="2"/>
          </w:tcPr>
          <w:p w:rsidR="00F228B2" w:rsidRPr="00BC41B8" w:rsidRDefault="00F228B2" w:rsidP="00A36F6D">
            <w:pPr>
              <w:tabs>
                <w:tab w:val="left" w:pos="993"/>
                <w:tab w:val="left" w:pos="113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 xml:space="preserve">Брой </w:t>
            </w:r>
            <w:r>
              <w:t>ДГ</w:t>
            </w:r>
          </w:p>
        </w:tc>
        <w:tc>
          <w:tcPr>
            <w:tcW w:w="2556" w:type="dxa"/>
          </w:tcPr>
          <w:p w:rsidR="00F228B2" w:rsidRPr="00BC41B8" w:rsidRDefault="00F228B2" w:rsidP="00A36F6D">
            <w:pPr>
              <w:tabs>
                <w:tab w:val="left" w:pos="993"/>
                <w:tab w:val="left" w:pos="113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учители</w:t>
            </w:r>
            <w:r>
              <w:t xml:space="preserve"> в</w:t>
            </w:r>
            <w:r w:rsidR="00A36F6D">
              <w:t xml:space="preserve">  </w:t>
            </w:r>
            <w:r>
              <w:t>ДГ</w:t>
            </w:r>
          </w:p>
        </w:tc>
        <w:tc>
          <w:tcPr>
            <w:tcW w:w="1964" w:type="dxa"/>
          </w:tcPr>
          <w:p w:rsidR="00F228B2" w:rsidRPr="00BC41B8" w:rsidRDefault="00F228B2" w:rsidP="00A36F6D">
            <w:pPr>
              <w:tabs>
                <w:tab w:val="left" w:pos="993"/>
                <w:tab w:val="left" w:pos="113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Брой деца</w:t>
            </w:r>
          </w:p>
        </w:tc>
      </w:tr>
      <w:tr w:rsidR="00F228B2" w:rsidRPr="007A7F34" w:rsidTr="002D6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228B2" w:rsidRDefault="00F228B2" w:rsidP="00910D69">
            <w:pPr>
              <w:tabs>
                <w:tab w:val="left" w:pos="993"/>
                <w:tab w:val="left" w:pos="1134"/>
              </w:tabs>
              <w:jc w:val="both"/>
              <w:rPr>
                <w:u w:val="single"/>
              </w:rPr>
            </w:pPr>
            <w:r w:rsidRPr="00BE6877">
              <w:rPr>
                <w:u w:val="single"/>
              </w:rPr>
              <w:t>Венец</w:t>
            </w:r>
          </w:p>
          <w:p w:rsidR="00F228B2" w:rsidRPr="00BE6877" w:rsidRDefault="00F228B2" w:rsidP="00910D69">
            <w:pPr>
              <w:tabs>
                <w:tab w:val="left" w:pos="993"/>
                <w:tab w:val="left" w:pos="1134"/>
              </w:tabs>
              <w:jc w:val="both"/>
              <w:rPr>
                <w:u w:val="single"/>
              </w:rPr>
            </w:pPr>
            <w:r w:rsidRPr="00BE6877">
              <w:t>2022/2023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228B2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F228B2" w:rsidRPr="007A7F34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7F34">
              <w:rPr>
                <w:b/>
              </w:rPr>
              <w:t>6</w:t>
            </w:r>
          </w:p>
        </w:tc>
        <w:tc>
          <w:tcPr>
            <w:tcW w:w="2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228B2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F228B2" w:rsidRPr="007A7F34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7F34">
              <w:rPr>
                <w:b/>
              </w:rPr>
              <w:t>18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228B2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F228B2" w:rsidRPr="007A7F34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7F34">
              <w:rPr>
                <w:b/>
              </w:rPr>
              <w:t>111</w:t>
            </w:r>
          </w:p>
        </w:tc>
      </w:tr>
      <w:tr w:rsidR="00F228B2" w:rsidRPr="00CC1040" w:rsidTr="002D63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BE6877" w:rsidRDefault="00F228B2" w:rsidP="00910D69">
            <w:pPr>
              <w:tabs>
                <w:tab w:val="left" w:pos="993"/>
                <w:tab w:val="left" w:pos="1134"/>
              </w:tabs>
              <w:jc w:val="both"/>
              <w:rPr>
                <w:u w:val="single"/>
              </w:rPr>
            </w:pPr>
            <w:r w:rsidRPr="00BE6877">
              <w:t>2023/2024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CC1040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CC1040">
              <w:rPr>
                <w:b/>
              </w:rPr>
              <w:t>6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CC1040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CC1040">
              <w:rPr>
                <w:b/>
              </w:rPr>
              <w:t>18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CC1040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CC1040">
              <w:rPr>
                <w:b/>
              </w:rPr>
              <w:t>12</w:t>
            </w:r>
            <w:r>
              <w:rPr>
                <w:b/>
              </w:rPr>
              <w:t>4</w:t>
            </w:r>
          </w:p>
        </w:tc>
      </w:tr>
      <w:tr w:rsidR="00F228B2" w:rsidRPr="003C64D7" w:rsidTr="002D6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BE6877" w:rsidRDefault="00F228B2" w:rsidP="00910D69">
            <w:pPr>
              <w:tabs>
                <w:tab w:val="left" w:pos="993"/>
                <w:tab w:val="left" w:pos="1134"/>
              </w:tabs>
              <w:jc w:val="both"/>
            </w:pPr>
            <w:r w:rsidRPr="00BE6877">
              <w:t>2024/2025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3C64D7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C64D7">
              <w:rPr>
                <w:b/>
              </w:rPr>
              <w:t>6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3C64D7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C64D7">
              <w:rPr>
                <w:b/>
              </w:rPr>
              <w:t>18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8B2" w:rsidRPr="003C64D7" w:rsidRDefault="00F228B2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C64D7">
              <w:rPr>
                <w:b/>
              </w:rPr>
              <w:t>105</w:t>
            </w:r>
          </w:p>
        </w:tc>
      </w:tr>
    </w:tbl>
    <w:p w:rsidR="00F228B2" w:rsidRDefault="00F228B2" w:rsidP="00F228B2">
      <w:pPr>
        <w:jc w:val="both"/>
        <w:rPr>
          <w:noProof/>
        </w:rPr>
      </w:pPr>
    </w:p>
    <w:p w:rsidR="00A36F6D" w:rsidRDefault="00A36F6D" w:rsidP="00F54F31">
      <w:pPr>
        <w:tabs>
          <w:tab w:val="left" w:pos="993"/>
          <w:tab w:val="left" w:pos="1134"/>
        </w:tabs>
        <w:spacing w:line="276" w:lineRule="auto"/>
        <w:ind w:left="426"/>
        <w:jc w:val="both"/>
      </w:pPr>
      <w:r w:rsidRPr="000C2E7D">
        <w:t xml:space="preserve">С учениците </w:t>
      </w:r>
      <w:r w:rsidR="000C2E7D" w:rsidRPr="000C2E7D">
        <w:t>от</w:t>
      </w:r>
      <w:r w:rsidRPr="000C2E7D">
        <w:t xml:space="preserve"> трите общински училища в селата Венец, Борци и Ясенково са проведени дейности за обща подкрепа за усвояване на българския книжовен език, </w:t>
      </w:r>
      <w:r w:rsidR="000C2E7D" w:rsidRPr="000C2E7D">
        <w:t>както следва:</w:t>
      </w:r>
    </w:p>
    <w:p w:rsidR="00A36F6D" w:rsidRPr="00F54F31" w:rsidRDefault="00A36F6D" w:rsidP="00F54F31">
      <w:pPr>
        <w:spacing w:line="276" w:lineRule="auto"/>
        <w:jc w:val="both"/>
        <w:rPr>
          <w:noProof/>
          <w:sz w:val="16"/>
          <w:szCs w:val="16"/>
        </w:rPr>
      </w:pPr>
    </w:p>
    <w:tbl>
      <w:tblPr>
        <w:tblStyle w:val="-14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2967"/>
        <w:gridCol w:w="1559"/>
        <w:gridCol w:w="2268"/>
        <w:gridCol w:w="2268"/>
      </w:tblGrid>
      <w:tr w:rsidR="00A36F6D" w:rsidRPr="00BC41B8" w:rsidTr="002D6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A36F6D" w:rsidRPr="00BC41B8" w:rsidRDefault="00A36F6D" w:rsidP="00910D69">
            <w:pPr>
              <w:tabs>
                <w:tab w:val="left" w:pos="993"/>
                <w:tab w:val="left" w:pos="1134"/>
              </w:tabs>
              <w:jc w:val="both"/>
            </w:pPr>
            <w:r>
              <w:t>Община/</w:t>
            </w:r>
            <w:r w:rsidR="000C2E7D">
              <w:t>у</w:t>
            </w:r>
            <w:r w:rsidRPr="00BC41B8">
              <w:t>чебна година</w:t>
            </w:r>
          </w:p>
        </w:tc>
        <w:tc>
          <w:tcPr>
            <w:tcW w:w="1559" w:type="dxa"/>
          </w:tcPr>
          <w:p w:rsidR="00A36F6D" w:rsidRPr="00BC41B8" w:rsidRDefault="00A36F6D" w:rsidP="00910D69">
            <w:pPr>
              <w:tabs>
                <w:tab w:val="left" w:pos="993"/>
                <w:tab w:val="left" w:pos="1134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 xml:space="preserve">Брой </w:t>
            </w:r>
            <w:r w:rsidR="000C2E7D">
              <w:t>у</w:t>
            </w:r>
            <w:r>
              <w:t>-ща</w:t>
            </w:r>
          </w:p>
        </w:tc>
        <w:tc>
          <w:tcPr>
            <w:tcW w:w="2268" w:type="dxa"/>
          </w:tcPr>
          <w:p w:rsidR="00A36F6D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учители</w:t>
            </w:r>
            <w:r>
              <w:t xml:space="preserve"> в</w:t>
            </w:r>
          </w:p>
          <w:p w:rsidR="00A36F6D" w:rsidRPr="00BC41B8" w:rsidRDefault="000C2E7D" w:rsidP="00910D69">
            <w:pPr>
              <w:tabs>
                <w:tab w:val="left" w:pos="993"/>
                <w:tab w:val="left" w:pos="113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у</w:t>
            </w:r>
            <w:r w:rsidR="00A36F6D">
              <w:t>-ща</w:t>
            </w:r>
          </w:p>
        </w:tc>
        <w:tc>
          <w:tcPr>
            <w:tcW w:w="2268" w:type="dxa"/>
          </w:tcPr>
          <w:p w:rsidR="00A36F6D" w:rsidRPr="00BC41B8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Брой ученици</w:t>
            </w:r>
          </w:p>
        </w:tc>
      </w:tr>
      <w:tr w:rsidR="00A36F6D" w:rsidRPr="007A7F34" w:rsidTr="002D6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36F6D" w:rsidRDefault="00A36F6D" w:rsidP="00910D69">
            <w:pPr>
              <w:tabs>
                <w:tab w:val="left" w:pos="993"/>
                <w:tab w:val="left" w:pos="1134"/>
              </w:tabs>
              <w:jc w:val="both"/>
              <w:rPr>
                <w:u w:val="single"/>
              </w:rPr>
            </w:pPr>
            <w:r w:rsidRPr="00BE6877">
              <w:rPr>
                <w:u w:val="single"/>
              </w:rPr>
              <w:t>Венец</w:t>
            </w:r>
          </w:p>
          <w:p w:rsidR="00A36F6D" w:rsidRPr="00BE6877" w:rsidRDefault="00A36F6D" w:rsidP="00910D69">
            <w:pPr>
              <w:tabs>
                <w:tab w:val="left" w:pos="993"/>
                <w:tab w:val="left" w:pos="1134"/>
              </w:tabs>
              <w:jc w:val="both"/>
              <w:rPr>
                <w:u w:val="single"/>
              </w:rPr>
            </w:pPr>
            <w:r w:rsidRPr="00BE6877">
              <w:t>2022/2023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36F6D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A36F6D" w:rsidRPr="007A7F34" w:rsidRDefault="000C2E7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36F6D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A36F6D" w:rsidRPr="007A7F34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7F34">
              <w:rPr>
                <w:b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36F6D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A36F6D" w:rsidRPr="007A7F34" w:rsidRDefault="000C2E7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36F6D" w:rsidRPr="00CC1040" w:rsidTr="002D63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36F6D" w:rsidRPr="00BE6877" w:rsidRDefault="00A36F6D" w:rsidP="00910D69">
            <w:pPr>
              <w:tabs>
                <w:tab w:val="left" w:pos="993"/>
                <w:tab w:val="left" w:pos="1134"/>
              </w:tabs>
              <w:jc w:val="both"/>
              <w:rPr>
                <w:u w:val="single"/>
              </w:rPr>
            </w:pPr>
            <w:r w:rsidRPr="00BE6877">
              <w:t>2023/2024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36F6D" w:rsidRPr="00CC1040" w:rsidRDefault="000C2E7D" w:rsidP="00910D69">
            <w:pPr>
              <w:tabs>
                <w:tab w:val="left" w:pos="993"/>
                <w:tab w:val="left" w:pos="113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36F6D" w:rsidRPr="00CC1040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CC1040"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36F6D" w:rsidRPr="00CC1040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CC1040">
              <w:rPr>
                <w:b/>
              </w:rPr>
              <w:t>57</w:t>
            </w:r>
          </w:p>
        </w:tc>
      </w:tr>
      <w:tr w:rsidR="00A36F6D" w:rsidRPr="003C64D7" w:rsidTr="002D6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36F6D" w:rsidRPr="00BE6877" w:rsidRDefault="00A36F6D" w:rsidP="00910D69">
            <w:pPr>
              <w:tabs>
                <w:tab w:val="left" w:pos="993"/>
                <w:tab w:val="left" w:pos="1134"/>
              </w:tabs>
              <w:jc w:val="both"/>
            </w:pPr>
            <w:r w:rsidRPr="00BE6877">
              <w:t>2024/2025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36F6D" w:rsidRPr="003C64D7" w:rsidRDefault="000C2E7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36F6D" w:rsidRPr="003C64D7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C64D7">
              <w:rPr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36F6D" w:rsidRPr="003C64D7" w:rsidRDefault="00A36F6D" w:rsidP="00910D69">
            <w:pPr>
              <w:tabs>
                <w:tab w:val="left" w:pos="993"/>
                <w:tab w:val="left" w:pos="113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C64D7">
              <w:rPr>
                <w:b/>
              </w:rPr>
              <w:t>61</w:t>
            </w:r>
          </w:p>
        </w:tc>
      </w:tr>
    </w:tbl>
    <w:p w:rsidR="00220C12" w:rsidRPr="00F54F31" w:rsidRDefault="00220C12" w:rsidP="008A73BF">
      <w:pPr>
        <w:pStyle w:val="a3"/>
        <w:spacing w:line="276" w:lineRule="auto"/>
        <w:jc w:val="both"/>
        <w:rPr>
          <w:sz w:val="16"/>
          <w:szCs w:val="16"/>
        </w:rPr>
      </w:pPr>
    </w:p>
    <w:p w:rsidR="00220C12" w:rsidRPr="006E323A" w:rsidRDefault="00F54F31" w:rsidP="00B334D2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sz w:val="28"/>
          <w:szCs w:val="28"/>
        </w:rPr>
      </w:pPr>
      <w:r w:rsidRPr="006E323A">
        <w:rPr>
          <w:b/>
          <w:i/>
          <w:color w:val="000000" w:themeColor="text1"/>
          <w:sz w:val="28"/>
          <w:szCs w:val="28"/>
        </w:rPr>
        <w:lastRenderedPageBreak/>
        <w:t>14</w:t>
      </w:r>
      <w:r w:rsidR="00B334D2" w:rsidRPr="006E323A">
        <w:rPr>
          <w:b/>
          <w:i/>
          <w:color w:val="000000" w:themeColor="text1"/>
          <w:sz w:val="28"/>
          <w:szCs w:val="28"/>
        </w:rPr>
        <w:t xml:space="preserve">. Училища </w:t>
      </w:r>
      <w:r w:rsidR="00B334D2" w:rsidRPr="006E323A">
        <w:rPr>
          <w:b/>
          <w:i/>
          <w:sz w:val="28"/>
          <w:szCs w:val="28"/>
        </w:rPr>
        <w:t>с регламентирани дейности за обща подкрепа допълнително обучение по учебни предмети на учениците и брой ученици с осъществена подкрепа.</w:t>
      </w:r>
    </w:p>
    <w:p w:rsidR="00220C12" w:rsidRPr="00F54F31" w:rsidRDefault="00220C12" w:rsidP="008A73BF">
      <w:pPr>
        <w:pStyle w:val="a3"/>
        <w:spacing w:line="276" w:lineRule="auto"/>
        <w:jc w:val="both"/>
        <w:rPr>
          <w:sz w:val="16"/>
          <w:szCs w:val="16"/>
        </w:rPr>
      </w:pPr>
    </w:p>
    <w:p w:rsidR="008A73BF" w:rsidRDefault="00F54F31" w:rsidP="00C32D3B">
      <w:pPr>
        <w:pStyle w:val="a3"/>
        <w:spacing w:line="276" w:lineRule="auto"/>
        <w:jc w:val="both"/>
      </w:pPr>
      <w:r>
        <w:t xml:space="preserve">     </w:t>
      </w:r>
      <w:r w:rsidR="0089259A">
        <w:t xml:space="preserve">С цел преодоляване на обучителни затруднения в трите общински училища е проведено </w:t>
      </w:r>
      <w:r w:rsidR="008A73BF" w:rsidRPr="0089259A">
        <w:t xml:space="preserve"> </w:t>
      </w:r>
      <w:r w:rsidR="008A73BF" w:rsidRPr="0089259A">
        <w:rPr>
          <w:b/>
        </w:rPr>
        <w:t>допълнително обучение по учебни предмети</w:t>
      </w:r>
      <w:r w:rsidR="008A73BF" w:rsidRPr="0089259A">
        <w:t xml:space="preserve"> при</w:t>
      </w:r>
      <w:r w:rsidR="0089259A">
        <w:t xml:space="preserve"> </w:t>
      </w:r>
      <w:r w:rsidR="008A73BF" w:rsidRPr="0089259A">
        <w:t>условията на Наредбата за приобщаващото образование</w:t>
      </w:r>
      <w:r w:rsidR="0089259A">
        <w:t>, както следва:</w:t>
      </w:r>
    </w:p>
    <w:p w:rsidR="0089259A" w:rsidRPr="00126850" w:rsidRDefault="0089259A" w:rsidP="00C32D3B">
      <w:pPr>
        <w:pStyle w:val="a3"/>
        <w:spacing w:line="276" w:lineRule="auto"/>
        <w:jc w:val="both"/>
      </w:pPr>
      <w:r>
        <w:t xml:space="preserve">→ </w:t>
      </w:r>
      <w:r w:rsidRPr="00126850">
        <w:rPr>
          <w:b/>
        </w:rPr>
        <w:t>В  СУ „Н. Й. Вапцаров“ с. Венец</w:t>
      </w:r>
      <w:r w:rsidRPr="00126850">
        <w:t xml:space="preserve"> за трите учебни години 2022/2023, 2023/2024 и 2024/2025 е предоставена обща подкрепа на 121 ученика средно годишно,  във вид на консултации по различни учебни предмети, които се провежда</w:t>
      </w:r>
      <w:r w:rsidR="0045667A">
        <w:t>т извън редовните учебни часове;</w:t>
      </w:r>
      <w:r w:rsidRPr="00126850">
        <w:t xml:space="preserve"> </w:t>
      </w:r>
    </w:p>
    <w:p w:rsidR="0089259A" w:rsidRPr="00126850" w:rsidRDefault="0045667A" w:rsidP="00C32D3B">
      <w:pPr>
        <w:pStyle w:val="a3"/>
        <w:spacing w:line="276" w:lineRule="auto"/>
        <w:jc w:val="both"/>
      </w:pPr>
      <w:r>
        <w:t xml:space="preserve">→ </w:t>
      </w:r>
      <w:r w:rsidR="0089259A" w:rsidRPr="00126850">
        <w:rPr>
          <w:b/>
        </w:rPr>
        <w:t>В  ОУ „Хр. Смирненски“ с. Ясенково</w:t>
      </w:r>
      <w:r w:rsidR="0089259A" w:rsidRPr="00126850">
        <w:t xml:space="preserve"> е предоставена обща подкрепа на 32 ученика от начален етап и на 26 ученика от прогимназиален етап във вид на консултации по различни учебни предмети, като консултациите  се провеждат </w:t>
      </w:r>
      <w:r>
        <w:t xml:space="preserve">извън редовните учебни часове. </w:t>
      </w:r>
      <w:r w:rsidR="0089259A" w:rsidRPr="00126850">
        <w:t>Предоставена е обща подкрепа по чл. 27, ал. 2, т. 2 на 3- ма ученика във вид на консултации по различни учебни предмети. Обща подкрепа по чл. 27, ал. 2, т. 3 е предоставена  на 8 ученика от начален етап и на 9 ученика от прогимназиален етап  във вид на консулта</w:t>
      </w:r>
      <w:r>
        <w:t>ции по различни учебни предмети;</w:t>
      </w:r>
    </w:p>
    <w:p w:rsidR="0089259A" w:rsidRPr="0089259A" w:rsidRDefault="0045667A" w:rsidP="00C32D3B">
      <w:pPr>
        <w:pStyle w:val="a3"/>
        <w:spacing w:line="276" w:lineRule="auto"/>
        <w:jc w:val="both"/>
      </w:pPr>
      <w:r>
        <w:t xml:space="preserve">→ </w:t>
      </w:r>
      <w:r w:rsidR="0089259A" w:rsidRPr="005C3F93">
        <w:rPr>
          <w:b/>
        </w:rPr>
        <w:t>В ОУ „П.Р.Славейков“ с. Изгрев</w:t>
      </w:r>
      <w:r w:rsidR="0089259A" w:rsidRPr="007D3926">
        <w:t xml:space="preserve"> </w:t>
      </w:r>
      <w:r w:rsidR="0089259A" w:rsidRPr="009F7EE9">
        <w:t>е</w:t>
      </w:r>
      <w:r w:rsidR="0089259A" w:rsidRPr="00D01822">
        <w:t xml:space="preserve"> </w:t>
      </w:r>
      <w:r w:rsidR="0089259A">
        <w:t>предоставена обща подкрепа</w:t>
      </w:r>
      <w:r w:rsidR="0089259A" w:rsidRPr="009F7EE9">
        <w:t xml:space="preserve"> </w:t>
      </w:r>
      <w:r w:rsidR="0089259A">
        <w:t xml:space="preserve">на 21 ученика средно годишно,  във вид на консултации по различни учебни предмети, които се провеждат извън редовните учебни часове. </w:t>
      </w:r>
    </w:p>
    <w:p w:rsidR="008A73BF" w:rsidRPr="0089259A" w:rsidRDefault="008A73BF" w:rsidP="00C32D3B">
      <w:pPr>
        <w:pStyle w:val="a3"/>
        <w:spacing w:line="276" w:lineRule="auto"/>
        <w:jc w:val="both"/>
      </w:pPr>
      <w:r w:rsidRPr="0089259A">
        <w:rPr>
          <w:b/>
        </w:rPr>
        <w:t>Консултирането по учебни предмети</w:t>
      </w:r>
      <w:r w:rsidRPr="0089259A">
        <w:t xml:space="preserve"> е достъпно за всички ученици и се провежда извън</w:t>
      </w:r>
      <w:r w:rsidR="0089259A">
        <w:t xml:space="preserve"> </w:t>
      </w:r>
      <w:r w:rsidRPr="0089259A">
        <w:t>редовните учебни часове от учителите по предмети</w:t>
      </w:r>
      <w:r w:rsidR="0089259A">
        <w:t>,</w:t>
      </w:r>
      <w:r w:rsidRPr="0089259A">
        <w:t xml:space="preserve"> ежеседмично в рамките на учебната година.</w:t>
      </w:r>
    </w:p>
    <w:p w:rsidR="00AE6981" w:rsidRDefault="008A73BF" w:rsidP="00C32D3B">
      <w:pPr>
        <w:pStyle w:val="a3"/>
        <w:spacing w:line="276" w:lineRule="auto"/>
        <w:jc w:val="both"/>
      </w:pPr>
      <w:r w:rsidRPr="0089259A">
        <w:t>Организира се и се осъществява по график, утвърден от директора на училището за всеки учебен</w:t>
      </w:r>
      <w:r w:rsidR="0089259A">
        <w:t xml:space="preserve"> </w:t>
      </w:r>
      <w:r w:rsidRPr="0089259A">
        <w:t>срок и се публикува на електронната страница на училището. Консултирането е още една</w:t>
      </w:r>
      <w:r w:rsidR="0089259A">
        <w:t xml:space="preserve"> </w:t>
      </w:r>
      <w:r w:rsidRPr="0089259A">
        <w:t>възможност за подкрепа на учениците по учебни</w:t>
      </w:r>
      <w:r w:rsidR="0089259A">
        <w:t>те</w:t>
      </w:r>
      <w:r w:rsidRPr="0089259A">
        <w:t xml:space="preserve"> предмети. </w:t>
      </w:r>
    </w:p>
    <w:p w:rsidR="00F54F31" w:rsidRPr="00F54F31" w:rsidRDefault="00F54F31" w:rsidP="00C32D3B">
      <w:pPr>
        <w:pStyle w:val="a3"/>
        <w:spacing w:line="276" w:lineRule="auto"/>
        <w:jc w:val="both"/>
        <w:rPr>
          <w:sz w:val="16"/>
          <w:szCs w:val="16"/>
        </w:rPr>
      </w:pPr>
    </w:p>
    <w:p w:rsidR="00AE6981" w:rsidRPr="009625BD" w:rsidRDefault="00F54F31" w:rsidP="00C32D3B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15</w:t>
      </w:r>
      <w:r w:rsidR="00AE6981" w:rsidRPr="009625BD">
        <w:rPr>
          <w:b/>
          <w:i/>
          <w:sz w:val="28"/>
          <w:szCs w:val="28"/>
        </w:rPr>
        <w:t>. Предоставена подкрепа за кариерно ориентиране – разработени и приложени програми за кариерно ориентиране, включително от кариерните консултанти в ЦПЛР – ОДК „Анастас Стоянов“ – гр. Шумен.</w:t>
      </w:r>
    </w:p>
    <w:p w:rsidR="00AE6981" w:rsidRPr="00351FAF" w:rsidRDefault="00AE6981" w:rsidP="00C32D3B">
      <w:pPr>
        <w:spacing w:line="276" w:lineRule="auto"/>
        <w:jc w:val="both"/>
        <w:rPr>
          <w:b/>
          <w:noProof/>
          <w:sz w:val="16"/>
          <w:szCs w:val="16"/>
        </w:rPr>
      </w:pPr>
    </w:p>
    <w:p w:rsidR="0045667A" w:rsidRDefault="00F54F31" w:rsidP="00C32D3B">
      <w:pPr>
        <w:spacing w:line="276" w:lineRule="auto"/>
        <w:jc w:val="both"/>
        <w:rPr>
          <w:noProof/>
        </w:rPr>
      </w:pPr>
      <w:r>
        <w:rPr>
          <w:b/>
          <w:noProof/>
        </w:rPr>
        <w:t xml:space="preserve">     </w:t>
      </w:r>
      <w:r w:rsidR="0045667A" w:rsidRPr="0045667A">
        <w:rPr>
          <w:b/>
          <w:noProof/>
        </w:rPr>
        <w:t>Кариерното ориентиране</w:t>
      </w:r>
      <w:r w:rsidR="0045667A">
        <w:rPr>
          <w:noProof/>
        </w:rPr>
        <w:t xml:space="preserve"> на учениците в училище включва взаимно допълващи се</w:t>
      </w:r>
    </w:p>
    <w:p w:rsidR="0045667A" w:rsidRDefault="0045667A" w:rsidP="00C32D3B">
      <w:pPr>
        <w:spacing w:line="276" w:lineRule="auto"/>
        <w:jc w:val="both"/>
        <w:rPr>
          <w:noProof/>
        </w:rPr>
      </w:pPr>
      <w:r>
        <w:rPr>
          <w:noProof/>
        </w:rPr>
        <w:t xml:space="preserve">дейности за информиране, диагностика, консултиране, посредничество и проследяване с оглед подпомагане на учениците за техния самостоятелен и осъзнат избор на образование и професия.Чрез кариерното ориентиране се осъществява връзка  между училището и пазара </w:t>
      </w:r>
      <w:r w:rsidR="00D40DD0">
        <w:rPr>
          <w:noProof/>
        </w:rPr>
        <w:t xml:space="preserve">на труда. През отчетния период </w:t>
      </w:r>
      <w:r>
        <w:rPr>
          <w:noProof/>
        </w:rPr>
        <w:t>кариерното ориентиране се осъществява в часовете на кла</w:t>
      </w:r>
      <w:r w:rsidR="00D40DD0">
        <w:rPr>
          <w:noProof/>
        </w:rPr>
        <w:t xml:space="preserve">са от класните ръководители, от </w:t>
      </w:r>
      <w:r>
        <w:rPr>
          <w:noProof/>
        </w:rPr>
        <w:t>кариерните консултанти от ЦПЛР – ОДК „Анастас Стоянов“ –</w:t>
      </w:r>
      <w:r w:rsidR="00D40DD0">
        <w:rPr>
          <w:noProof/>
        </w:rPr>
        <w:t xml:space="preserve"> гр. Шумен, по проект „Подкрепа за успех“ и КНСБ. </w:t>
      </w:r>
    </w:p>
    <w:p w:rsidR="008A73BF" w:rsidRDefault="008A73BF" w:rsidP="00F228B2">
      <w:pPr>
        <w:jc w:val="both"/>
        <w:rPr>
          <w:noProof/>
        </w:rPr>
      </w:pPr>
    </w:p>
    <w:tbl>
      <w:tblPr>
        <w:tblStyle w:val="53"/>
        <w:tblW w:w="8930" w:type="dxa"/>
        <w:tblInd w:w="137" w:type="dxa"/>
        <w:tblLook w:val="04A0" w:firstRow="1" w:lastRow="0" w:firstColumn="1" w:lastColumn="0" w:noHBand="0" w:noVBand="1"/>
      </w:tblPr>
      <w:tblGrid>
        <w:gridCol w:w="1121"/>
        <w:gridCol w:w="1149"/>
        <w:gridCol w:w="1406"/>
        <w:gridCol w:w="4153"/>
        <w:gridCol w:w="1101"/>
      </w:tblGrid>
      <w:tr w:rsidR="00D40DD0" w:rsidRPr="00BC41B8" w:rsidTr="002D6353">
        <w:tc>
          <w:tcPr>
            <w:tcW w:w="1131" w:type="dxa"/>
          </w:tcPr>
          <w:p w:rsidR="00D40DD0" w:rsidRPr="00BC41B8" w:rsidRDefault="00D40DD0" w:rsidP="00910D69">
            <w:pPr>
              <w:rPr>
                <w:b/>
              </w:rPr>
            </w:pPr>
            <w:r w:rsidRPr="00BC41B8">
              <w:rPr>
                <w:b/>
              </w:rPr>
              <w:t xml:space="preserve">Община </w:t>
            </w:r>
          </w:p>
        </w:tc>
        <w:tc>
          <w:tcPr>
            <w:tcW w:w="1149" w:type="dxa"/>
          </w:tcPr>
          <w:p w:rsidR="00D40DD0" w:rsidRPr="00BC41B8" w:rsidRDefault="00D40DD0" w:rsidP="00910D69">
            <w:pPr>
              <w:rPr>
                <w:b/>
              </w:rPr>
            </w:pPr>
            <w:r w:rsidRPr="00BC41B8">
              <w:rPr>
                <w:b/>
              </w:rPr>
              <w:t>Брой училища</w:t>
            </w:r>
          </w:p>
        </w:tc>
        <w:tc>
          <w:tcPr>
            <w:tcW w:w="1406" w:type="dxa"/>
          </w:tcPr>
          <w:p w:rsidR="00D40DD0" w:rsidRPr="00BC41B8" w:rsidRDefault="00D40DD0" w:rsidP="00910D69">
            <w:pPr>
              <w:rPr>
                <w:b/>
              </w:rPr>
            </w:pPr>
            <w:r w:rsidRPr="00BC41B8">
              <w:rPr>
                <w:b/>
              </w:rPr>
              <w:t xml:space="preserve">Обучаваща институция </w:t>
            </w:r>
          </w:p>
        </w:tc>
        <w:tc>
          <w:tcPr>
            <w:tcW w:w="4545" w:type="dxa"/>
          </w:tcPr>
          <w:p w:rsidR="00D40DD0" w:rsidRPr="00BC41B8" w:rsidRDefault="00D40DD0" w:rsidP="002D6353">
            <w:pPr>
              <w:jc w:val="center"/>
              <w:rPr>
                <w:b/>
              </w:rPr>
            </w:pPr>
            <w:r w:rsidRPr="00BC41B8">
              <w:rPr>
                <w:b/>
              </w:rPr>
              <w:t>Дейност</w:t>
            </w:r>
          </w:p>
        </w:tc>
        <w:tc>
          <w:tcPr>
            <w:tcW w:w="699" w:type="dxa"/>
          </w:tcPr>
          <w:p w:rsidR="00D40DD0" w:rsidRPr="00BC41B8" w:rsidRDefault="00D40DD0" w:rsidP="00910D69">
            <w:pPr>
              <w:rPr>
                <w:b/>
              </w:rPr>
            </w:pPr>
            <w:r w:rsidRPr="00BC41B8">
              <w:rPr>
                <w:b/>
              </w:rPr>
              <w:t>Брой ученици</w:t>
            </w:r>
          </w:p>
        </w:tc>
      </w:tr>
      <w:tr w:rsidR="00D40DD0" w:rsidRPr="00C2624C" w:rsidTr="002D6353">
        <w:trPr>
          <w:trHeight w:val="1842"/>
        </w:trPr>
        <w:tc>
          <w:tcPr>
            <w:tcW w:w="1131" w:type="dxa"/>
          </w:tcPr>
          <w:p w:rsidR="00D40DD0" w:rsidRPr="00BC41B8" w:rsidRDefault="00D40DD0" w:rsidP="00910D69">
            <w:pPr>
              <w:rPr>
                <w:b/>
              </w:rPr>
            </w:pPr>
            <w:r w:rsidRPr="00BC41B8">
              <w:rPr>
                <w:b/>
              </w:rPr>
              <w:lastRenderedPageBreak/>
              <w:t>Венец</w:t>
            </w:r>
          </w:p>
        </w:tc>
        <w:tc>
          <w:tcPr>
            <w:tcW w:w="1149" w:type="dxa"/>
          </w:tcPr>
          <w:p w:rsidR="00D40DD0" w:rsidRDefault="00D40DD0" w:rsidP="00910D69">
            <w:pPr>
              <w:jc w:val="center"/>
              <w:rPr>
                <w:b/>
              </w:rPr>
            </w:pPr>
            <w:r w:rsidRPr="00C2624C">
              <w:rPr>
                <w:b/>
              </w:rPr>
              <w:t>1</w:t>
            </w:r>
          </w:p>
          <w:p w:rsidR="00D40DD0" w:rsidRPr="00C2624C" w:rsidRDefault="00D40DD0" w:rsidP="00910D69">
            <w:pPr>
              <w:jc w:val="center"/>
              <w:rPr>
                <w:b/>
              </w:rPr>
            </w:pPr>
          </w:p>
          <w:p w:rsidR="00D40DD0" w:rsidRPr="00C2624C" w:rsidRDefault="00D40DD0" w:rsidP="00910D69">
            <w:pPr>
              <w:jc w:val="center"/>
            </w:pPr>
            <w:r w:rsidRPr="00C2624C">
              <w:t xml:space="preserve">СУ </w:t>
            </w:r>
            <w:r>
              <w:t xml:space="preserve">         </w:t>
            </w:r>
            <w:r w:rsidRPr="00C2624C">
              <w:t>с. Венец</w:t>
            </w:r>
          </w:p>
        </w:tc>
        <w:tc>
          <w:tcPr>
            <w:tcW w:w="1406" w:type="dxa"/>
          </w:tcPr>
          <w:p w:rsidR="00D40DD0" w:rsidRPr="00C2624C" w:rsidRDefault="00D40DD0" w:rsidP="00910D69">
            <w:r w:rsidRPr="00C2624C">
              <w:t>КНСБ-Шумен</w:t>
            </w:r>
          </w:p>
          <w:p w:rsidR="00D40DD0" w:rsidRDefault="00D40DD0" w:rsidP="00910D69"/>
          <w:p w:rsidR="00D40DD0" w:rsidRPr="00C2624C" w:rsidRDefault="00D40DD0" w:rsidP="00910D69">
            <w:r w:rsidRPr="00D80094">
              <w:t>ЦПЛР – ОДК „Анастас Стоянов“ – гр. Шумен</w:t>
            </w:r>
          </w:p>
        </w:tc>
        <w:tc>
          <w:tcPr>
            <w:tcW w:w="4545" w:type="dxa"/>
          </w:tcPr>
          <w:p w:rsidR="00D40DD0" w:rsidRPr="00C2624C" w:rsidRDefault="00D40DD0" w:rsidP="00910D69">
            <w:r w:rsidRPr="00C2624C">
              <w:t>Моето първо работно място</w:t>
            </w:r>
          </w:p>
          <w:p w:rsidR="00D40DD0" w:rsidRPr="00C2624C" w:rsidRDefault="00D40DD0" w:rsidP="00910D69">
            <w:r w:rsidRPr="00C2624C">
              <w:t xml:space="preserve">Дейности по кариерно ориентиране с ученици в прогимназиален етап  по проект „Успех за теб”, които ще продължат и през следващите учебни години.Осъществени са </w:t>
            </w:r>
            <w:r w:rsidRPr="00C2624C">
              <w:rPr>
                <w:rStyle w:val="af1"/>
                <w:rFonts w:eastAsiaTheme="majorEastAsia"/>
                <w:b w:val="0"/>
              </w:rPr>
              <w:t>индивидуални и групови консултации</w:t>
            </w:r>
            <w:r w:rsidRPr="00C2624C">
              <w:rPr>
                <w:b/>
              </w:rPr>
              <w:t xml:space="preserve">  </w:t>
            </w:r>
            <w:r w:rsidRPr="00C2624C">
              <w:t>във връзка с</w:t>
            </w:r>
            <w:r w:rsidRPr="00C2624C">
              <w:rPr>
                <w:b/>
              </w:rPr>
              <w:t xml:space="preserve"> </w:t>
            </w:r>
            <w:r w:rsidRPr="00C2624C">
              <w:rPr>
                <w:rStyle w:val="af1"/>
                <w:rFonts w:eastAsiaTheme="majorEastAsia"/>
                <w:b w:val="0"/>
              </w:rPr>
              <w:t>кариерното ориентиране и професионалното  бъдеще на учениците</w:t>
            </w:r>
            <w:r w:rsidRPr="00C2624C">
              <w:rPr>
                <w:b/>
              </w:rPr>
              <w:t>.</w:t>
            </w:r>
          </w:p>
        </w:tc>
        <w:tc>
          <w:tcPr>
            <w:tcW w:w="699" w:type="dxa"/>
          </w:tcPr>
          <w:p w:rsidR="00D40DD0" w:rsidRDefault="00D40DD0" w:rsidP="00910D69">
            <w:pPr>
              <w:jc w:val="center"/>
              <w:rPr>
                <w:b/>
              </w:rPr>
            </w:pPr>
            <w:r w:rsidRPr="00C2624C">
              <w:rPr>
                <w:b/>
              </w:rPr>
              <w:t>56</w:t>
            </w:r>
          </w:p>
          <w:p w:rsidR="00D40DD0" w:rsidRDefault="00D40DD0" w:rsidP="00910D69">
            <w:pPr>
              <w:jc w:val="center"/>
              <w:rPr>
                <w:b/>
              </w:rPr>
            </w:pPr>
          </w:p>
          <w:p w:rsidR="00D40DD0" w:rsidRPr="00C2624C" w:rsidRDefault="00D40DD0" w:rsidP="00910D6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8A73BF" w:rsidRDefault="008A73BF" w:rsidP="00F228B2">
      <w:pPr>
        <w:jc w:val="both"/>
        <w:rPr>
          <w:noProof/>
        </w:rPr>
      </w:pPr>
    </w:p>
    <w:p w:rsidR="00F97465" w:rsidRPr="00BC41B8" w:rsidRDefault="00F97465" w:rsidP="00F97465">
      <w:pPr>
        <w:tabs>
          <w:tab w:val="left" w:pos="993"/>
          <w:tab w:val="left" w:pos="1134"/>
        </w:tabs>
        <w:jc w:val="both"/>
      </w:pPr>
      <w:r>
        <w:t>В детските градини от учителите са проведени педагогически ситуации при които децата се запознават с различните професии.</w:t>
      </w:r>
    </w:p>
    <w:p w:rsidR="009C0029" w:rsidRPr="00F54F31" w:rsidRDefault="009C0029" w:rsidP="00910D69">
      <w:pPr>
        <w:jc w:val="both"/>
        <w:rPr>
          <w:b/>
          <w:noProof/>
          <w:sz w:val="16"/>
          <w:szCs w:val="16"/>
        </w:rPr>
      </w:pPr>
    </w:p>
    <w:p w:rsidR="009C0029" w:rsidRPr="009625BD" w:rsidRDefault="00F54F31" w:rsidP="0022628B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1</w:t>
      </w:r>
      <w:r w:rsidR="009C0029" w:rsidRPr="009625BD">
        <w:rPr>
          <w:b/>
          <w:i/>
          <w:sz w:val="28"/>
          <w:szCs w:val="28"/>
        </w:rPr>
        <w:t>6. Училища и  детски градини  с организирани занимания по интереси през цялата учебна година на ниво образователна институция – от назначените в институцията педагогически специалисти.</w:t>
      </w:r>
    </w:p>
    <w:p w:rsidR="0022628B" w:rsidRPr="0022628B" w:rsidRDefault="0022628B" w:rsidP="0022628B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:rsidR="008A73BF" w:rsidRDefault="00F54F31" w:rsidP="00C32D3B">
      <w:pPr>
        <w:spacing w:line="276" w:lineRule="auto"/>
        <w:jc w:val="both"/>
        <w:rPr>
          <w:noProof/>
        </w:rPr>
      </w:pPr>
      <w:r>
        <w:rPr>
          <w:b/>
          <w:noProof/>
        </w:rPr>
        <w:t xml:space="preserve">     </w:t>
      </w:r>
      <w:r w:rsidR="00910D69" w:rsidRPr="00910D69">
        <w:rPr>
          <w:b/>
          <w:noProof/>
        </w:rPr>
        <w:t>Заниманията по интереси</w:t>
      </w:r>
      <w:r w:rsidR="00910D69">
        <w:rPr>
          <w:noProof/>
        </w:rPr>
        <w:t xml:space="preserve"> стимулират развитието на личностни качества, социални и</w:t>
      </w:r>
      <w:r>
        <w:rPr>
          <w:noProof/>
        </w:rPr>
        <w:t xml:space="preserve"> </w:t>
      </w:r>
      <w:r w:rsidR="00910D69">
        <w:rPr>
          <w:noProof/>
        </w:rPr>
        <w:t>творчески умения и изяви на способностите в областта на науките, технологиите, изкуствата, спорта, глобалното, гражданското, здравното и интеркултурното образование, образованието за устойчиво развитие, както и за придобиване на умения за лидерство. В детските градини и в училищата са организирани следните занимания по интереси:</w:t>
      </w:r>
    </w:p>
    <w:p w:rsidR="00F97465" w:rsidRDefault="00F97465" w:rsidP="00F228B2">
      <w:pPr>
        <w:jc w:val="both"/>
        <w:rPr>
          <w:noProof/>
        </w:rPr>
      </w:pPr>
    </w:p>
    <w:tbl>
      <w:tblPr>
        <w:tblStyle w:val="-121"/>
        <w:tblW w:w="9364" w:type="dxa"/>
        <w:jc w:val="center"/>
        <w:tblLayout w:type="fixed"/>
        <w:tblLook w:val="04A0" w:firstRow="1" w:lastRow="0" w:firstColumn="1" w:lastColumn="0" w:noHBand="0" w:noVBand="1"/>
      </w:tblPr>
      <w:tblGrid>
        <w:gridCol w:w="1266"/>
        <w:gridCol w:w="992"/>
        <w:gridCol w:w="851"/>
        <w:gridCol w:w="1559"/>
        <w:gridCol w:w="1276"/>
        <w:gridCol w:w="1276"/>
        <w:gridCol w:w="2144"/>
      </w:tblGrid>
      <w:tr w:rsidR="002D6353" w:rsidRPr="00BC41B8" w:rsidTr="002D6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</w:tcPr>
          <w:p w:rsidR="00910D69" w:rsidRPr="00BC41B8" w:rsidRDefault="00910D69" w:rsidP="00910D69">
            <w:pPr>
              <w:jc w:val="center"/>
            </w:pPr>
            <w:r w:rsidRPr="00BC41B8">
              <w:t>Община</w:t>
            </w:r>
          </w:p>
        </w:tc>
        <w:tc>
          <w:tcPr>
            <w:tcW w:w="992" w:type="dxa"/>
            <w:vMerge w:val="restart"/>
          </w:tcPr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детски гради</w:t>
            </w:r>
          </w:p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ни</w:t>
            </w:r>
          </w:p>
        </w:tc>
        <w:tc>
          <w:tcPr>
            <w:tcW w:w="851" w:type="dxa"/>
            <w:vMerge w:val="restart"/>
          </w:tcPr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деца</w:t>
            </w:r>
          </w:p>
        </w:tc>
        <w:tc>
          <w:tcPr>
            <w:tcW w:w="1559" w:type="dxa"/>
            <w:vMerge w:val="restart"/>
            <w:tcBorders>
              <w:right w:val="single" w:sz="12" w:space="0" w:color="auto"/>
            </w:tcBorders>
          </w:tcPr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групи/</w:t>
            </w:r>
          </w:p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Вид в ДГ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</w:tcPr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училища</w:t>
            </w:r>
          </w:p>
        </w:tc>
        <w:tc>
          <w:tcPr>
            <w:tcW w:w="1276" w:type="dxa"/>
            <w:vMerge w:val="restart"/>
          </w:tcPr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ученици</w:t>
            </w:r>
          </w:p>
        </w:tc>
        <w:tc>
          <w:tcPr>
            <w:tcW w:w="2144" w:type="dxa"/>
            <w:tcBorders>
              <w:bottom w:val="nil"/>
              <w:right w:val="single" w:sz="4" w:space="0" w:color="auto"/>
            </w:tcBorders>
          </w:tcPr>
          <w:p w:rsidR="00910D69" w:rsidRPr="00BC41B8" w:rsidRDefault="00910D69" w:rsidP="00910D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групи/вид в училище</w:t>
            </w:r>
          </w:p>
        </w:tc>
      </w:tr>
      <w:tr w:rsidR="002D6353" w:rsidRPr="00BC41B8" w:rsidTr="002D6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</w:tcPr>
          <w:p w:rsidR="00910D69" w:rsidRPr="00BC41B8" w:rsidRDefault="00910D69" w:rsidP="00910D69"/>
        </w:tc>
        <w:tc>
          <w:tcPr>
            <w:tcW w:w="992" w:type="dxa"/>
            <w:vMerge/>
          </w:tcPr>
          <w:p w:rsidR="00910D69" w:rsidRPr="00BC41B8" w:rsidRDefault="00910D69" w:rsidP="00910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851" w:type="dxa"/>
            <w:vMerge/>
          </w:tcPr>
          <w:p w:rsidR="00910D69" w:rsidRPr="00BC41B8" w:rsidRDefault="00910D69" w:rsidP="00910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10D69" w:rsidRPr="00BC41B8" w:rsidRDefault="00910D69" w:rsidP="00910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910D69" w:rsidRPr="00BC41B8" w:rsidRDefault="00910D69" w:rsidP="00910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76" w:type="dxa"/>
            <w:vMerge/>
          </w:tcPr>
          <w:p w:rsidR="00910D69" w:rsidRPr="00BC41B8" w:rsidRDefault="00910D69" w:rsidP="00910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4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910D69" w:rsidRPr="00BC41B8" w:rsidRDefault="00910D69" w:rsidP="00910D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10D69" w:rsidRPr="00DC4792" w:rsidTr="002D63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0D69" w:rsidRPr="00BC41B8" w:rsidRDefault="00910D69" w:rsidP="00910D69">
            <w:r w:rsidRPr="00BC41B8">
              <w:t>Венец</w:t>
            </w:r>
          </w:p>
        </w:tc>
        <w:tc>
          <w:tcPr>
            <w:tcW w:w="992" w:type="dxa"/>
          </w:tcPr>
          <w:p w:rsidR="00910D69" w:rsidRPr="002916D5" w:rsidRDefault="00910D69" w:rsidP="00910D6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2916D5">
              <w:rPr>
                <w:b/>
              </w:rPr>
              <w:t>1</w:t>
            </w:r>
          </w:p>
        </w:tc>
        <w:tc>
          <w:tcPr>
            <w:tcW w:w="851" w:type="dxa"/>
          </w:tcPr>
          <w:p w:rsidR="00910D69" w:rsidRPr="002916D5" w:rsidRDefault="00910D69" w:rsidP="00910D6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2916D5">
              <w:rPr>
                <w:b/>
              </w:rPr>
              <w:t>37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910D69" w:rsidRPr="00BC41B8" w:rsidRDefault="00910D69" w:rsidP="00910D69">
            <w:pPr>
              <w:pStyle w:val="a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C4792">
              <w:rPr>
                <w:b/>
                <w:sz w:val="22"/>
                <w:szCs w:val="22"/>
              </w:rPr>
              <w:t>3-</w:t>
            </w:r>
            <w:r w:rsidRPr="00DC4792">
              <w:rPr>
                <w:sz w:val="22"/>
                <w:szCs w:val="22"/>
              </w:rPr>
              <w:t>дейности след осн. педагогич. ситуации-пеене, рисуване, драматизация</w:t>
            </w:r>
            <w:r>
              <w:t>.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910D69" w:rsidRPr="002916D5" w:rsidRDefault="00910D69" w:rsidP="00910D6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2916D5">
              <w:rPr>
                <w:b/>
              </w:rPr>
              <w:t>3</w:t>
            </w:r>
          </w:p>
        </w:tc>
        <w:tc>
          <w:tcPr>
            <w:tcW w:w="1276" w:type="dxa"/>
          </w:tcPr>
          <w:p w:rsidR="00910D69" w:rsidRPr="002916D5" w:rsidRDefault="00910D69" w:rsidP="00910D6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2916D5">
              <w:rPr>
                <w:b/>
              </w:rPr>
              <w:t>174</w:t>
            </w:r>
          </w:p>
        </w:tc>
        <w:tc>
          <w:tcPr>
            <w:tcW w:w="2144" w:type="dxa"/>
          </w:tcPr>
          <w:p w:rsidR="00910D69" w:rsidRPr="00DC4792" w:rsidRDefault="00910D69" w:rsidP="00910D69">
            <w:pPr>
              <w:pStyle w:val="a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DC4792">
              <w:rPr>
                <w:b/>
                <w:sz w:val="22"/>
                <w:szCs w:val="22"/>
              </w:rPr>
              <w:t>16</w:t>
            </w:r>
            <w:r w:rsidRPr="00DC4792">
              <w:rPr>
                <w:sz w:val="22"/>
                <w:szCs w:val="22"/>
              </w:rPr>
              <w:t xml:space="preserve"> клубове - по пеене, музика, театрално изкуство, "Млад риболовец", "Сръчни ръце","Фолклор на етносите", спортни клубове.</w:t>
            </w:r>
          </w:p>
        </w:tc>
      </w:tr>
    </w:tbl>
    <w:p w:rsidR="00215C06" w:rsidRPr="00635ABB" w:rsidRDefault="00215C06" w:rsidP="00215C06">
      <w:pPr>
        <w:jc w:val="both"/>
        <w:rPr>
          <w:b/>
          <w:sz w:val="16"/>
          <w:szCs w:val="16"/>
        </w:rPr>
      </w:pPr>
    </w:p>
    <w:p w:rsidR="001B69D4" w:rsidRPr="001B69D4" w:rsidRDefault="001B69D4" w:rsidP="00215C06">
      <w:pPr>
        <w:jc w:val="both"/>
        <w:rPr>
          <w:b/>
          <w:i/>
          <w:color w:val="000000" w:themeColor="text1"/>
          <w:sz w:val="16"/>
          <w:szCs w:val="16"/>
        </w:rPr>
      </w:pPr>
    </w:p>
    <w:p w:rsidR="00215C06" w:rsidRPr="009625BD" w:rsidRDefault="00F54F31" w:rsidP="00215C06">
      <w:pPr>
        <w:jc w:val="both"/>
        <w:rPr>
          <w:b/>
          <w:i/>
          <w:color w:val="000000" w:themeColor="text1"/>
          <w:sz w:val="28"/>
          <w:szCs w:val="28"/>
        </w:rPr>
      </w:pPr>
      <w:r w:rsidRPr="009625BD">
        <w:rPr>
          <w:b/>
          <w:i/>
          <w:color w:val="000000" w:themeColor="text1"/>
          <w:sz w:val="28"/>
          <w:szCs w:val="28"/>
        </w:rPr>
        <w:t>17</w:t>
      </w:r>
      <w:r w:rsidR="00215C06" w:rsidRPr="009625BD">
        <w:rPr>
          <w:b/>
          <w:i/>
          <w:color w:val="000000" w:themeColor="text1"/>
          <w:sz w:val="28"/>
          <w:szCs w:val="28"/>
        </w:rPr>
        <w:t xml:space="preserve">. </w:t>
      </w:r>
      <w:r w:rsidR="00215C06" w:rsidRPr="009625BD">
        <w:rPr>
          <w:b/>
          <w:i/>
          <w:sz w:val="28"/>
          <w:szCs w:val="28"/>
        </w:rPr>
        <w:t>Читалища.</w:t>
      </w:r>
    </w:p>
    <w:p w:rsidR="00215C06" w:rsidRPr="00635ABB" w:rsidRDefault="00215C06" w:rsidP="00215C06">
      <w:pPr>
        <w:jc w:val="both"/>
        <w:rPr>
          <w:sz w:val="16"/>
          <w:szCs w:val="16"/>
        </w:rPr>
      </w:pPr>
    </w:p>
    <w:p w:rsidR="00215C06" w:rsidRDefault="00215C06" w:rsidP="005E082A">
      <w:pPr>
        <w:spacing w:line="276" w:lineRule="auto"/>
        <w:jc w:val="both"/>
      </w:pPr>
      <w:r>
        <w:t xml:space="preserve">     На територията на Община Венец са регистрирани и развиват читалищна дейност 9 Народни читалища в девет населени места на общината – в селата Венец, Борци, Ясенково, Осеновец, Изгрев, Черноглавци, Габрица, Капитан Петко и Боян. Читалищата по своята същност са най-старите и най-демократични  организации за културно-просветна дейност в населените места с възможности за реализиране на инициативи, </w:t>
      </w:r>
      <w:r>
        <w:lastRenderedPageBreak/>
        <w:t xml:space="preserve">подкрепящи културния календар на местната общност и мероприятия за осмисляне на свободното време на младите хора. </w:t>
      </w:r>
    </w:p>
    <w:p w:rsidR="00215C06" w:rsidRDefault="00215C06" w:rsidP="005E082A">
      <w:pPr>
        <w:spacing w:line="276" w:lineRule="auto"/>
        <w:jc w:val="both"/>
      </w:pPr>
      <w:r>
        <w:t xml:space="preserve">     Учениците от общинските училища и децата имат широк достъп до сравнително богатия книжен фонд на читалищните библиотеки и възможност за участие в различни инициативи и форми на любителското творчество – музикални, танцови, литературни и др. Читалищата разполагат с Интернет достъп и компютърна техника и предоставят на местната общност, децата и учениците  комуникационни и информационни услуги.</w:t>
      </w:r>
    </w:p>
    <w:p w:rsidR="003D33B1" w:rsidRDefault="003D33B1" w:rsidP="005E082A">
      <w:pPr>
        <w:spacing w:line="276" w:lineRule="auto"/>
        <w:jc w:val="both"/>
      </w:pPr>
      <w:r>
        <w:t>Читалищата организират празници на местните традиции и обичаи, чествания на национални празници и бележити дати,  при които целенасочено  дават  възможност за изява на децата и учениците от населените места.</w:t>
      </w:r>
    </w:p>
    <w:p w:rsidR="003D33B1" w:rsidRDefault="003D33B1" w:rsidP="005E082A">
      <w:pPr>
        <w:spacing w:line="276" w:lineRule="auto"/>
        <w:jc w:val="both"/>
      </w:pPr>
      <w:r>
        <w:t>През летните ваканционни месеци читалищата реализират инициативи за децата и учениците, като  ателиета и работилници, изложби от рисунки, изложения на ръкоделия и ръчно изработени изделия от бита, литературни конкурси, походи до близки местности и различни спортни прояви.</w:t>
      </w:r>
    </w:p>
    <w:p w:rsidR="00C321DF" w:rsidRPr="0022628B" w:rsidRDefault="00C321DF" w:rsidP="00215C06">
      <w:pPr>
        <w:jc w:val="both"/>
        <w:rPr>
          <w:sz w:val="16"/>
          <w:szCs w:val="16"/>
        </w:rPr>
      </w:pPr>
    </w:p>
    <w:p w:rsidR="009C0029" w:rsidRPr="009625BD" w:rsidRDefault="0022628B" w:rsidP="009C0029">
      <w:pPr>
        <w:pStyle w:val="a3"/>
        <w:spacing w:line="276" w:lineRule="auto"/>
        <w:jc w:val="both"/>
        <w:rPr>
          <w:b/>
          <w:i/>
          <w:color w:val="000000" w:themeColor="text1"/>
          <w:sz w:val="28"/>
          <w:szCs w:val="28"/>
        </w:rPr>
      </w:pPr>
      <w:r w:rsidRPr="009625BD">
        <w:rPr>
          <w:b/>
          <w:i/>
          <w:color w:val="000000" w:themeColor="text1"/>
          <w:sz w:val="28"/>
          <w:szCs w:val="28"/>
          <w:lang w:val="en-US"/>
        </w:rPr>
        <w:t>18</w:t>
      </w:r>
      <w:r w:rsidR="009C0029" w:rsidRPr="009625BD">
        <w:rPr>
          <w:b/>
          <w:i/>
          <w:color w:val="000000" w:themeColor="text1"/>
          <w:sz w:val="28"/>
          <w:szCs w:val="28"/>
        </w:rPr>
        <w:t>. Детски градини и училища с подобрена спортна база, учители по физическо възпитание и спорт и брой деца и ученици, включени в спортни дейности и лечебна физкултура на различни нива – в образователната институция.</w:t>
      </w:r>
    </w:p>
    <w:p w:rsidR="009C0029" w:rsidRPr="0022628B" w:rsidRDefault="009C0029" w:rsidP="00215C06">
      <w:pPr>
        <w:jc w:val="both"/>
        <w:rPr>
          <w:b/>
          <w:sz w:val="16"/>
          <w:szCs w:val="16"/>
        </w:rPr>
      </w:pPr>
    </w:p>
    <w:p w:rsidR="00C36C2B" w:rsidRDefault="0022628B" w:rsidP="00C32D3B">
      <w:pPr>
        <w:spacing w:line="276" w:lineRule="auto"/>
        <w:jc w:val="both"/>
      </w:pPr>
      <w:r>
        <w:rPr>
          <w:lang w:val="en-US"/>
        </w:rPr>
        <w:t xml:space="preserve">     </w:t>
      </w:r>
      <w:r w:rsidR="009A33CC" w:rsidRPr="00C36C2B">
        <w:t>Организираните</w:t>
      </w:r>
      <w:r w:rsidR="009A33CC">
        <w:rPr>
          <w:b/>
        </w:rPr>
        <w:t xml:space="preserve"> спортни</w:t>
      </w:r>
      <w:r w:rsidR="009A33CC" w:rsidRPr="009A33CC">
        <w:rPr>
          <w:b/>
        </w:rPr>
        <w:t xml:space="preserve"> дейности за децата и учениците</w:t>
      </w:r>
      <w:r w:rsidR="009A33CC">
        <w:rPr>
          <w:b/>
        </w:rPr>
        <w:t>,</w:t>
      </w:r>
      <w:r w:rsidR="009A33CC" w:rsidRPr="009A33CC">
        <w:rPr>
          <w:b/>
        </w:rPr>
        <w:t xml:space="preserve"> </w:t>
      </w:r>
      <w:r w:rsidR="009A33CC">
        <w:t xml:space="preserve">състоянието на </w:t>
      </w:r>
      <w:r w:rsidR="009A33CC" w:rsidRPr="009A33CC">
        <w:t xml:space="preserve"> спортна</w:t>
      </w:r>
      <w:r w:rsidR="009A33CC">
        <w:t>та</w:t>
      </w:r>
      <w:r w:rsidR="009A33CC" w:rsidRPr="009A33CC">
        <w:t xml:space="preserve"> база, </w:t>
      </w:r>
      <w:r w:rsidR="009A33CC">
        <w:t>осиг</w:t>
      </w:r>
      <w:r w:rsidR="00C36C2B">
        <w:t xml:space="preserve">уреността с </w:t>
      </w:r>
      <w:r w:rsidR="009A33CC" w:rsidRPr="009A33CC">
        <w:t>учители по физическо възпитание и спорт и брой деца и ученици, включени в спортни дейности и лечебна физкултура на различни нива</w:t>
      </w:r>
      <w:r w:rsidR="00C36C2B">
        <w:t>,  е</w:t>
      </w:r>
    </w:p>
    <w:p w:rsidR="009A33CC" w:rsidRPr="009A33CC" w:rsidRDefault="00C36C2B" w:rsidP="00C32D3B">
      <w:pPr>
        <w:spacing w:line="276" w:lineRule="auto"/>
        <w:jc w:val="both"/>
      </w:pPr>
      <w:r>
        <w:t>както следва:</w:t>
      </w:r>
      <w:r w:rsidR="009A33CC" w:rsidRPr="009A33CC">
        <w:t>.</w:t>
      </w:r>
    </w:p>
    <w:p w:rsidR="009A33CC" w:rsidRDefault="00C36C2B" w:rsidP="00C32D3B">
      <w:pPr>
        <w:spacing w:line="276" w:lineRule="auto"/>
        <w:rPr>
          <w:iCs/>
        </w:rPr>
      </w:pPr>
      <w:r w:rsidRPr="00296048">
        <w:rPr>
          <w:i/>
        </w:rPr>
        <w:t xml:space="preserve">→ </w:t>
      </w:r>
      <w:r w:rsidR="009A33CC" w:rsidRPr="00296048">
        <w:rPr>
          <w:b/>
          <w:i/>
        </w:rPr>
        <w:t>В  СУ „Н. Й. Вапцаров“ с. Венец</w:t>
      </w:r>
      <w:r w:rsidR="009A33CC" w:rsidRPr="00296048">
        <w:rPr>
          <w:i/>
        </w:rPr>
        <w:t xml:space="preserve"> </w:t>
      </w:r>
      <w:r w:rsidR="009A33CC" w:rsidRPr="006A105E">
        <w:t>през уч</w:t>
      </w:r>
      <w:r w:rsidR="009A33CC">
        <w:t>ебната 2024/2025 г.  се извърши</w:t>
      </w:r>
      <w:r w:rsidR="009A33CC" w:rsidRPr="006A105E">
        <w:t xml:space="preserve">  ремонт на двора на училището, в т. ч. и на спортната площадка  по проект на Община Венец  „Ремонт на покрива, въвеждане на мерки за енергийна ефективност и благоустрояване на дворното пространство.”</w:t>
      </w:r>
      <w:r w:rsidR="009A33CC" w:rsidRPr="00D77326">
        <w:rPr>
          <w:iCs/>
        </w:rPr>
        <w:t xml:space="preserve"> </w:t>
      </w:r>
      <w:r w:rsidR="009A33CC">
        <w:rPr>
          <w:iCs/>
        </w:rPr>
        <w:t xml:space="preserve">Часовете по ФВС се провеждат от учител по ФВС на щат към училището, във </w:t>
      </w:r>
      <w:r w:rsidR="009A33CC" w:rsidRPr="00D77326">
        <w:t>функционира</w:t>
      </w:r>
      <w:r w:rsidR="009A33CC">
        <w:t>щ</w:t>
      </w:r>
      <w:r w:rsidR="009A33CC" w:rsidRPr="00D77326">
        <w:t xml:space="preserve">  физкултурен салон</w:t>
      </w:r>
      <w:r w:rsidR="009A33CC">
        <w:t>, който се поддържа в добро състояние</w:t>
      </w:r>
      <w:r>
        <w:t>;</w:t>
      </w:r>
    </w:p>
    <w:p w:rsidR="009A33CC" w:rsidRPr="00D93745" w:rsidRDefault="009A33CC" w:rsidP="00C32D3B">
      <w:pPr>
        <w:spacing w:line="276" w:lineRule="auto"/>
        <w:rPr>
          <w:iCs/>
        </w:rPr>
      </w:pPr>
      <w:r w:rsidRPr="00D93745">
        <w:t>В спортни дейности</w:t>
      </w:r>
      <w:r>
        <w:rPr>
          <w:iCs/>
        </w:rPr>
        <w:t xml:space="preserve"> са включени  средно годишно за периода 245 ученици.</w:t>
      </w:r>
    </w:p>
    <w:p w:rsidR="009A33CC" w:rsidRDefault="00C36C2B" w:rsidP="00C32D3B">
      <w:pPr>
        <w:spacing w:line="276" w:lineRule="auto"/>
        <w:jc w:val="both"/>
      </w:pPr>
      <w:r w:rsidRPr="00296048">
        <w:rPr>
          <w:i/>
        </w:rPr>
        <w:t xml:space="preserve">→ </w:t>
      </w:r>
      <w:r w:rsidR="009A33CC" w:rsidRPr="00296048">
        <w:rPr>
          <w:b/>
          <w:i/>
        </w:rPr>
        <w:t>В  ОУ „Хр. Смирненски“ с. Ясенково</w:t>
      </w:r>
      <w:r w:rsidR="009A33CC" w:rsidRPr="00296048">
        <w:rPr>
          <w:i/>
        </w:rPr>
        <w:t xml:space="preserve"> </w:t>
      </w:r>
      <w:r w:rsidR="009A33CC" w:rsidRPr="00D77326">
        <w:t>функционира  физкултурен салон</w:t>
      </w:r>
      <w:r w:rsidR="009A33CC">
        <w:t xml:space="preserve"> за провеждане на </w:t>
      </w:r>
      <w:r w:rsidR="009A33CC">
        <w:rPr>
          <w:iCs/>
        </w:rPr>
        <w:t>часовете по ФВС и други спортни дейности от учител по ФВС на щат към училището</w:t>
      </w:r>
      <w:r>
        <w:t>;</w:t>
      </w:r>
    </w:p>
    <w:p w:rsidR="009A33CC" w:rsidRPr="000B5B2C" w:rsidRDefault="009A33CC" w:rsidP="00C32D3B">
      <w:pPr>
        <w:spacing w:line="276" w:lineRule="auto"/>
        <w:rPr>
          <w:iCs/>
        </w:rPr>
      </w:pPr>
      <w:r w:rsidRPr="00D93745">
        <w:t>В спортни дейности</w:t>
      </w:r>
      <w:r>
        <w:rPr>
          <w:iCs/>
        </w:rPr>
        <w:t xml:space="preserve"> са включени  средно годишно за периода 57 ученици.</w:t>
      </w:r>
    </w:p>
    <w:p w:rsidR="009A33CC" w:rsidRDefault="00C36C2B" w:rsidP="00C32D3B">
      <w:pPr>
        <w:spacing w:line="276" w:lineRule="auto"/>
        <w:jc w:val="both"/>
        <w:rPr>
          <w:iCs/>
        </w:rPr>
      </w:pPr>
      <w:r w:rsidRPr="00296048">
        <w:rPr>
          <w:i/>
        </w:rPr>
        <w:t>→</w:t>
      </w:r>
      <w:r w:rsidRPr="00296048">
        <w:rPr>
          <w:b/>
          <w:bCs/>
          <w:i/>
        </w:rPr>
        <w:t xml:space="preserve"> </w:t>
      </w:r>
      <w:r w:rsidR="009A33CC" w:rsidRPr="00296048">
        <w:rPr>
          <w:b/>
          <w:bCs/>
          <w:i/>
        </w:rPr>
        <w:t>В ОУ „П. Р. Славейков“ с. Изгрев</w:t>
      </w:r>
      <w:r w:rsidR="009A33CC" w:rsidRPr="00296048">
        <w:rPr>
          <w:i/>
          <w:iCs/>
        </w:rPr>
        <w:t xml:space="preserve"> </w:t>
      </w:r>
      <w:r w:rsidR="009A33CC">
        <w:rPr>
          <w:iCs/>
        </w:rPr>
        <w:t>п</w:t>
      </w:r>
      <w:r w:rsidR="009A33CC" w:rsidRPr="00A452C9">
        <w:rPr>
          <w:iCs/>
        </w:rPr>
        <w:t xml:space="preserve">рез настоящата </w:t>
      </w:r>
      <w:r w:rsidR="009A33CC">
        <w:rPr>
          <w:iCs/>
        </w:rPr>
        <w:t>учебна година не са извършени подобрения на спортната база. Часовете по ФВС се водят от учители, които не са специалисти по предмета. Брой ученици</w:t>
      </w:r>
      <w:r>
        <w:rPr>
          <w:iCs/>
        </w:rPr>
        <w:t xml:space="preserve"> включени в спортни дейности 36;</w:t>
      </w:r>
    </w:p>
    <w:p w:rsidR="00C36C2B" w:rsidRPr="00C36C2B" w:rsidRDefault="00C36C2B" w:rsidP="00C32D3B">
      <w:pPr>
        <w:spacing w:line="276" w:lineRule="auto"/>
        <w:jc w:val="both"/>
      </w:pPr>
      <w:r>
        <w:t xml:space="preserve">→ </w:t>
      </w:r>
      <w:r w:rsidRPr="00C36C2B">
        <w:t>Ежегодно се провеждат</w:t>
      </w:r>
      <w:r w:rsidRPr="00C36C2B">
        <w:rPr>
          <w:b/>
        </w:rPr>
        <w:t xml:space="preserve"> междуучилищни състезания</w:t>
      </w:r>
      <w:r>
        <w:t xml:space="preserve"> по различни спортни дисциплини и приятелски футболни мачове.</w:t>
      </w:r>
    </w:p>
    <w:p w:rsidR="009A33CC" w:rsidRDefault="00C36C2B" w:rsidP="00C32D3B">
      <w:pPr>
        <w:spacing w:line="276" w:lineRule="auto"/>
        <w:rPr>
          <w:iCs/>
        </w:rPr>
      </w:pPr>
      <w:r w:rsidRPr="00296048">
        <w:rPr>
          <w:i/>
        </w:rPr>
        <w:t xml:space="preserve">→ </w:t>
      </w:r>
      <w:r w:rsidR="009A33CC" w:rsidRPr="00296048">
        <w:rPr>
          <w:b/>
          <w:i/>
          <w:iCs/>
        </w:rPr>
        <w:t xml:space="preserve">Лечебна физкултура </w:t>
      </w:r>
      <w:r w:rsidR="009A33CC" w:rsidRPr="00D93745">
        <w:rPr>
          <w:b/>
          <w:iCs/>
        </w:rPr>
        <w:t>в общинските училища и детски градини</w:t>
      </w:r>
      <w:r w:rsidR="009A33CC">
        <w:rPr>
          <w:iCs/>
        </w:rPr>
        <w:t xml:space="preserve"> не се провежда и няма специалис</w:t>
      </w:r>
      <w:r>
        <w:rPr>
          <w:iCs/>
        </w:rPr>
        <w:t>ти със съответната квалификация;</w:t>
      </w:r>
    </w:p>
    <w:p w:rsidR="009A33CC" w:rsidRPr="00F77ADD" w:rsidRDefault="00C36C2B" w:rsidP="00C32D3B">
      <w:pPr>
        <w:spacing w:line="276" w:lineRule="auto"/>
        <w:rPr>
          <w:iCs/>
        </w:rPr>
      </w:pPr>
      <w:r w:rsidRPr="00296048">
        <w:rPr>
          <w:i/>
        </w:rPr>
        <w:t xml:space="preserve">→ </w:t>
      </w:r>
      <w:r w:rsidR="0022628B" w:rsidRPr="00296048">
        <w:rPr>
          <w:b/>
          <w:i/>
          <w:iCs/>
        </w:rPr>
        <w:t xml:space="preserve">В </w:t>
      </w:r>
      <w:r w:rsidR="009A33CC" w:rsidRPr="00296048">
        <w:rPr>
          <w:b/>
          <w:i/>
          <w:iCs/>
        </w:rPr>
        <w:t>детск</w:t>
      </w:r>
      <w:r w:rsidR="0022628B" w:rsidRPr="00296048">
        <w:rPr>
          <w:b/>
          <w:i/>
          <w:iCs/>
        </w:rPr>
        <w:t>те</w:t>
      </w:r>
      <w:r w:rsidR="009A33CC" w:rsidRPr="00296048">
        <w:rPr>
          <w:b/>
          <w:i/>
          <w:iCs/>
        </w:rPr>
        <w:t xml:space="preserve"> градини </w:t>
      </w:r>
      <w:r w:rsidR="009A33CC" w:rsidRPr="00D93745">
        <w:rPr>
          <w:b/>
          <w:iCs/>
        </w:rPr>
        <w:t>на Община Венец</w:t>
      </w:r>
      <w:r w:rsidR="009A33CC">
        <w:rPr>
          <w:iCs/>
        </w:rPr>
        <w:t xml:space="preserve"> заниманията по физическо възпитание и спорт се провеждат от 20 – те детски учители  в групите със 136 </w:t>
      </w:r>
      <w:r>
        <w:rPr>
          <w:iCs/>
        </w:rPr>
        <w:t xml:space="preserve">деца средно годишно </w:t>
      </w:r>
      <w:r>
        <w:rPr>
          <w:iCs/>
        </w:rPr>
        <w:lastRenderedPageBreak/>
        <w:t xml:space="preserve">за периода. </w:t>
      </w:r>
      <w:r w:rsidR="009A33CC">
        <w:rPr>
          <w:iCs/>
        </w:rPr>
        <w:t xml:space="preserve">В детските градини има обособени спортни зали </w:t>
      </w:r>
      <w:r w:rsidR="009A33CC">
        <w:rPr>
          <w:iCs/>
          <w:lang w:val="en-US"/>
        </w:rPr>
        <w:t>(</w:t>
      </w:r>
      <w:r w:rsidR="009A33CC">
        <w:rPr>
          <w:iCs/>
        </w:rPr>
        <w:t>занималните които</w:t>
      </w:r>
      <w:r w:rsidR="009A33CC">
        <w:rPr>
          <w:iCs/>
          <w:lang w:val="en-US"/>
        </w:rPr>
        <w:t xml:space="preserve"> </w:t>
      </w:r>
      <w:r w:rsidR="009A33CC">
        <w:rPr>
          <w:iCs/>
        </w:rPr>
        <w:t>не се използват като такива</w:t>
      </w:r>
      <w:r w:rsidR="009A33CC">
        <w:rPr>
          <w:iCs/>
          <w:lang w:val="en-US"/>
        </w:rPr>
        <w:t>)</w:t>
      </w:r>
      <w:r w:rsidR="009A33CC">
        <w:rPr>
          <w:iCs/>
        </w:rPr>
        <w:t>, където се провеждат различни спортни мероприятия.</w:t>
      </w:r>
    </w:p>
    <w:p w:rsidR="00C97249" w:rsidRDefault="009A33CC" w:rsidP="00C32D3B">
      <w:pPr>
        <w:spacing w:line="276" w:lineRule="auto"/>
        <w:jc w:val="both"/>
      </w:pPr>
      <w:r w:rsidRPr="00657302">
        <w:t>Всички записа</w:t>
      </w:r>
      <w:r>
        <w:t>ни деца участват в ежедневни орг</w:t>
      </w:r>
      <w:r w:rsidRPr="00657302">
        <w:t>анизирани физически активности и подвижни игри в занималните или на открито</w:t>
      </w:r>
      <w:r>
        <w:t>, съобразно възрастовите особенос</w:t>
      </w:r>
      <w:r w:rsidRPr="00657302">
        <w:t xml:space="preserve">ти и метеорологичните условия. </w:t>
      </w:r>
    </w:p>
    <w:p w:rsidR="00215C06" w:rsidRPr="00855470" w:rsidRDefault="00215C06" w:rsidP="00215C06">
      <w:pPr>
        <w:jc w:val="both"/>
        <w:rPr>
          <w:b/>
          <w:sz w:val="16"/>
          <w:szCs w:val="16"/>
        </w:rPr>
      </w:pPr>
    </w:p>
    <w:p w:rsidR="00215C06" w:rsidRPr="009625BD" w:rsidRDefault="0022628B" w:rsidP="00215C06">
      <w:pPr>
        <w:jc w:val="both"/>
        <w:rPr>
          <w:b/>
          <w:i/>
          <w:color w:val="000000" w:themeColor="text1"/>
          <w:sz w:val="28"/>
          <w:szCs w:val="28"/>
        </w:rPr>
      </w:pPr>
      <w:r w:rsidRPr="009625BD">
        <w:rPr>
          <w:b/>
          <w:i/>
          <w:color w:val="000000" w:themeColor="text1"/>
          <w:sz w:val="28"/>
          <w:szCs w:val="28"/>
        </w:rPr>
        <w:t>19</w:t>
      </w:r>
      <w:r w:rsidR="00215C06" w:rsidRPr="009625BD">
        <w:rPr>
          <w:b/>
          <w:i/>
          <w:color w:val="000000" w:themeColor="text1"/>
          <w:sz w:val="28"/>
          <w:szCs w:val="28"/>
        </w:rPr>
        <w:t xml:space="preserve">. </w:t>
      </w:r>
      <w:r w:rsidR="00215C06" w:rsidRPr="009625BD">
        <w:rPr>
          <w:b/>
          <w:i/>
          <w:sz w:val="28"/>
          <w:szCs w:val="28"/>
        </w:rPr>
        <w:t>Спортни клубове.</w:t>
      </w:r>
    </w:p>
    <w:p w:rsidR="00F97465" w:rsidRPr="0022628B" w:rsidRDefault="00F97465" w:rsidP="00F228B2">
      <w:pPr>
        <w:jc w:val="both"/>
        <w:rPr>
          <w:noProof/>
          <w:sz w:val="16"/>
          <w:szCs w:val="16"/>
        </w:rPr>
      </w:pPr>
    </w:p>
    <w:p w:rsidR="005D2B97" w:rsidRDefault="005D2B97" w:rsidP="00C32D3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t>На територията на Община Венец са регистрир</w:t>
      </w:r>
      <w:r w:rsidR="0022628B">
        <w:t xml:space="preserve">ани и развиват спортна дейност 5 </w:t>
      </w:r>
      <w:r>
        <w:t>спортни клуба в населените места - с. Борци, с. Ясенково, с. Осеновец, с.Черноглав</w:t>
      </w:r>
      <w:r w:rsidR="0022628B">
        <w:t>ци</w:t>
      </w:r>
      <w:r>
        <w:t xml:space="preserve"> и с. Боян. Спортните клубове разполагат с открити футболни стадиони, оборудвани със съблекални.</w:t>
      </w:r>
    </w:p>
    <w:p w:rsidR="005D2B97" w:rsidRDefault="005D2B97" w:rsidP="00C32D3B">
      <w:pPr>
        <w:spacing w:line="276" w:lineRule="auto"/>
        <w:jc w:val="both"/>
      </w:pPr>
      <w:r w:rsidRPr="000655D1">
        <w:t>Традиционно спортните клубове участват в областното първенство по футбол за мъже – аматьори  - „А” северна група.</w:t>
      </w:r>
      <w:r>
        <w:t xml:space="preserve"> </w:t>
      </w:r>
    </w:p>
    <w:p w:rsidR="005D2B97" w:rsidRPr="000655D1" w:rsidRDefault="005D2B97" w:rsidP="00C32D3B">
      <w:pPr>
        <w:spacing w:line="276" w:lineRule="auto"/>
        <w:jc w:val="both"/>
      </w:pPr>
      <w:r>
        <w:t>Спортните клубове са инициатори и организатори на състезания по различни видове спорт  с участието на ученици и младежи от населените места на Община Венец.</w:t>
      </w:r>
    </w:p>
    <w:p w:rsidR="005D2B97" w:rsidRPr="000655D1" w:rsidRDefault="005D2B97" w:rsidP="00C32D3B">
      <w:pPr>
        <w:spacing w:line="276" w:lineRule="auto"/>
        <w:jc w:val="both"/>
      </w:pPr>
      <w:r>
        <w:t>По  проекти на Община Венец  са изградени открити спортни площадки в общинския център Венец и с. Ясенково, които масово се използват за спортни мероприятия на открито със свободен достъп за всички желаещи.</w:t>
      </w:r>
    </w:p>
    <w:p w:rsidR="005D2B97" w:rsidRPr="00AA0104" w:rsidRDefault="005D2B97" w:rsidP="00C32D3B">
      <w:pPr>
        <w:spacing w:line="276" w:lineRule="auto"/>
        <w:jc w:val="both"/>
      </w:pPr>
      <w:r w:rsidRPr="00AA0104">
        <w:t xml:space="preserve">Общинските училища </w:t>
      </w:r>
      <w:r>
        <w:t xml:space="preserve">в селата Венец и Ясенково </w:t>
      </w:r>
      <w:r w:rsidRPr="00AA0104">
        <w:t>разполагат със закрити физкултурни салони за провеждане на спортни дейности и оформени спортни игрища в дворовете на училищата.</w:t>
      </w:r>
    </w:p>
    <w:p w:rsidR="005D2B97" w:rsidRPr="008A414A" w:rsidRDefault="005D2B97" w:rsidP="00C32D3B">
      <w:pPr>
        <w:spacing w:line="276" w:lineRule="auto"/>
        <w:jc w:val="both"/>
        <w:rPr>
          <w:lang w:val="en-US"/>
        </w:rPr>
      </w:pPr>
      <w:r>
        <w:t>Спортните клубове организират спортни прояви предимно с участието на ученици и деца с цел осмисляне на свободното им време  и подпомагане  физическото развитие на подрастващите.</w:t>
      </w:r>
    </w:p>
    <w:p w:rsidR="00F97465" w:rsidRPr="0022628B" w:rsidRDefault="00F97465" w:rsidP="00C32D3B">
      <w:pPr>
        <w:spacing w:line="276" w:lineRule="auto"/>
        <w:jc w:val="both"/>
        <w:rPr>
          <w:noProof/>
          <w:sz w:val="16"/>
          <w:szCs w:val="16"/>
        </w:rPr>
      </w:pPr>
    </w:p>
    <w:p w:rsidR="007C4175" w:rsidRPr="009625BD" w:rsidRDefault="0022628B" w:rsidP="007C4175">
      <w:pPr>
        <w:tabs>
          <w:tab w:val="left" w:pos="993"/>
          <w:tab w:val="left" w:pos="1134"/>
        </w:tabs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20</w:t>
      </w:r>
      <w:r w:rsidR="008C7C5A" w:rsidRPr="009625BD">
        <w:rPr>
          <w:b/>
          <w:i/>
          <w:sz w:val="28"/>
          <w:szCs w:val="28"/>
        </w:rPr>
        <w:t xml:space="preserve">. </w:t>
      </w:r>
      <w:r w:rsidR="007C4175" w:rsidRPr="009625BD">
        <w:rPr>
          <w:b/>
          <w:i/>
          <w:sz w:val="28"/>
          <w:szCs w:val="28"/>
        </w:rPr>
        <w:t>Обхванати деца в летни ваканционни програми и видове занимания.</w:t>
      </w:r>
    </w:p>
    <w:p w:rsidR="007C4175" w:rsidRPr="0022628B" w:rsidRDefault="007C4175" w:rsidP="007C4175">
      <w:pPr>
        <w:pStyle w:val="a9"/>
        <w:rPr>
          <w:sz w:val="16"/>
          <w:szCs w:val="16"/>
        </w:rPr>
      </w:pPr>
    </w:p>
    <w:p w:rsidR="008C7C5A" w:rsidRPr="00D24795" w:rsidRDefault="008C7C5A" w:rsidP="008C7C5A">
      <w:pPr>
        <w:tabs>
          <w:tab w:val="left" w:pos="993"/>
          <w:tab w:val="left" w:pos="1134"/>
        </w:tabs>
        <w:jc w:val="both"/>
      </w:pPr>
      <w:r>
        <w:rPr>
          <w:noProof/>
        </w:rPr>
        <w:t xml:space="preserve">Организираните </w:t>
      </w:r>
      <w:r w:rsidRPr="00D24795">
        <w:t>летни ваканционни програми</w:t>
      </w:r>
      <w:r>
        <w:rPr>
          <w:b/>
        </w:rPr>
        <w:t xml:space="preserve"> </w:t>
      </w:r>
      <w:r w:rsidRPr="00D24795">
        <w:t>и видове занимания в училищата и детските градини са както следва:</w:t>
      </w:r>
    </w:p>
    <w:p w:rsidR="00D24795" w:rsidRDefault="00D24795" w:rsidP="00D24795">
      <w:pPr>
        <w:spacing w:line="276" w:lineRule="auto"/>
        <w:jc w:val="both"/>
        <w:rPr>
          <w:color w:val="000000"/>
        </w:rPr>
      </w:pPr>
      <w:r>
        <w:t>→</w:t>
      </w:r>
      <w:r w:rsidRPr="005C3F93">
        <w:rPr>
          <w:b/>
        </w:rPr>
        <w:t>В  СУ „Н. Й. Вапцаров“ с. Венец</w:t>
      </w:r>
      <w:r w:rsidRPr="008F4E82">
        <w:rPr>
          <w:color w:val="000000"/>
        </w:rPr>
        <w:t xml:space="preserve"> </w:t>
      </w:r>
      <w:r>
        <w:rPr>
          <w:color w:val="000000"/>
        </w:rPr>
        <w:t>през учебната 2022/2023 година са</w:t>
      </w:r>
      <w:r w:rsidRPr="000A59F4">
        <w:rPr>
          <w:color w:val="000000"/>
        </w:rPr>
        <w:t xml:space="preserve"> организиран</w:t>
      </w:r>
      <w:r>
        <w:rPr>
          <w:color w:val="000000"/>
        </w:rPr>
        <w:t>и</w:t>
      </w:r>
      <w:r w:rsidRPr="000A59F4">
        <w:rPr>
          <w:color w:val="000000"/>
        </w:rPr>
        <w:t xml:space="preserve"> </w:t>
      </w:r>
      <w:r>
        <w:rPr>
          <w:color w:val="000000"/>
        </w:rPr>
        <w:t xml:space="preserve">две групови </w:t>
      </w:r>
      <w:r w:rsidRPr="000A59F4">
        <w:rPr>
          <w:color w:val="000000"/>
        </w:rPr>
        <w:t>туристическ</w:t>
      </w:r>
      <w:r>
        <w:rPr>
          <w:color w:val="000000"/>
        </w:rPr>
        <w:t>и</w:t>
      </w:r>
      <w:r w:rsidRPr="000A59F4">
        <w:rPr>
          <w:color w:val="000000"/>
        </w:rPr>
        <w:t xml:space="preserve"> пътуван</w:t>
      </w:r>
      <w:r>
        <w:rPr>
          <w:color w:val="000000"/>
        </w:rPr>
        <w:t>ия</w:t>
      </w:r>
      <w:r w:rsidRPr="000A59F4">
        <w:rPr>
          <w:color w:val="000000"/>
        </w:rPr>
        <w:t xml:space="preserve"> с образователна, възпитателна, културно -развлекателна и опознавателна цел</w:t>
      </w:r>
      <w:r>
        <w:rPr>
          <w:color w:val="000000"/>
        </w:rPr>
        <w:t>.</w:t>
      </w:r>
    </w:p>
    <w:p w:rsidR="00D24795" w:rsidRDefault="00D24795" w:rsidP="00D24795">
      <w:pPr>
        <w:tabs>
          <w:tab w:val="left" w:pos="993"/>
          <w:tab w:val="left" w:pos="1134"/>
        </w:tabs>
        <w:spacing w:line="276" w:lineRule="auto"/>
        <w:jc w:val="both"/>
        <w:rPr>
          <w:b/>
        </w:rPr>
      </w:pPr>
      <w:r>
        <w:rPr>
          <w:color w:val="000000"/>
        </w:rPr>
        <w:t>Първа група</w:t>
      </w:r>
      <w:r w:rsidRPr="000A59F4">
        <w:rPr>
          <w:color w:val="000000"/>
        </w:rPr>
        <w:t xml:space="preserve"> по маршрут с. Венец - гр. Велико Търново - с. Вонеща вода – гр. Трявна – с. Вонеща вода – гр. Велико Търново – гр. Търговище – с. Венец в периода</w:t>
      </w:r>
      <w:r>
        <w:rPr>
          <w:color w:val="000000"/>
        </w:rPr>
        <w:t xml:space="preserve">  </w:t>
      </w:r>
      <w:r w:rsidRPr="000A59F4">
        <w:rPr>
          <w:color w:val="000000"/>
        </w:rPr>
        <w:t>21.08.2023 г. - 25.08.2023 г.</w:t>
      </w:r>
      <w:r w:rsidRPr="008F4E82">
        <w:rPr>
          <w:color w:val="000000"/>
        </w:rPr>
        <w:t xml:space="preserve"> </w:t>
      </w:r>
      <w:r>
        <w:rPr>
          <w:color w:val="000000"/>
        </w:rPr>
        <w:t>В</w:t>
      </w:r>
      <w:r w:rsidRPr="000A59F4">
        <w:rPr>
          <w:color w:val="000000"/>
        </w:rPr>
        <w:t xml:space="preserve">ключени </w:t>
      </w:r>
      <w:r>
        <w:rPr>
          <w:color w:val="000000"/>
        </w:rPr>
        <w:t xml:space="preserve"> са </w:t>
      </w:r>
      <w:r w:rsidRPr="000A59F4">
        <w:rPr>
          <w:color w:val="000000"/>
        </w:rPr>
        <w:t>30 ученици на възраст IV - XI</w:t>
      </w:r>
      <w:r>
        <w:rPr>
          <w:color w:val="000000"/>
        </w:rPr>
        <w:t xml:space="preserve"> клас, като голяма част от учениците са от социално - слаби семейства и ученици със значителни постижения по различните учебни предмети.</w:t>
      </w:r>
    </w:p>
    <w:p w:rsidR="00D24795" w:rsidRPr="00D24795" w:rsidRDefault="00D24795" w:rsidP="00D24795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Втора група</w:t>
      </w:r>
      <w:r w:rsidRPr="000A59F4">
        <w:rPr>
          <w:color w:val="000000"/>
        </w:rPr>
        <w:t xml:space="preserve"> по маршрут</w:t>
      </w:r>
      <w:r>
        <w:rPr>
          <w:bCs/>
        </w:rPr>
        <w:t xml:space="preserve">  </w:t>
      </w:r>
      <w:r w:rsidRPr="00630B6B">
        <w:rPr>
          <w:color w:val="000000"/>
        </w:rPr>
        <w:t>с. Венец - гр. Калофер – гр. Хисаря – с. Старосел– гр. Пловдив – гр. Хисаря– гр. Карлово – с. Венец</w:t>
      </w:r>
      <w:r w:rsidRPr="00AA6228">
        <w:rPr>
          <w:color w:val="000000"/>
        </w:rPr>
        <w:t xml:space="preserve"> </w:t>
      </w:r>
      <w:r w:rsidRPr="000A59F4">
        <w:rPr>
          <w:color w:val="000000"/>
        </w:rPr>
        <w:t>в периода</w:t>
      </w:r>
      <w:r>
        <w:rPr>
          <w:color w:val="000000"/>
        </w:rPr>
        <w:t xml:space="preserve">  04.09.2023 г. - 08.09</w:t>
      </w:r>
      <w:r w:rsidRPr="000A59F4">
        <w:rPr>
          <w:color w:val="000000"/>
        </w:rPr>
        <w:t>.2023 г.</w:t>
      </w:r>
      <w:r w:rsidRPr="008F4E82">
        <w:rPr>
          <w:color w:val="000000"/>
        </w:rPr>
        <w:t xml:space="preserve"> </w:t>
      </w:r>
      <w:r>
        <w:rPr>
          <w:color w:val="000000"/>
        </w:rPr>
        <w:t>В</w:t>
      </w:r>
      <w:r w:rsidRPr="000A59F4">
        <w:rPr>
          <w:color w:val="000000"/>
        </w:rPr>
        <w:t xml:space="preserve">ключени </w:t>
      </w:r>
      <w:r>
        <w:rPr>
          <w:color w:val="000000"/>
        </w:rPr>
        <w:t xml:space="preserve"> са </w:t>
      </w:r>
      <w:r w:rsidRPr="000A59F4">
        <w:rPr>
          <w:color w:val="000000"/>
        </w:rPr>
        <w:t xml:space="preserve">30 ученици на възраст </w:t>
      </w:r>
      <w:r w:rsidRPr="00630B6B">
        <w:rPr>
          <w:color w:val="000000"/>
        </w:rPr>
        <w:t xml:space="preserve">V – IX </w:t>
      </w:r>
      <w:r>
        <w:rPr>
          <w:color w:val="000000"/>
        </w:rPr>
        <w:t xml:space="preserve"> клас.</w:t>
      </w:r>
    </w:p>
    <w:p w:rsidR="00D24795" w:rsidRPr="00D24795" w:rsidRDefault="00D24795" w:rsidP="00D24795">
      <w:pPr>
        <w:pStyle w:val="a3"/>
        <w:spacing w:line="276" w:lineRule="auto"/>
        <w:jc w:val="both"/>
      </w:pPr>
      <w:r>
        <w:t xml:space="preserve">→ </w:t>
      </w:r>
      <w:r w:rsidRPr="00FF387D">
        <w:rPr>
          <w:b/>
        </w:rPr>
        <w:t>В  ОУ „Хр. Смирненски“ с. Ясенково</w:t>
      </w:r>
      <w:r w:rsidRPr="00FF387D">
        <w:t xml:space="preserve"> </w:t>
      </w:r>
      <w:r>
        <w:t>л</w:t>
      </w:r>
      <w:r w:rsidRPr="00FF387D">
        <w:t>етните ваканционни програми се организират за ученици от начален етап в рамките на една седмица след приключване на учебната година. Те включват допълнителни занимания по български език и литература и математика, спортни занимания и походи в гората.</w:t>
      </w:r>
    </w:p>
    <w:p w:rsidR="00D24795" w:rsidRDefault="00D24795" w:rsidP="00D24795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>
        <w:lastRenderedPageBreak/>
        <w:t xml:space="preserve">→ </w:t>
      </w:r>
      <w:r w:rsidRPr="00967C06">
        <w:rPr>
          <w:b/>
          <w:bCs/>
        </w:rPr>
        <w:t>В ОУ „П. Р. Славейков“ с. Изгрев</w:t>
      </w:r>
      <w:r w:rsidRPr="00FF387D">
        <w:rPr>
          <w:bCs/>
        </w:rPr>
        <w:t xml:space="preserve"> </w:t>
      </w:r>
      <w:r w:rsidRPr="00405F48">
        <w:rPr>
          <w:bCs/>
        </w:rPr>
        <w:t>са проведени ваканционни дейности с учениците от 2-3 клас в периода от 03.06. до 13.06. 2025 г. и с учениците от 4 клас в периода от 17.06. до 27.06.</w:t>
      </w:r>
      <w:r>
        <w:rPr>
          <w:bCs/>
        </w:rPr>
        <w:t xml:space="preserve">2025 г. Ваканционната програма </w:t>
      </w:r>
      <w:r w:rsidRPr="00405F48">
        <w:rPr>
          <w:bCs/>
        </w:rPr>
        <w:t>е под формата на занимания по интереси – подвижни, щафетни и спортно-подготвителни игри, футбол, н</w:t>
      </w:r>
      <w:r>
        <w:rPr>
          <w:bCs/>
        </w:rPr>
        <w:t>ародна топка, рисунка на асфалт и</w:t>
      </w:r>
      <w:r w:rsidRPr="00405F48">
        <w:rPr>
          <w:bCs/>
        </w:rPr>
        <w:t xml:space="preserve"> кл</w:t>
      </w:r>
      <w:r>
        <w:rPr>
          <w:bCs/>
        </w:rPr>
        <w:t>асна стая на открито.  П</w:t>
      </w:r>
      <w:r w:rsidRPr="00405F48">
        <w:rPr>
          <w:bCs/>
        </w:rPr>
        <w:t xml:space="preserve">роведени </w:t>
      </w:r>
      <w:r>
        <w:rPr>
          <w:bCs/>
        </w:rPr>
        <w:t xml:space="preserve">са </w:t>
      </w:r>
      <w:r w:rsidRPr="00405F48">
        <w:rPr>
          <w:bCs/>
        </w:rPr>
        <w:t>в двора на училището.</w:t>
      </w:r>
    </w:p>
    <w:p w:rsidR="00D24795" w:rsidRPr="00D24795" w:rsidRDefault="00D24795" w:rsidP="00D24795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>
        <w:t xml:space="preserve">→ </w:t>
      </w:r>
      <w:r w:rsidRPr="00D545D6">
        <w:rPr>
          <w:b/>
        </w:rPr>
        <w:t>Летните програми в детските градини</w:t>
      </w:r>
      <w:r w:rsidRPr="00D545D6">
        <w:t xml:space="preserve"> включват подвижни игри и спорт</w:t>
      </w:r>
      <w:r>
        <w:t xml:space="preserve"> на открито</w:t>
      </w:r>
      <w:r w:rsidRPr="00D545D6">
        <w:t>, танцови и музикални занимания, образователни игри, екологични дейности и социални упражнения, които подпомагат цялостното развитие на децата.</w:t>
      </w:r>
    </w:p>
    <w:p w:rsidR="00D24795" w:rsidRPr="004F0159" w:rsidRDefault="00D24795" w:rsidP="00D24795">
      <w:pPr>
        <w:pStyle w:val="a3"/>
        <w:jc w:val="both"/>
        <w:rPr>
          <w:iCs/>
        </w:rPr>
      </w:pPr>
      <w:r w:rsidRPr="00D545D6">
        <w:rPr>
          <w:iCs/>
        </w:rPr>
        <w:t>През лятото децата от ДГ посещават читалището в населеното място, където имат различни занимания, посещават  спортния кът в двора на училището и  детските  кътове в селото, провеждат групови разходки до парка.</w:t>
      </w:r>
    </w:p>
    <w:p w:rsidR="00D24795" w:rsidRPr="0022628B" w:rsidRDefault="00D24795" w:rsidP="00D24795">
      <w:pPr>
        <w:tabs>
          <w:tab w:val="left" w:pos="993"/>
          <w:tab w:val="left" w:pos="1134"/>
        </w:tabs>
        <w:jc w:val="both"/>
        <w:rPr>
          <w:sz w:val="16"/>
          <w:szCs w:val="16"/>
        </w:rPr>
      </w:pPr>
    </w:p>
    <w:p w:rsidR="008C7C5A" w:rsidRPr="009625BD" w:rsidRDefault="0022628B" w:rsidP="0022628B">
      <w:pPr>
        <w:spacing w:line="276" w:lineRule="auto"/>
        <w:rPr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21</w:t>
      </w:r>
      <w:r w:rsidR="001251F7" w:rsidRPr="009625BD">
        <w:rPr>
          <w:b/>
          <w:i/>
          <w:sz w:val="28"/>
          <w:szCs w:val="28"/>
        </w:rPr>
        <w:t>. Реализирани национални програми и проекти и резултати за образователно-възпитателния процес в училищата и детските градини.</w:t>
      </w:r>
    </w:p>
    <w:p w:rsidR="00F97465" w:rsidRPr="00B74B4C" w:rsidRDefault="00F97465" w:rsidP="00F228B2">
      <w:pPr>
        <w:jc w:val="both"/>
        <w:rPr>
          <w:i/>
          <w:noProof/>
          <w:sz w:val="16"/>
          <w:szCs w:val="16"/>
        </w:rPr>
      </w:pPr>
    </w:p>
    <w:p w:rsidR="001251F7" w:rsidRPr="007A5955" w:rsidRDefault="001251F7" w:rsidP="001251F7">
      <w:pPr>
        <w:tabs>
          <w:tab w:val="left" w:pos="993"/>
          <w:tab w:val="left" w:pos="1134"/>
        </w:tabs>
        <w:jc w:val="both"/>
        <w:rPr>
          <w:b/>
        </w:rPr>
      </w:pPr>
      <w:r w:rsidRPr="007A5955">
        <w:rPr>
          <w:b/>
        </w:rPr>
        <w:t>В  СУ „Н. Й. Вапцаров“ с. Венец:</w:t>
      </w:r>
    </w:p>
    <w:p w:rsidR="001251F7" w:rsidRPr="00296048" w:rsidRDefault="001251F7" w:rsidP="001251F7">
      <w:pPr>
        <w:pStyle w:val="a3"/>
        <w:spacing w:line="276" w:lineRule="auto"/>
        <w:jc w:val="both"/>
        <w:rPr>
          <w:i/>
          <w:sz w:val="16"/>
          <w:szCs w:val="16"/>
        </w:rPr>
      </w:pPr>
      <w:r w:rsidRPr="00296048">
        <w:rPr>
          <w:bCs/>
          <w:i/>
        </w:rPr>
        <w:t xml:space="preserve">  </w:t>
      </w:r>
    </w:p>
    <w:p w:rsidR="001251F7" w:rsidRPr="003A7F48" w:rsidRDefault="001251F7" w:rsidP="001251F7">
      <w:pPr>
        <w:pStyle w:val="a3"/>
        <w:spacing w:line="276" w:lineRule="auto"/>
        <w:jc w:val="both"/>
      </w:pPr>
      <w:r>
        <w:t xml:space="preserve">     </w:t>
      </w:r>
      <w:r>
        <w:rPr>
          <w:b/>
        </w:rPr>
        <w:t>1</w:t>
      </w:r>
      <w:r w:rsidRPr="009D4104">
        <w:rPr>
          <w:b/>
        </w:rPr>
        <w:t>. НП „Оптимизиране на вътрешната структура на персонала“</w:t>
      </w:r>
      <w:r w:rsidRPr="003A7F48">
        <w:rPr>
          <w:i/>
        </w:rPr>
        <w:t xml:space="preserve"> – </w:t>
      </w:r>
      <w:r w:rsidRPr="003A7F48">
        <w:t>възстановени са средствата изплатени за обезщетения на пенсионирани и напуснали служители по чл. 222, ал.3 и чл.224 от КТ.</w:t>
      </w:r>
    </w:p>
    <w:p w:rsidR="001251F7" w:rsidRPr="003A7F48" w:rsidRDefault="001251F7" w:rsidP="001251F7">
      <w:pPr>
        <w:pStyle w:val="a3"/>
        <w:spacing w:line="276" w:lineRule="auto"/>
        <w:jc w:val="both"/>
      </w:pPr>
      <w:r>
        <w:t xml:space="preserve">     </w:t>
      </w:r>
      <w:r>
        <w:rPr>
          <w:b/>
        </w:rPr>
        <w:t>2</w:t>
      </w:r>
      <w:r w:rsidRPr="009D4104">
        <w:rPr>
          <w:b/>
        </w:rPr>
        <w:t>. НП „Заедно в изкуствата и спорта“</w:t>
      </w:r>
      <w:r w:rsidRPr="003A7F48">
        <w:rPr>
          <w:i/>
        </w:rPr>
        <w:t xml:space="preserve"> – </w:t>
      </w:r>
      <w:r w:rsidRPr="003A7F48">
        <w:t>създадени са 4 клуба:</w:t>
      </w:r>
    </w:p>
    <w:p w:rsidR="001251F7" w:rsidRPr="003A7F48" w:rsidRDefault="001251F7" w:rsidP="001251F7">
      <w:pPr>
        <w:pStyle w:val="a3"/>
        <w:spacing w:line="276" w:lineRule="auto"/>
        <w:jc w:val="both"/>
      </w:pPr>
      <w:r w:rsidRPr="003A7F48">
        <w:t>В направление „Изкуства“ – 2 клуба - Клуб по пеене и музика, Клуб за театрално изкуство-драматизации;</w:t>
      </w:r>
    </w:p>
    <w:p w:rsidR="001251F7" w:rsidRPr="003A7F48" w:rsidRDefault="001251F7" w:rsidP="001251F7">
      <w:pPr>
        <w:pStyle w:val="a3"/>
        <w:spacing w:line="276" w:lineRule="auto"/>
        <w:jc w:val="both"/>
      </w:pPr>
      <w:r w:rsidRPr="003A7F48">
        <w:t>В направление „Спорт“ – 2 клуба – Клуб по футбол и Клуб по волейбол.</w:t>
      </w:r>
    </w:p>
    <w:p w:rsidR="001251F7" w:rsidRPr="00F50B74" w:rsidRDefault="001251F7" w:rsidP="001251F7">
      <w:pPr>
        <w:pStyle w:val="a3"/>
        <w:spacing w:line="276" w:lineRule="auto"/>
        <w:jc w:val="both"/>
      </w:pPr>
      <w:r>
        <w:t xml:space="preserve">     </w:t>
      </w:r>
      <w:r>
        <w:rPr>
          <w:b/>
        </w:rPr>
        <w:t>3</w:t>
      </w:r>
      <w:r w:rsidRPr="009D4104">
        <w:rPr>
          <w:b/>
        </w:rPr>
        <w:t>. НП „Без свободен час“</w:t>
      </w:r>
      <w:r w:rsidRPr="003A7F48">
        <w:t xml:space="preserve"> </w:t>
      </w:r>
      <w:r w:rsidRPr="003A7F48">
        <w:rPr>
          <w:i/>
          <w:lang w:val="en-US"/>
        </w:rPr>
        <w:t xml:space="preserve">- </w:t>
      </w:r>
      <w:r w:rsidRPr="003A7F48">
        <w:t>осигурени са средства за изплащане на възнаграждения за заместване на отсъстващи от работа учители и спомагане за провеждане на непрекъснат учебен процес.</w:t>
      </w:r>
    </w:p>
    <w:p w:rsidR="001251F7" w:rsidRDefault="001251F7" w:rsidP="001251F7">
      <w:pPr>
        <w:pStyle w:val="a3"/>
        <w:spacing w:line="276" w:lineRule="auto"/>
        <w:jc w:val="both"/>
      </w:pPr>
      <w:r>
        <w:rPr>
          <w:b/>
        </w:rPr>
        <w:t xml:space="preserve">     4. </w:t>
      </w:r>
      <w:r w:rsidRPr="008A4F38">
        <w:rPr>
          <w:b/>
        </w:rPr>
        <w:t xml:space="preserve">Проект „Успех за теб“ – </w:t>
      </w:r>
      <w:r w:rsidRPr="008A4F38">
        <w:t xml:space="preserve">назначени </w:t>
      </w:r>
      <w:r>
        <w:t xml:space="preserve">са </w:t>
      </w:r>
      <w:r w:rsidRPr="008A4F38">
        <w:t>2-ма медиатори, които спомагат за връзката деца-родители-учители</w:t>
      </w:r>
      <w:r>
        <w:t>. С</w:t>
      </w:r>
      <w:r w:rsidRPr="008A4F38">
        <w:t xml:space="preserve">ъздадени </w:t>
      </w:r>
      <w:r>
        <w:t xml:space="preserve">са </w:t>
      </w:r>
      <w:r w:rsidRPr="008A4F38">
        <w:t xml:space="preserve">групи за работа с изоставащи ученици, пропуснали част от </w:t>
      </w:r>
      <w:r>
        <w:t>учебния материал</w:t>
      </w:r>
      <w:r w:rsidRPr="008A4F38">
        <w:t>, поради отсъствия.</w:t>
      </w:r>
    </w:p>
    <w:p w:rsidR="001251F7" w:rsidRPr="008A4F38" w:rsidRDefault="001251F7" w:rsidP="001251F7">
      <w:pPr>
        <w:pStyle w:val="a3"/>
        <w:spacing w:line="276" w:lineRule="auto"/>
        <w:jc w:val="both"/>
        <w:rPr>
          <w:i/>
        </w:rPr>
      </w:pPr>
      <w:r w:rsidRPr="008A4F38">
        <w:t>През учебна</w:t>
      </w:r>
      <w:r w:rsidRPr="008A4F38">
        <w:rPr>
          <w:b/>
        </w:rPr>
        <w:t xml:space="preserve"> </w:t>
      </w:r>
      <w:r w:rsidRPr="008A4F38">
        <w:t xml:space="preserve">2024/2025  година по Проект „Успех за теб“ - Дейност 4: „Обща подкрепа за личностно развитие за достъп и трайно приобщаване на ученици в училищното образование” </w:t>
      </w:r>
      <w:r>
        <w:t>–</w:t>
      </w:r>
      <w:r w:rsidRPr="008A4F38">
        <w:t xml:space="preserve"> </w:t>
      </w:r>
      <w:r>
        <w:t xml:space="preserve">създадени </w:t>
      </w:r>
      <w:r w:rsidRPr="008A4F38">
        <w:t>10 групи</w:t>
      </w:r>
      <w:r>
        <w:t>.</w:t>
      </w:r>
    </w:p>
    <w:p w:rsidR="001251F7" w:rsidRPr="00EB13F5" w:rsidRDefault="001251F7" w:rsidP="001251F7">
      <w:pPr>
        <w:pStyle w:val="a3"/>
        <w:spacing w:line="276" w:lineRule="auto"/>
        <w:jc w:val="both"/>
        <w:rPr>
          <w:b/>
          <w:i/>
          <w:color w:val="000000" w:themeColor="text1"/>
        </w:rPr>
      </w:pPr>
      <w:r>
        <w:rPr>
          <w:i/>
        </w:rPr>
        <w:t xml:space="preserve">     </w:t>
      </w:r>
      <w:r>
        <w:rPr>
          <w:b/>
        </w:rPr>
        <w:t>5</w:t>
      </w:r>
      <w:r w:rsidRPr="00C40FB3">
        <w:rPr>
          <w:b/>
        </w:rPr>
        <w:t>.</w:t>
      </w:r>
      <w:r>
        <w:rPr>
          <w:i/>
        </w:rPr>
        <w:t xml:space="preserve"> </w:t>
      </w:r>
      <w:r w:rsidRPr="008A4F38">
        <w:rPr>
          <w:b/>
        </w:rPr>
        <w:t>НП „От връстници за връстници“</w:t>
      </w:r>
      <w:r>
        <w:rPr>
          <w:b/>
        </w:rPr>
        <w:t xml:space="preserve"> - </w:t>
      </w:r>
      <w:r w:rsidRPr="008A4F38">
        <w:rPr>
          <w:b/>
        </w:rPr>
        <w:t>8-11 клас-</w:t>
      </w:r>
      <w:r w:rsidRPr="008A4F38">
        <w:rPr>
          <w:b/>
          <w:i/>
        </w:rPr>
        <w:t xml:space="preserve"> </w:t>
      </w:r>
      <w:r w:rsidRPr="008A4F38">
        <w:rPr>
          <w:color w:val="000000" w:themeColor="text1"/>
        </w:rPr>
        <w:t>предотвратяване употребата на наркотични вещества и утвърждаване на здравословен начин на живот.</w:t>
      </w:r>
    </w:p>
    <w:p w:rsidR="001251F7" w:rsidRPr="00C40FB3" w:rsidRDefault="001251F7" w:rsidP="001251F7">
      <w:pPr>
        <w:pStyle w:val="a3"/>
        <w:spacing w:line="276" w:lineRule="auto"/>
        <w:jc w:val="both"/>
        <w:rPr>
          <w:color w:val="000000" w:themeColor="text1"/>
        </w:rPr>
      </w:pPr>
      <w:r>
        <w:t xml:space="preserve">     </w:t>
      </w:r>
      <w:r>
        <w:rPr>
          <w:b/>
          <w:color w:val="000000" w:themeColor="text1"/>
        </w:rPr>
        <w:t>6</w:t>
      </w:r>
      <w:r w:rsidRPr="00B5582F">
        <w:rPr>
          <w:b/>
          <w:color w:val="000000" w:themeColor="text1"/>
        </w:rPr>
        <w:t>. НП „Осигуряване на съвременна, сигурна и достъпна образователна среда</w:t>
      </w:r>
      <w:r>
        <w:rPr>
          <w:color w:val="000000" w:themeColor="text1"/>
        </w:rPr>
        <w:t xml:space="preserve">“ – Модул </w:t>
      </w:r>
      <w:r w:rsidRPr="00B5582F">
        <w:rPr>
          <w:color w:val="000000" w:themeColor="text1"/>
        </w:rPr>
        <w:t>1</w:t>
      </w:r>
      <w:r>
        <w:rPr>
          <w:color w:val="000000" w:themeColor="text1"/>
        </w:rPr>
        <w:t>.</w:t>
      </w:r>
      <w:r w:rsidRPr="00B5582F">
        <w:rPr>
          <w:color w:val="000000" w:themeColor="text1"/>
        </w:rPr>
        <w:t xml:space="preserve"> „Подобряване на условията за експериментална работа по природни науки в профилираната подготовка“</w:t>
      </w:r>
      <w:r w:rsidRPr="00B5582F">
        <w:rPr>
          <w:i/>
          <w:color w:val="000000" w:themeColor="text1"/>
        </w:rPr>
        <w:t xml:space="preserve"> – </w:t>
      </w:r>
      <w:r w:rsidRPr="00B5582F">
        <w:rPr>
          <w:color w:val="000000" w:themeColor="text1"/>
        </w:rPr>
        <w:t xml:space="preserve">ремонтирани са </w:t>
      </w:r>
      <w:r>
        <w:rPr>
          <w:color w:val="000000" w:themeColor="text1"/>
        </w:rPr>
        <w:t xml:space="preserve">кабинетите по физика, химия, </w:t>
      </w:r>
      <w:r w:rsidRPr="00B5582F">
        <w:rPr>
          <w:color w:val="000000" w:themeColor="text1"/>
        </w:rPr>
        <w:t xml:space="preserve"> биология и здравно образование и оборудвани с апарати, уреди, макети.</w:t>
      </w:r>
    </w:p>
    <w:p w:rsidR="001251F7" w:rsidRPr="003A7F48" w:rsidRDefault="001251F7" w:rsidP="001251F7">
      <w:pPr>
        <w:pStyle w:val="a3"/>
        <w:spacing w:line="276" w:lineRule="auto"/>
        <w:jc w:val="both"/>
      </w:pPr>
      <w:r>
        <w:rPr>
          <w:b/>
        </w:rPr>
        <w:t xml:space="preserve">     7</w:t>
      </w:r>
      <w:r w:rsidRPr="009D4104">
        <w:rPr>
          <w:b/>
        </w:rPr>
        <w:t>. НП „България – образователни маршрути“</w:t>
      </w:r>
      <w:r w:rsidRPr="003A7F48">
        <w:t xml:space="preserve"> – Модул 1 „Образователни маршрути за училищата и страната“ - организирано групово туристическо пътуване с образователна, възпитателна, културно -развлекателна и опознавателна цел по маршрут с. Венец - гр. Велико Търново - с. Вонеща вода – гр. Трявна – с. Вонеща вода – гр. Велико </w:t>
      </w:r>
      <w:r w:rsidRPr="003A7F48">
        <w:lastRenderedPageBreak/>
        <w:t>Търново – гр. Търговище – с. Венец</w:t>
      </w:r>
      <w:r>
        <w:t xml:space="preserve"> и по маршрут </w:t>
      </w:r>
      <w:r w:rsidRPr="00630B6B">
        <w:rPr>
          <w:color w:val="000000"/>
        </w:rPr>
        <w:t>с. Венец - гр. Калофер – гр. Хисаря – с. Старосел– гр. Пловдив – гр. Хисаря– гр. Карлово – с. Венец</w:t>
      </w:r>
      <w:r>
        <w:rPr>
          <w:color w:val="000000"/>
        </w:rPr>
        <w:t>.</w:t>
      </w:r>
    </w:p>
    <w:p w:rsidR="001251F7" w:rsidRPr="003A7F48" w:rsidRDefault="001251F7" w:rsidP="001251F7">
      <w:pPr>
        <w:spacing w:line="276" w:lineRule="auto"/>
        <w:jc w:val="both"/>
      </w:pPr>
      <w:r>
        <w:rPr>
          <w:b/>
        </w:rPr>
        <w:t xml:space="preserve">     8. </w:t>
      </w:r>
      <w:r w:rsidRPr="00451A11">
        <w:rPr>
          <w:b/>
        </w:rPr>
        <w:t xml:space="preserve">Проект </w:t>
      </w:r>
      <w:r>
        <w:rPr>
          <w:b/>
        </w:rPr>
        <w:t>„</w:t>
      </w:r>
      <w:r w:rsidRPr="00451A11">
        <w:rPr>
          <w:b/>
        </w:rPr>
        <w:t>Равен достъп</w:t>
      </w:r>
      <w:r>
        <w:rPr>
          <w:b/>
        </w:rPr>
        <w:t>“</w:t>
      </w:r>
      <w:r w:rsidRPr="006707BE">
        <w:rPr>
          <w:i/>
        </w:rPr>
        <w:t xml:space="preserve"> – </w:t>
      </w:r>
      <w:r w:rsidRPr="003A7F48">
        <w:t>благодарение на проекта не се допуска прекъсване на образователния процес и приобщаващото образоване в условията на кризи и се противодейства на риска от отпадане в ситуация на обучение от разстояние.  Проведени са  обучения на образователни медиатори и на родители, насочени към създаване на умения за работа с дигитални устройства и с електронни образователни платформи.</w:t>
      </w:r>
    </w:p>
    <w:p w:rsidR="0022628B" w:rsidRPr="0022628B" w:rsidRDefault="001251F7" w:rsidP="001251F7">
      <w:pPr>
        <w:pStyle w:val="a3"/>
        <w:spacing w:line="276" w:lineRule="auto"/>
        <w:jc w:val="both"/>
      </w:pPr>
      <w:r>
        <w:rPr>
          <w:b/>
        </w:rPr>
        <w:t xml:space="preserve">     </w:t>
      </w:r>
      <w:r w:rsidR="0022628B">
        <w:rPr>
          <w:b/>
        </w:rPr>
        <w:t>9</w:t>
      </w:r>
      <w:r w:rsidRPr="0039585A">
        <w:rPr>
          <w:b/>
        </w:rPr>
        <w:t>. НП „Заедно за всяко дете“ – Модул 1</w:t>
      </w:r>
      <w:r>
        <w:rPr>
          <w:b/>
        </w:rPr>
        <w:t>.</w:t>
      </w:r>
      <w:r w:rsidRPr="0039585A">
        <w:rPr>
          <w:b/>
        </w:rPr>
        <w:t xml:space="preserve"> „Подпомагане на екипите за обхват“ – </w:t>
      </w:r>
      <w:r w:rsidRPr="0039585A">
        <w:t xml:space="preserve">включени </w:t>
      </w:r>
      <w:r>
        <w:t xml:space="preserve">са </w:t>
      </w:r>
      <w:r w:rsidRPr="0039585A">
        <w:t>родители/семейства в пр</w:t>
      </w:r>
      <w:r>
        <w:t>оцеса на обхващане и включване</w:t>
      </w:r>
      <w:r w:rsidRPr="0039585A">
        <w:t xml:space="preserve"> на учениците в с</w:t>
      </w:r>
      <w:r>
        <w:t>истемата на образованието и бяха повишени възпитателния</w:t>
      </w:r>
      <w:r w:rsidRPr="0039585A">
        <w:t xml:space="preserve"> потенциал и здравна култура на семейството</w:t>
      </w:r>
      <w:r>
        <w:t>.</w:t>
      </w:r>
    </w:p>
    <w:p w:rsidR="001251F7" w:rsidRPr="00AB3435" w:rsidRDefault="001251F7" w:rsidP="001251F7">
      <w:pPr>
        <w:pStyle w:val="a3"/>
        <w:spacing w:line="276" w:lineRule="auto"/>
        <w:jc w:val="both"/>
        <w:rPr>
          <w:i/>
        </w:rPr>
      </w:pPr>
      <w:r>
        <w:rPr>
          <w:b/>
        </w:rPr>
        <w:t xml:space="preserve">     10. </w:t>
      </w:r>
      <w:r w:rsidRPr="0039585A">
        <w:rPr>
          <w:b/>
        </w:rPr>
        <w:t>НП „Профилактика и рехабилитация на педагогическите специалисти“ – Модул 2</w:t>
      </w:r>
      <w:r>
        <w:rPr>
          <w:b/>
        </w:rPr>
        <w:t xml:space="preserve">.  </w:t>
      </w:r>
      <w:r w:rsidRPr="0039585A">
        <w:rPr>
          <w:b/>
        </w:rPr>
        <w:t>“Рехабилитация на педагогическите специалисти“</w:t>
      </w:r>
      <w:r>
        <w:rPr>
          <w:b/>
        </w:rPr>
        <w:t>.</w:t>
      </w:r>
    </w:p>
    <w:p w:rsidR="001251F7" w:rsidRPr="001251F7" w:rsidRDefault="001251F7" w:rsidP="00C96846">
      <w:pPr>
        <w:pStyle w:val="3"/>
        <w:spacing w:line="276" w:lineRule="auto"/>
        <w:rPr>
          <w:rFonts w:ascii="Times New Roman" w:hAnsi="Times New Roman" w:cs="Times New Roman"/>
          <w:b w:val="0"/>
          <w:color w:val="000000" w:themeColor="text1"/>
        </w:rPr>
      </w:pPr>
      <w:r w:rsidRPr="001251F7">
        <w:rPr>
          <w:rStyle w:val="af1"/>
          <w:rFonts w:ascii="Times New Roman" w:hAnsi="Times New Roman" w:cs="Times New Roman"/>
          <w:b/>
          <w:color w:val="000000" w:themeColor="text1"/>
        </w:rPr>
        <w:t>Резултати от реализираните национални програми и проекти (2022 – 2025 г.):</w:t>
      </w:r>
    </w:p>
    <w:p w:rsidR="001251F7" w:rsidRPr="001678AA" w:rsidRDefault="001251F7" w:rsidP="00C96846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1. </w:t>
      </w:r>
      <w:r w:rsidRPr="001678AA">
        <w:rPr>
          <w:rStyle w:val="af1"/>
          <w:rFonts w:eastAsiaTheme="majorEastAsia"/>
        </w:rPr>
        <w:t>Подобрена учебна среда:</w:t>
      </w:r>
    </w:p>
    <w:p w:rsidR="001251F7" w:rsidRPr="001678AA" w:rsidRDefault="001251F7" w:rsidP="00C96846">
      <w:pPr>
        <w:pStyle w:val="a3"/>
        <w:spacing w:line="276" w:lineRule="auto"/>
        <w:jc w:val="both"/>
      </w:pPr>
      <w:r w:rsidRPr="001678AA">
        <w:t>Ремонтирани и оборудвани кабинети по физика, химия, биология и здравно образование с нова апаратура и макети, създавайки по-добри условия за експериментална работа.</w:t>
      </w:r>
    </w:p>
    <w:p w:rsidR="001251F7" w:rsidRPr="001678AA" w:rsidRDefault="001251F7" w:rsidP="00C96846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2. </w:t>
      </w:r>
      <w:r w:rsidRPr="001678AA">
        <w:rPr>
          <w:rStyle w:val="af1"/>
          <w:rFonts w:eastAsiaTheme="majorEastAsia"/>
        </w:rPr>
        <w:t>Сигурност на учебния процес:</w:t>
      </w:r>
    </w:p>
    <w:p w:rsidR="001251F7" w:rsidRPr="001678AA" w:rsidRDefault="001251F7" w:rsidP="00C96846">
      <w:pPr>
        <w:pStyle w:val="a3"/>
        <w:spacing w:line="276" w:lineRule="auto"/>
        <w:jc w:val="both"/>
      </w:pPr>
      <w:r w:rsidRPr="001678AA">
        <w:t>Чрез програмите „Без свободен час“ и „Оптимизиране на вътрешната структура на персонала“ се гарантира непрекъснат учебен процес и финансово обезпечение при напускане/пенсиониране на служители.</w:t>
      </w:r>
    </w:p>
    <w:p w:rsidR="001251F7" w:rsidRPr="001678AA" w:rsidRDefault="001251F7" w:rsidP="00C96846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3. </w:t>
      </w:r>
      <w:r w:rsidRPr="001678AA">
        <w:rPr>
          <w:rStyle w:val="af1"/>
          <w:rFonts w:eastAsiaTheme="majorEastAsia"/>
        </w:rPr>
        <w:t>Развитие на извънкласни дейности:</w:t>
      </w:r>
    </w:p>
    <w:p w:rsidR="001251F7" w:rsidRPr="001678AA" w:rsidRDefault="001251F7" w:rsidP="00C96846">
      <w:pPr>
        <w:pStyle w:val="a3"/>
        <w:spacing w:line="276" w:lineRule="auto"/>
        <w:jc w:val="both"/>
      </w:pPr>
      <w:r w:rsidRPr="001678AA">
        <w:t>Създадени са устойчиви клубове по изкуства и спорт (музика, изобразително изкуство, футбол, волейбол), обхващащи ученици от различни възрастови групи, които подпомагат личностното развитие, социализацията и ангажираността на учениците.</w:t>
      </w:r>
    </w:p>
    <w:p w:rsidR="001251F7" w:rsidRPr="001678AA" w:rsidRDefault="001251F7" w:rsidP="00C96846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4. </w:t>
      </w:r>
      <w:r w:rsidRPr="001678AA">
        <w:rPr>
          <w:rStyle w:val="af1"/>
          <w:rFonts w:eastAsiaTheme="majorEastAsia"/>
        </w:rPr>
        <w:t>Приобщаващо образование:</w:t>
      </w:r>
    </w:p>
    <w:p w:rsidR="001251F7" w:rsidRPr="001678AA" w:rsidRDefault="001251F7" w:rsidP="00C96846">
      <w:pPr>
        <w:pStyle w:val="a3"/>
        <w:spacing w:line="276" w:lineRule="auto"/>
        <w:jc w:val="both"/>
      </w:pPr>
      <w:r w:rsidRPr="001678AA">
        <w:t>Сформирани групи по интереси в направления: изкуства, технологии, дигитална креативност и природни науки, обхващащи десетки ученици всяка година.</w:t>
      </w:r>
    </w:p>
    <w:p w:rsidR="001251F7" w:rsidRPr="001678AA" w:rsidRDefault="001251F7" w:rsidP="00C96846">
      <w:pPr>
        <w:pStyle w:val="a3"/>
        <w:spacing w:line="276" w:lineRule="auto"/>
        <w:jc w:val="both"/>
      </w:pPr>
      <w:r w:rsidRPr="001678AA">
        <w:t>Назначени образователни медиатори по проект  „Успех за теб“, които съдействат за включване на ученици в риск и поддържат връзката с родители.</w:t>
      </w:r>
    </w:p>
    <w:p w:rsidR="001251F7" w:rsidRPr="001678AA" w:rsidRDefault="001251F7" w:rsidP="00C96846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5. </w:t>
      </w:r>
      <w:r w:rsidRPr="001678AA">
        <w:rPr>
          <w:rStyle w:val="af1"/>
          <w:rFonts w:eastAsiaTheme="majorEastAsia"/>
        </w:rPr>
        <w:t>Подобрена връзка със семейството и общността:</w:t>
      </w:r>
    </w:p>
    <w:p w:rsidR="001251F7" w:rsidRPr="001678AA" w:rsidRDefault="001251F7" w:rsidP="00C96846">
      <w:pPr>
        <w:pStyle w:val="a3"/>
        <w:spacing w:line="276" w:lineRule="auto"/>
        <w:jc w:val="both"/>
      </w:pPr>
      <w:r w:rsidRPr="001678AA">
        <w:t>Повишена ангажираност на родители в процеса по обхват на ученици и подобрена здравна култура на семействата по НП „Заедно за всяко дете“.</w:t>
      </w:r>
    </w:p>
    <w:p w:rsidR="001251F7" w:rsidRPr="001678AA" w:rsidRDefault="001251F7" w:rsidP="00C96846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6. </w:t>
      </w:r>
      <w:r w:rsidRPr="001678AA">
        <w:rPr>
          <w:rStyle w:val="af1"/>
          <w:rFonts w:eastAsiaTheme="majorEastAsia"/>
        </w:rPr>
        <w:t>Подкрепа на педагогическия персонал:</w:t>
      </w:r>
    </w:p>
    <w:p w:rsidR="001251F7" w:rsidRPr="001678AA" w:rsidRDefault="001251F7" w:rsidP="001251F7">
      <w:pPr>
        <w:pStyle w:val="a3"/>
        <w:spacing w:line="276" w:lineRule="auto"/>
        <w:jc w:val="both"/>
      </w:pPr>
      <w:r w:rsidRPr="001678AA">
        <w:t>Осигурена рехабилитация и превенция на професионалното прегаряне чрез участие в модул „Рехабилитация на педагогическите специалисти“.</w:t>
      </w:r>
    </w:p>
    <w:p w:rsidR="001251F7" w:rsidRPr="001678AA" w:rsidRDefault="001251F7" w:rsidP="001251F7">
      <w:pPr>
        <w:pStyle w:val="a3"/>
        <w:spacing w:line="276" w:lineRule="auto"/>
        <w:jc w:val="both"/>
      </w:pPr>
      <w:r>
        <w:rPr>
          <w:rStyle w:val="af1"/>
          <w:rFonts w:eastAsiaTheme="majorEastAsia"/>
        </w:rPr>
        <w:t xml:space="preserve">7. </w:t>
      </w:r>
      <w:r w:rsidRPr="001678AA">
        <w:rPr>
          <w:rStyle w:val="af1"/>
          <w:rFonts w:eastAsiaTheme="majorEastAsia"/>
        </w:rPr>
        <w:t>Превенция на рисково поведение:</w:t>
      </w:r>
    </w:p>
    <w:p w:rsidR="001251F7" w:rsidRPr="001678AA" w:rsidRDefault="001251F7" w:rsidP="001251F7">
      <w:pPr>
        <w:pStyle w:val="a3"/>
        <w:spacing w:line="276" w:lineRule="auto"/>
        <w:jc w:val="both"/>
      </w:pPr>
      <w:r w:rsidRPr="001678AA">
        <w:t xml:space="preserve">Чрез НП „От връстници за връстници“ се провеждат дейности за предотвратяване употребата на наркотични вещества и утвърждаване на здравословен начин на живот сред ученици от </w:t>
      </w:r>
      <w:r w:rsidRPr="001678AA">
        <w:rPr>
          <w:lang w:val="en-US"/>
        </w:rPr>
        <w:t xml:space="preserve">VIII </w:t>
      </w:r>
      <w:r w:rsidRPr="001678AA">
        <w:t xml:space="preserve"> до </w:t>
      </w:r>
      <w:r w:rsidRPr="001678AA">
        <w:rPr>
          <w:lang w:val="en-US"/>
        </w:rPr>
        <w:t>XI</w:t>
      </w:r>
      <w:r w:rsidRPr="001678AA">
        <w:t xml:space="preserve"> клас.</w:t>
      </w:r>
    </w:p>
    <w:p w:rsidR="001251F7" w:rsidRDefault="001251F7" w:rsidP="001251F7">
      <w:pPr>
        <w:pStyle w:val="a3"/>
        <w:spacing w:line="276" w:lineRule="auto"/>
        <w:jc w:val="both"/>
        <w:rPr>
          <w:rStyle w:val="af1"/>
          <w:rFonts w:eastAsiaTheme="majorEastAsia"/>
        </w:rPr>
      </w:pPr>
      <w:r>
        <w:rPr>
          <w:rStyle w:val="af1"/>
          <w:rFonts w:eastAsiaTheme="majorEastAsia"/>
        </w:rPr>
        <w:t xml:space="preserve">8. </w:t>
      </w:r>
      <w:r w:rsidRPr="001678AA">
        <w:rPr>
          <w:rStyle w:val="af1"/>
          <w:rFonts w:eastAsiaTheme="majorEastAsia"/>
        </w:rPr>
        <w:t>Образователни маршрути:</w:t>
      </w:r>
    </w:p>
    <w:p w:rsidR="001251F7" w:rsidRPr="001678AA" w:rsidRDefault="001251F7" w:rsidP="001251F7">
      <w:pPr>
        <w:pStyle w:val="a3"/>
        <w:spacing w:line="276" w:lineRule="auto"/>
        <w:jc w:val="both"/>
      </w:pPr>
      <w:r w:rsidRPr="001678AA">
        <w:t>Проведени  групови пътувания с културно-образователна цел, допринасящи за общата култура, сплотеността и мотивацията на учениците.</w:t>
      </w:r>
    </w:p>
    <w:p w:rsidR="001251F7" w:rsidRPr="001678AA" w:rsidRDefault="001251F7" w:rsidP="001251F7">
      <w:pPr>
        <w:tabs>
          <w:tab w:val="left" w:pos="993"/>
          <w:tab w:val="left" w:pos="1134"/>
        </w:tabs>
        <w:jc w:val="both"/>
        <w:rPr>
          <w:b/>
          <w:sz w:val="16"/>
          <w:szCs w:val="16"/>
        </w:rPr>
      </w:pPr>
    </w:p>
    <w:p w:rsidR="001251F7" w:rsidRPr="007A5955" w:rsidRDefault="001251F7" w:rsidP="001251F7">
      <w:pPr>
        <w:tabs>
          <w:tab w:val="left" w:pos="993"/>
          <w:tab w:val="left" w:pos="1134"/>
        </w:tabs>
        <w:jc w:val="both"/>
        <w:rPr>
          <w:b/>
        </w:rPr>
      </w:pPr>
      <w:r w:rsidRPr="007A5955">
        <w:rPr>
          <w:b/>
        </w:rPr>
        <w:t>В  ОУ „Хр. Смирненски“ с. Ясенково:</w:t>
      </w:r>
    </w:p>
    <w:p w:rsidR="001251F7" w:rsidRPr="00C32D3B" w:rsidRDefault="001251F7" w:rsidP="001251F7">
      <w:pPr>
        <w:tabs>
          <w:tab w:val="left" w:pos="993"/>
          <w:tab w:val="left" w:pos="1134"/>
        </w:tabs>
        <w:jc w:val="both"/>
        <w:rPr>
          <w:b/>
          <w:sz w:val="16"/>
          <w:szCs w:val="16"/>
          <w:u w:val="single"/>
        </w:rPr>
      </w:pPr>
    </w:p>
    <w:p w:rsidR="001251F7" w:rsidRPr="00B66303" w:rsidRDefault="001251F7" w:rsidP="001251F7">
      <w:pPr>
        <w:pStyle w:val="a3"/>
        <w:spacing w:line="276" w:lineRule="auto"/>
        <w:jc w:val="both"/>
      </w:pPr>
      <w:r>
        <w:rPr>
          <w:b/>
        </w:rPr>
        <w:t>Р</w:t>
      </w:r>
      <w:r w:rsidRPr="003A7F48">
        <w:t>еализира</w:t>
      </w:r>
      <w:r>
        <w:t>ни са</w:t>
      </w:r>
      <w:r w:rsidRPr="003A7F48">
        <w:t xml:space="preserve"> следните национални програми и проекти:</w:t>
      </w:r>
      <w:r>
        <w:rPr>
          <w:b/>
        </w:rPr>
        <w:t xml:space="preserve">     </w:t>
      </w:r>
    </w:p>
    <w:p w:rsidR="001251F7" w:rsidRPr="00B66303" w:rsidRDefault="001251F7" w:rsidP="00C32D3B">
      <w:pPr>
        <w:tabs>
          <w:tab w:val="left" w:pos="993"/>
          <w:tab w:val="left" w:pos="1134"/>
        </w:tabs>
        <w:spacing w:line="276" w:lineRule="auto"/>
        <w:jc w:val="both"/>
        <w:rPr>
          <w:b/>
          <w:u w:val="single"/>
        </w:rPr>
      </w:pPr>
      <w:r>
        <w:rPr>
          <w:b/>
        </w:rPr>
        <w:t xml:space="preserve">     1. </w:t>
      </w:r>
      <w:r w:rsidRPr="00451A11">
        <w:rPr>
          <w:b/>
        </w:rPr>
        <w:t xml:space="preserve">Проект </w:t>
      </w:r>
      <w:r>
        <w:rPr>
          <w:b/>
        </w:rPr>
        <w:t>„</w:t>
      </w:r>
      <w:r w:rsidRPr="00451A11">
        <w:rPr>
          <w:b/>
        </w:rPr>
        <w:t>Равен достъп</w:t>
      </w:r>
      <w:r>
        <w:rPr>
          <w:b/>
        </w:rPr>
        <w:t xml:space="preserve"> до образованието </w:t>
      </w:r>
      <w:r w:rsidRPr="0082268C">
        <w:rPr>
          <w:b/>
          <w:bCs/>
        </w:rPr>
        <w:t xml:space="preserve">в условията на кризи </w:t>
      </w:r>
      <w:r>
        <w:rPr>
          <w:b/>
        </w:rPr>
        <w:t xml:space="preserve">“ –  </w:t>
      </w:r>
      <w:r w:rsidRPr="00A26CF0">
        <w:rPr>
          <w:bCs/>
        </w:rPr>
        <w:t>по Дейност 2</w:t>
      </w:r>
      <w:r>
        <w:rPr>
          <w:bCs/>
        </w:rPr>
        <w:t xml:space="preserve"> са сформирани 2 групи и по Дейност 5 – 3 групи.</w:t>
      </w:r>
      <w:r w:rsidRPr="00B26D26">
        <w:rPr>
          <w:u w:val="single"/>
        </w:rPr>
        <w:t xml:space="preserve"> </w:t>
      </w:r>
    </w:p>
    <w:p w:rsidR="001251F7" w:rsidRDefault="001251F7" w:rsidP="00C32D3B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  <w:r>
        <w:rPr>
          <w:b/>
        </w:rPr>
        <w:t xml:space="preserve">     2. </w:t>
      </w:r>
      <w:r w:rsidRPr="00451A11">
        <w:rPr>
          <w:b/>
        </w:rPr>
        <w:t xml:space="preserve">Проект </w:t>
      </w:r>
      <w:r>
        <w:rPr>
          <w:b/>
        </w:rPr>
        <w:t>„</w:t>
      </w:r>
      <w:r w:rsidRPr="00451A11">
        <w:rPr>
          <w:b/>
        </w:rPr>
        <w:t>Равен достъп</w:t>
      </w:r>
      <w:r>
        <w:rPr>
          <w:b/>
        </w:rPr>
        <w:t xml:space="preserve"> до образованието </w:t>
      </w:r>
      <w:r w:rsidRPr="0082268C">
        <w:rPr>
          <w:b/>
          <w:bCs/>
        </w:rPr>
        <w:t xml:space="preserve">в условията на кризи </w:t>
      </w:r>
      <w:r>
        <w:rPr>
          <w:b/>
        </w:rPr>
        <w:t xml:space="preserve">“ –  </w:t>
      </w:r>
      <w:r w:rsidRPr="00A26CF0">
        <w:rPr>
          <w:bCs/>
        </w:rPr>
        <w:t>по Дейност 2</w:t>
      </w:r>
      <w:r>
        <w:rPr>
          <w:bCs/>
        </w:rPr>
        <w:t xml:space="preserve"> е сформирана 1 група, </w:t>
      </w:r>
      <w:r w:rsidRPr="00A26CF0">
        <w:rPr>
          <w:bCs/>
        </w:rPr>
        <w:t>по</w:t>
      </w:r>
      <w:r>
        <w:rPr>
          <w:bCs/>
        </w:rPr>
        <w:t xml:space="preserve"> Дейност 4 - 1 група и 2 групи по Дейност 5.</w:t>
      </w:r>
    </w:p>
    <w:p w:rsidR="001251F7" w:rsidRPr="00D44E03" w:rsidRDefault="001251F7" w:rsidP="00C32D3B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  <w:r>
        <w:rPr>
          <w:b/>
        </w:rPr>
        <w:t xml:space="preserve">     3. </w:t>
      </w:r>
      <w:r w:rsidRPr="00D44E03">
        <w:rPr>
          <w:b/>
        </w:rPr>
        <w:t>Проект „Успех за теб“</w:t>
      </w:r>
      <w:r>
        <w:rPr>
          <w:b/>
        </w:rPr>
        <w:t xml:space="preserve"> -</w:t>
      </w:r>
      <w:r w:rsidRPr="00D44E03">
        <w:t xml:space="preserve"> сформирани </w:t>
      </w:r>
      <w:r>
        <w:t xml:space="preserve">са </w:t>
      </w:r>
      <w:r w:rsidRPr="00D44E03">
        <w:t>8 групи.</w:t>
      </w:r>
    </w:p>
    <w:p w:rsidR="001251F7" w:rsidRPr="00B66303" w:rsidRDefault="001251F7" w:rsidP="00C32D3B">
      <w:pPr>
        <w:pStyle w:val="a3"/>
        <w:spacing w:line="276" w:lineRule="auto"/>
        <w:jc w:val="both"/>
      </w:pPr>
      <w:r>
        <w:rPr>
          <w:b/>
        </w:rPr>
        <w:t xml:space="preserve">     4. </w:t>
      </w:r>
      <w:r w:rsidRPr="0082268C">
        <w:rPr>
          <w:b/>
        </w:rPr>
        <w:t>НП „Осигуряване на съвременна, сигурна и достъпна образователна среда“</w:t>
      </w:r>
      <w:r w:rsidRPr="0082268C">
        <w:t xml:space="preserve">, Модул „Съвременна среда за качествено обучение по хуманитарни </w:t>
      </w:r>
      <w:r>
        <w:t>науки, изкуства и спорта“ -   създаден</w:t>
      </w:r>
      <w:r w:rsidRPr="0082268C">
        <w:t xml:space="preserve"> </w:t>
      </w:r>
      <w:r>
        <w:t xml:space="preserve">е </w:t>
      </w:r>
      <w:r w:rsidRPr="0082268C">
        <w:t>кабинет по БЕЛ.</w:t>
      </w:r>
    </w:p>
    <w:p w:rsidR="001251F7" w:rsidRPr="00D9734C" w:rsidRDefault="001251F7" w:rsidP="00C32D3B">
      <w:pPr>
        <w:pStyle w:val="a3"/>
        <w:spacing w:line="276" w:lineRule="auto"/>
        <w:jc w:val="both"/>
      </w:pPr>
      <w:r>
        <w:rPr>
          <w:b/>
        </w:rPr>
        <w:t xml:space="preserve">     5. </w:t>
      </w:r>
      <w:r w:rsidRPr="00D9734C">
        <w:rPr>
          <w:b/>
        </w:rPr>
        <w:t>НП „Заедно в изкуствата и спорта“</w:t>
      </w:r>
      <w:r w:rsidRPr="00D9734C">
        <w:rPr>
          <w:i/>
        </w:rPr>
        <w:t xml:space="preserve"> – </w:t>
      </w:r>
      <w:r w:rsidRPr="00D9734C">
        <w:t>създадена  1 група.</w:t>
      </w:r>
    </w:p>
    <w:p w:rsidR="001251F7" w:rsidRPr="00D9734C" w:rsidRDefault="001251F7" w:rsidP="00C32D3B">
      <w:pPr>
        <w:pStyle w:val="a3"/>
        <w:spacing w:line="276" w:lineRule="auto"/>
        <w:jc w:val="both"/>
        <w:rPr>
          <w:bCs/>
        </w:rPr>
      </w:pPr>
      <w:r>
        <w:rPr>
          <w:b/>
          <w:bCs/>
        </w:rPr>
        <w:t xml:space="preserve">     6. </w:t>
      </w:r>
      <w:r w:rsidRPr="00D9734C">
        <w:rPr>
          <w:b/>
          <w:bCs/>
        </w:rPr>
        <w:t>НП „Осигуряване на съвременна, сигурна и достъпна образователна среда“,</w:t>
      </w:r>
      <w:r w:rsidRPr="00D9734C">
        <w:rPr>
          <w:bCs/>
        </w:rPr>
        <w:t xml:space="preserve"> Модул „Съвременна среда за качествено обучение по хуманитарни н</w:t>
      </w:r>
      <w:r>
        <w:rPr>
          <w:bCs/>
        </w:rPr>
        <w:t>ауки, изкуства и спорта“ -  създад</w:t>
      </w:r>
      <w:r w:rsidRPr="00D9734C">
        <w:rPr>
          <w:bCs/>
        </w:rPr>
        <w:t>е</w:t>
      </w:r>
      <w:r>
        <w:rPr>
          <w:bCs/>
        </w:rPr>
        <w:t>н е</w:t>
      </w:r>
      <w:r w:rsidRPr="00D9734C">
        <w:rPr>
          <w:bCs/>
        </w:rPr>
        <w:t xml:space="preserve"> кабинет за занимания по интереси.</w:t>
      </w:r>
    </w:p>
    <w:p w:rsidR="001251F7" w:rsidRPr="00D9734C" w:rsidRDefault="001251F7" w:rsidP="00C32D3B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>
        <w:rPr>
          <w:b/>
          <w:bCs/>
        </w:rPr>
        <w:t xml:space="preserve">     7. </w:t>
      </w:r>
      <w:r w:rsidRPr="00D9734C">
        <w:rPr>
          <w:b/>
          <w:bCs/>
        </w:rPr>
        <w:t>НП „ Безопасност на движението по пътищата“</w:t>
      </w:r>
      <w:r w:rsidRPr="00D9734C">
        <w:rPr>
          <w:bCs/>
        </w:rPr>
        <w:t xml:space="preserve"> </w:t>
      </w:r>
      <w:r>
        <w:rPr>
          <w:bCs/>
        </w:rPr>
        <w:t>– създаден е</w:t>
      </w:r>
      <w:r w:rsidRPr="00D9734C">
        <w:rPr>
          <w:bCs/>
        </w:rPr>
        <w:t xml:space="preserve"> кабинет по БДП </w:t>
      </w:r>
      <w:r>
        <w:rPr>
          <w:bCs/>
        </w:rPr>
        <w:t xml:space="preserve">с вътрешна площадка, като е изградена и </w:t>
      </w:r>
      <w:r w:rsidRPr="00D9734C">
        <w:rPr>
          <w:bCs/>
        </w:rPr>
        <w:t xml:space="preserve"> външна площадка по БДП.</w:t>
      </w:r>
    </w:p>
    <w:p w:rsidR="00D30510" w:rsidRDefault="00D30510" w:rsidP="001251F7">
      <w:pPr>
        <w:pStyle w:val="a3"/>
        <w:spacing w:line="276" w:lineRule="auto"/>
        <w:jc w:val="both"/>
        <w:rPr>
          <w:bCs/>
          <w:sz w:val="16"/>
          <w:szCs w:val="16"/>
        </w:rPr>
      </w:pPr>
    </w:p>
    <w:p w:rsidR="001251F7" w:rsidRPr="007A5955" w:rsidRDefault="001251F7" w:rsidP="001251F7">
      <w:pPr>
        <w:pStyle w:val="a3"/>
        <w:spacing w:line="276" w:lineRule="auto"/>
        <w:jc w:val="both"/>
        <w:rPr>
          <w:b/>
          <w:bCs/>
        </w:rPr>
      </w:pPr>
      <w:r w:rsidRPr="007A5955">
        <w:rPr>
          <w:b/>
          <w:bCs/>
        </w:rPr>
        <w:t>В ОУ „П. Р. Славейков“ с. Изгрев:</w:t>
      </w:r>
    </w:p>
    <w:p w:rsidR="001251F7" w:rsidRPr="00296048" w:rsidRDefault="001251F7" w:rsidP="001251F7">
      <w:pPr>
        <w:pStyle w:val="a3"/>
        <w:spacing w:line="276" w:lineRule="auto"/>
        <w:jc w:val="both"/>
        <w:rPr>
          <w:b/>
          <w:i/>
          <w:sz w:val="16"/>
          <w:szCs w:val="16"/>
          <w:u w:val="single"/>
        </w:rPr>
      </w:pPr>
    </w:p>
    <w:p w:rsidR="001251F7" w:rsidRDefault="001251F7" w:rsidP="00C96846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>
        <w:rPr>
          <w:b/>
          <w:bCs/>
        </w:rPr>
        <w:t xml:space="preserve">     1. </w:t>
      </w:r>
      <w:r w:rsidRPr="00C952B3">
        <w:rPr>
          <w:b/>
          <w:bCs/>
        </w:rPr>
        <w:t>По НП „ Без свободен час“  се осигуряват</w:t>
      </w:r>
      <w:r w:rsidRPr="00D76792">
        <w:rPr>
          <w:bCs/>
        </w:rPr>
        <w:t xml:space="preserve"> средства</w:t>
      </w:r>
      <w:r>
        <w:rPr>
          <w:bCs/>
        </w:rPr>
        <w:t xml:space="preserve"> </w:t>
      </w:r>
      <w:r w:rsidRPr="00D76792">
        <w:rPr>
          <w:bCs/>
        </w:rPr>
        <w:t>за изплащане на възнаграждения за заместващи педагогически специалисти, за да се</w:t>
      </w:r>
      <w:r>
        <w:rPr>
          <w:bCs/>
        </w:rPr>
        <w:t xml:space="preserve"> </w:t>
      </w:r>
      <w:r w:rsidRPr="00D76792">
        <w:rPr>
          <w:bCs/>
        </w:rPr>
        <w:t>създадат условия за пълноценно провеждане на образователния процес, включително за</w:t>
      </w:r>
      <w:r>
        <w:rPr>
          <w:bCs/>
        </w:rPr>
        <w:t xml:space="preserve"> </w:t>
      </w:r>
      <w:r w:rsidRPr="00D76792">
        <w:rPr>
          <w:bCs/>
        </w:rPr>
        <w:t>намаляване броя на отсъствият</w:t>
      </w:r>
      <w:r>
        <w:rPr>
          <w:bCs/>
        </w:rPr>
        <w:t>а на учениците по неуважителни причини.</w:t>
      </w:r>
    </w:p>
    <w:p w:rsidR="001251F7" w:rsidRDefault="001251F7" w:rsidP="00C96846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>
        <w:rPr>
          <w:b/>
          <w:bCs/>
        </w:rPr>
        <w:t xml:space="preserve">     2. </w:t>
      </w:r>
      <w:r w:rsidRPr="00B26D26">
        <w:rPr>
          <w:b/>
          <w:bCs/>
        </w:rPr>
        <w:t>Проект „Успех за теб“-</w:t>
      </w:r>
      <w:r w:rsidRPr="00B26D26">
        <w:rPr>
          <w:b/>
        </w:rPr>
        <w:t xml:space="preserve"> </w:t>
      </w:r>
      <w:r w:rsidRPr="00B26D26">
        <w:rPr>
          <w:b/>
          <w:bCs/>
        </w:rPr>
        <w:t>Дейност 4. „Допълнителни обучения за обща подкрепа за достъп и трайно приобщаване в училищното образование“.</w:t>
      </w:r>
      <w:r w:rsidRPr="00EA1FC2">
        <w:t xml:space="preserve"> </w:t>
      </w:r>
      <w:r>
        <w:t>При</w:t>
      </w:r>
      <w:r w:rsidRPr="00EA1FC2">
        <w:t xml:space="preserve"> тези обучения учениците </w:t>
      </w:r>
      <w:r>
        <w:rPr>
          <w:bCs/>
        </w:rPr>
        <w:t xml:space="preserve">наваксват </w:t>
      </w:r>
      <w:r w:rsidRPr="00EA1FC2">
        <w:rPr>
          <w:bCs/>
        </w:rPr>
        <w:t>пропуски</w:t>
      </w:r>
      <w:r>
        <w:rPr>
          <w:bCs/>
        </w:rPr>
        <w:t xml:space="preserve"> допуснати </w:t>
      </w:r>
      <w:r w:rsidRPr="00EA1FC2">
        <w:rPr>
          <w:bCs/>
        </w:rPr>
        <w:t>при овладяване на учебното съдържание по съответен учебен предмет. Обучени</w:t>
      </w:r>
      <w:r>
        <w:rPr>
          <w:bCs/>
        </w:rPr>
        <w:t>ята</w:t>
      </w:r>
      <w:r w:rsidRPr="00EA1FC2">
        <w:rPr>
          <w:bCs/>
        </w:rPr>
        <w:t xml:space="preserve"> се провежда</w:t>
      </w:r>
      <w:r>
        <w:rPr>
          <w:bCs/>
        </w:rPr>
        <w:t>т</w:t>
      </w:r>
      <w:r w:rsidRPr="00EA1FC2">
        <w:rPr>
          <w:bCs/>
        </w:rPr>
        <w:t xml:space="preserve"> в групи за подпомагане на учениците за постигане на</w:t>
      </w:r>
      <w:r>
        <w:rPr>
          <w:bCs/>
        </w:rPr>
        <w:t xml:space="preserve"> </w:t>
      </w:r>
      <w:r w:rsidRPr="00EA1FC2">
        <w:rPr>
          <w:bCs/>
        </w:rPr>
        <w:t>очакваните резултати от обучението, определени с учебните програми за съответния клас по</w:t>
      </w:r>
      <w:r>
        <w:rPr>
          <w:bCs/>
        </w:rPr>
        <w:t xml:space="preserve"> </w:t>
      </w:r>
      <w:r w:rsidRPr="00EA1FC2">
        <w:rPr>
          <w:bCs/>
        </w:rPr>
        <w:t>учебни предмети</w:t>
      </w:r>
      <w:r>
        <w:rPr>
          <w:bCs/>
        </w:rPr>
        <w:t xml:space="preserve"> БЕЛ и математика.</w:t>
      </w:r>
    </w:p>
    <w:p w:rsidR="001251F7" w:rsidRDefault="001251F7" w:rsidP="00C96846">
      <w:pPr>
        <w:spacing w:line="276" w:lineRule="auto"/>
        <w:rPr>
          <w:bCs/>
          <w:sz w:val="16"/>
          <w:szCs w:val="16"/>
        </w:rPr>
      </w:pPr>
    </w:p>
    <w:p w:rsidR="001251F7" w:rsidRPr="00FB3ED3" w:rsidRDefault="00C32D3B" w:rsidP="00C96846">
      <w:pPr>
        <w:pStyle w:val="a3"/>
        <w:spacing w:line="276" w:lineRule="auto"/>
        <w:jc w:val="both"/>
        <w:rPr>
          <w:color w:val="000000"/>
        </w:rPr>
      </w:pPr>
      <w:r w:rsidRPr="007A5955">
        <w:rPr>
          <w:b/>
        </w:rPr>
        <w:t xml:space="preserve">В </w:t>
      </w:r>
      <w:r w:rsidR="001251F7" w:rsidRPr="007A5955">
        <w:rPr>
          <w:b/>
        </w:rPr>
        <w:t xml:space="preserve"> детски</w:t>
      </w:r>
      <w:r w:rsidRPr="007A5955">
        <w:rPr>
          <w:b/>
        </w:rPr>
        <w:t xml:space="preserve">те </w:t>
      </w:r>
      <w:r w:rsidR="001251F7" w:rsidRPr="007A5955">
        <w:rPr>
          <w:b/>
        </w:rPr>
        <w:t xml:space="preserve"> градини  на Община Венец</w:t>
      </w:r>
      <w:r w:rsidR="001251F7" w:rsidRPr="00FB3ED3">
        <w:rPr>
          <w:color w:val="000000"/>
        </w:rPr>
        <w:t xml:space="preserve"> се реализират следните проекти:</w:t>
      </w:r>
    </w:p>
    <w:p w:rsidR="001251F7" w:rsidRPr="00FB3ED3" w:rsidRDefault="001251F7" w:rsidP="00C96846">
      <w:pPr>
        <w:pStyle w:val="a3"/>
        <w:spacing w:line="276" w:lineRule="auto"/>
        <w:jc w:val="both"/>
      </w:pPr>
      <w:r w:rsidRPr="00FB3ED3">
        <w:t xml:space="preserve">      </w:t>
      </w:r>
      <w:r w:rsidRPr="00FB3ED3">
        <w:rPr>
          <w:b/>
        </w:rPr>
        <w:t>Проект за предоставяне на средства за физическа активност</w:t>
      </w:r>
      <w:r w:rsidRPr="00FB3ED3">
        <w:t>, физическо възпитание, спорт и спортно туристическа дейност по реда на ПМС № 46/19. 03. 2020г.</w:t>
      </w:r>
    </w:p>
    <w:p w:rsidR="001251F7" w:rsidRPr="00FB3ED3" w:rsidRDefault="001251F7" w:rsidP="00C32D3B">
      <w:pPr>
        <w:pStyle w:val="a3"/>
        <w:spacing w:line="276" w:lineRule="auto"/>
        <w:jc w:val="both"/>
      </w:pPr>
      <w:r w:rsidRPr="00FB3ED3">
        <w:t>Резултатите от реализацията на проекта са: подобряване на спортната база, по пълноценно провеждане на ситуациите по физическо възпитание и всички други физически дейности.</w:t>
      </w:r>
    </w:p>
    <w:p w:rsidR="001251F7" w:rsidRPr="00FB3ED3" w:rsidRDefault="001251F7" w:rsidP="00C32D3B">
      <w:pPr>
        <w:pStyle w:val="a3"/>
        <w:spacing w:line="276" w:lineRule="auto"/>
        <w:jc w:val="both"/>
        <w:rPr>
          <w:i/>
        </w:rPr>
      </w:pPr>
      <w:r w:rsidRPr="00FB3ED3">
        <w:t xml:space="preserve">     </w:t>
      </w:r>
      <w:r w:rsidRPr="00FB3ED3">
        <w:rPr>
          <w:b/>
        </w:rPr>
        <w:t>Проект “Силен старт“</w:t>
      </w:r>
      <w:r w:rsidRPr="00FB3ED3">
        <w:t xml:space="preserve"> за по-добро усвояване на българския книжовен език.</w:t>
      </w:r>
    </w:p>
    <w:p w:rsidR="001251F7" w:rsidRPr="00FB3ED3" w:rsidRDefault="001251F7" w:rsidP="00C32D3B">
      <w:pPr>
        <w:pStyle w:val="a3"/>
        <w:spacing w:line="276" w:lineRule="auto"/>
        <w:jc w:val="both"/>
      </w:pPr>
      <w:r w:rsidRPr="00FB3ED3">
        <w:rPr>
          <w:i/>
        </w:rPr>
        <w:t xml:space="preserve">     </w:t>
      </w:r>
      <w:r w:rsidRPr="00FB3ED3">
        <w:rPr>
          <w:b/>
        </w:rPr>
        <w:t>Програма Училищен плод и Програма Училищно мляко</w:t>
      </w:r>
      <w:r w:rsidRPr="00FB3ED3">
        <w:t>.</w:t>
      </w:r>
    </w:p>
    <w:p w:rsidR="001251F7" w:rsidRPr="00FB3ED3" w:rsidRDefault="001251F7" w:rsidP="00C32D3B">
      <w:pPr>
        <w:pStyle w:val="a3"/>
        <w:spacing w:line="276" w:lineRule="auto"/>
        <w:jc w:val="both"/>
      </w:pPr>
      <w:r w:rsidRPr="00FB3ED3">
        <w:t xml:space="preserve">     </w:t>
      </w:r>
      <w:r w:rsidRPr="00FB3ED3">
        <w:rPr>
          <w:b/>
        </w:rPr>
        <w:t xml:space="preserve">Проект </w:t>
      </w:r>
      <w:r w:rsidRPr="00FB3ED3">
        <w:rPr>
          <w:b/>
          <w:color w:val="000000"/>
        </w:rPr>
        <w:t xml:space="preserve">„Обичам природата и аз участвам“ </w:t>
      </w:r>
      <w:r w:rsidRPr="00FB3ED3">
        <w:rPr>
          <w:b/>
        </w:rPr>
        <w:t>към ПУДООС</w:t>
      </w:r>
      <w:r w:rsidRPr="00FB3ED3">
        <w:t>, Национална кампания „Чиста околна среда.“</w:t>
      </w:r>
      <w:r w:rsidRPr="00FB3ED3">
        <w:rPr>
          <w:color w:val="000000"/>
        </w:rPr>
        <w:t xml:space="preserve"> Проектът допринася за повишаване на екологичната култура и навлизане на съвременните тенденции в сферата на опазване на околната среда в образователния и възпитателен процес в детската градина.</w:t>
      </w:r>
    </w:p>
    <w:p w:rsidR="00E83A6C" w:rsidRPr="00B74B4C" w:rsidRDefault="00E83A6C" w:rsidP="00650ED6">
      <w:pPr>
        <w:tabs>
          <w:tab w:val="left" w:pos="993"/>
          <w:tab w:val="left" w:pos="1134"/>
        </w:tabs>
        <w:jc w:val="both"/>
        <w:rPr>
          <w:b/>
          <w:sz w:val="16"/>
          <w:szCs w:val="16"/>
        </w:rPr>
      </w:pPr>
    </w:p>
    <w:p w:rsidR="00E83A6C" w:rsidRPr="009625BD" w:rsidRDefault="00296048" w:rsidP="00E83A6C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22</w:t>
      </w:r>
      <w:r w:rsidR="00E83A6C" w:rsidRPr="009625BD">
        <w:rPr>
          <w:b/>
          <w:i/>
          <w:sz w:val="28"/>
          <w:szCs w:val="28"/>
        </w:rPr>
        <w:t>. Ученици, включени в олимпиади и състезания.</w:t>
      </w:r>
    </w:p>
    <w:p w:rsidR="00E83A6C" w:rsidRPr="009625BD" w:rsidRDefault="00E83A6C" w:rsidP="00650ED6">
      <w:pPr>
        <w:tabs>
          <w:tab w:val="left" w:pos="993"/>
          <w:tab w:val="left" w:pos="1134"/>
        </w:tabs>
        <w:jc w:val="both"/>
        <w:rPr>
          <w:b/>
          <w:sz w:val="28"/>
          <w:szCs w:val="28"/>
        </w:rPr>
      </w:pPr>
    </w:p>
    <w:p w:rsidR="00E83A6C" w:rsidRPr="007A5955" w:rsidRDefault="00E83A6C" w:rsidP="00E83A6C">
      <w:pPr>
        <w:tabs>
          <w:tab w:val="left" w:pos="993"/>
          <w:tab w:val="left" w:pos="1134"/>
        </w:tabs>
        <w:jc w:val="both"/>
        <w:rPr>
          <w:b/>
        </w:rPr>
      </w:pPr>
      <w:r w:rsidRPr="007A5955">
        <w:rPr>
          <w:b/>
        </w:rPr>
        <w:t>В  СУ „Н. Й. Вапцаров“ с. Венец</w:t>
      </w:r>
    </w:p>
    <w:p w:rsidR="00E83A6C" w:rsidRDefault="00E83A6C" w:rsidP="00E83A6C">
      <w:pPr>
        <w:tabs>
          <w:tab w:val="left" w:pos="993"/>
          <w:tab w:val="left" w:pos="1134"/>
        </w:tabs>
        <w:jc w:val="both"/>
        <w:rPr>
          <w:b/>
          <w:sz w:val="16"/>
          <w:szCs w:val="16"/>
        </w:rPr>
      </w:pPr>
      <w:r>
        <w:rPr>
          <w:bCs/>
        </w:rPr>
        <w:t xml:space="preserve">  </w:t>
      </w:r>
    </w:p>
    <w:p w:rsidR="00E83A6C" w:rsidRPr="00E45558" w:rsidRDefault="00E83A6C" w:rsidP="00296048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  <w:r w:rsidRPr="00E45558">
        <w:rPr>
          <w:u w:val="single"/>
        </w:rPr>
        <w:t>2022/2023 учебна година</w:t>
      </w:r>
      <w:r>
        <w:rPr>
          <w:u w:val="single"/>
        </w:rPr>
        <w:t>:</w:t>
      </w:r>
    </w:p>
    <w:p w:rsidR="00E83A6C" w:rsidRPr="007A5955" w:rsidRDefault="00E83A6C" w:rsidP="00296048">
      <w:pPr>
        <w:spacing w:line="276" w:lineRule="auto"/>
        <w:rPr>
          <w:sz w:val="28"/>
          <w:szCs w:val="28"/>
        </w:rPr>
      </w:pPr>
      <w:r>
        <w:t xml:space="preserve">     </w:t>
      </w:r>
      <w:r w:rsidRPr="00E45558">
        <w:t>„Знам и мога” – 2 ученици</w:t>
      </w:r>
      <w:r>
        <w:t>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български език и литература – 15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история и цивилизации – 5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география и икономика – 11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гражданско образование – 3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биология и здравно образование – 6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химия и опазван</w:t>
      </w:r>
      <w:r>
        <w:t>е на околната среда – 2 ученици.</w:t>
      </w:r>
    </w:p>
    <w:p w:rsidR="00E83A6C" w:rsidRPr="00DF2BEB" w:rsidRDefault="00E83A6C" w:rsidP="00296048">
      <w:pPr>
        <w:spacing w:line="276" w:lineRule="auto"/>
        <w:rPr>
          <w:u w:val="single"/>
        </w:rPr>
      </w:pPr>
      <w:r w:rsidRPr="00DF2BEB">
        <w:rPr>
          <w:u w:val="single"/>
        </w:rPr>
        <w:t>2023/2024 учебна година</w:t>
      </w:r>
      <w:r>
        <w:rPr>
          <w:u w:val="single"/>
        </w:rPr>
        <w:t>: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„Знам и мога” – 5 ученици</w:t>
      </w:r>
      <w:r>
        <w:t>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български език и литература – 20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биология и здравно образование – 5 ученици;</w:t>
      </w:r>
    </w:p>
    <w:p w:rsidR="00E83A6C" w:rsidRPr="00E45558" w:rsidRDefault="00E83A6C" w:rsidP="00296048">
      <w:pPr>
        <w:spacing w:line="276" w:lineRule="auto"/>
      </w:pPr>
      <w:r>
        <w:t xml:space="preserve">     </w:t>
      </w:r>
      <w:r w:rsidRPr="00E45558">
        <w:t>Олимпиада по математика – 11 ученици;</w:t>
      </w:r>
    </w:p>
    <w:p w:rsidR="00E83A6C" w:rsidRPr="00E45558" w:rsidRDefault="00E83A6C" w:rsidP="007A5955">
      <w:pPr>
        <w:spacing w:line="276" w:lineRule="auto"/>
      </w:pPr>
      <w:r>
        <w:t xml:space="preserve">     </w:t>
      </w:r>
      <w:r w:rsidRPr="00E45558">
        <w:t>Олимпиада по химия и опазван</w:t>
      </w:r>
      <w:r>
        <w:t>е на околната среда – 5 ученици.</w:t>
      </w:r>
    </w:p>
    <w:p w:rsidR="00E83A6C" w:rsidRPr="00DF2BEB" w:rsidRDefault="00E83A6C" w:rsidP="007A5955">
      <w:pPr>
        <w:spacing w:line="276" w:lineRule="auto"/>
        <w:rPr>
          <w:u w:val="single"/>
        </w:rPr>
      </w:pPr>
      <w:r w:rsidRPr="00DF2BEB">
        <w:rPr>
          <w:u w:val="single"/>
        </w:rPr>
        <w:t>2024/2025 учебна година</w:t>
      </w:r>
      <w:r>
        <w:rPr>
          <w:u w:val="single"/>
        </w:rPr>
        <w:t>:</w:t>
      </w:r>
    </w:p>
    <w:p w:rsidR="00E83A6C" w:rsidRPr="00E45558" w:rsidRDefault="00E83A6C" w:rsidP="007A5955">
      <w:pPr>
        <w:spacing w:line="276" w:lineRule="auto"/>
      </w:pPr>
      <w:r>
        <w:t xml:space="preserve">     </w:t>
      </w:r>
      <w:r w:rsidRPr="00E45558">
        <w:t>Олимпиада по български език и литература – 19 ученици;</w:t>
      </w:r>
    </w:p>
    <w:p w:rsidR="00E83A6C" w:rsidRPr="00E45558" w:rsidRDefault="00E83A6C" w:rsidP="007A5955">
      <w:pPr>
        <w:spacing w:line="276" w:lineRule="auto"/>
      </w:pPr>
      <w:r>
        <w:t xml:space="preserve">     </w:t>
      </w:r>
      <w:r w:rsidRPr="00E45558">
        <w:t>Олимпиада по математика – 7 ученици;</w:t>
      </w:r>
    </w:p>
    <w:p w:rsidR="00E83A6C" w:rsidRPr="00E45558" w:rsidRDefault="00E83A6C" w:rsidP="007A5955">
      <w:pPr>
        <w:spacing w:line="276" w:lineRule="auto"/>
      </w:pPr>
      <w:r>
        <w:t xml:space="preserve">     </w:t>
      </w:r>
      <w:r w:rsidRPr="00E45558">
        <w:t>Национално математическо състезание „Европейско Кенгуру” – 14 ученици</w:t>
      </w:r>
      <w:r>
        <w:t>;</w:t>
      </w:r>
    </w:p>
    <w:p w:rsidR="00E83A6C" w:rsidRDefault="00E83A6C" w:rsidP="007A5955">
      <w:pPr>
        <w:spacing w:line="276" w:lineRule="auto"/>
        <w:jc w:val="both"/>
      </w:pPr>
      <w:r>
        <w:t xml:space="preserve">     </w:t>
      </w:r>
      <w:r w:rsidRPr="00E45558">
        <w:rPr>
          <w:lang w:val="en-US"/>
        </w:rPr>
        <w:t>VII-</w:t>
      </w:r>
      <w:r w:rsidRPr="00E45558">
        <w:t xml:space="preserve"> мо състезание по краснопис в Аулата на ШУ „Епископ Константин Преславски“ </w:t>
      </w:r>
      <w:r>
        <w:t xml:space="preserve">   </w:t>
      </w:r>
    </w:p>
    <w:p w:rsidR="00E83A6C" w:rsidRPr="00E45558" w:rsidRDefault="00E83A6C" w:rsidP="007A5955">
      <w:pPr>
        <w:spacing w:line="276" w:lineRule="auto"/>
        <w:jc w:val="both"/>
      </w:pPr>
      <w:r>
        <w:t xml:space="preserve">      – 6 ученици от  клас;</w:t>
      </w:r>
    </w:p>
    <w:p w:rsidR="00E83A6C" w:rsidRPr="00E45558" w:rsidRDefault="00E83A6C" w:rsidP="007A5955">
      <w:pPr>
        <w:spacing w:line="276" w:lineRule="auto"/>
      </w:pPr>
      <w:r>
        <w:t xml:space="preserve">     </w:t>
      </w:r>
      <w:r w:rsidRPr="00E45558">
        <w:t>Конкурс „Без грешки на пътя“ – 7 ученици</w:t>
      </w:r>
      <w:r>
        <w:t>.</w:t>
      </w:r>
    </w:p>
    <w:p w:rsidR="00E83A6C" w:rsidRPr="007A5955" w:rsidRDefault="00E83A6C" w:rsidP="007A5955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:rsidR="00E83A6C" w:rsidRPr="0024760A" w:rsidRDefault="00E83A6C" w:rsidP="007A5955">
      <w:pPr>
        <w:tabs>
          <w:tab w:val="left" w:pos="993"/>
          <w:tab w:val="left" w:pos="1134"/>
        </w:tabs>
        <w:spacing w:line="276" w:lineRule="auto"/>
        <w:jc w:val="both"/>
      </w:pPr>
      <w:r>
        <w:rPr>
          <w:b/>
        </w:rPr>
        <w:t xml:space="preserve">     </w:t>
      </w:r>
      <w:r w:rsidRPr="00C25B1D">
        <w:t xml:space="preserve">В  ОУ „Хр. Смирненски“ с. Ясенково и </w:t>
      </w:r>
      <w:r w:rsidR="00C25B1D" w:rsidRPr="00C25B1D">
        <w:rPr>
          <w:bCs/>
        </w:rPr>
        <w:t>ОУ „П. Р. Славейков“ с. Изгрев</w:t>
      </w:r>
      <w:r w:rsidR="00C25B1D" w:rsidRPr="00B13E5A">
        <w:t xml:space="preserve"> </w:t>
      </w:r>
      <w:r w:rsidRPr="00B13E5A">
        <w:t>няма ученици включени в олимпиади</w:t>
      </w:r>
      <w:r w:rsidR="00C25B1D" w:rsidRPr="00C25B1D">
        <w:t xml:space="preserve"> </w:t>
      </w:r>
      <w:r w:rsidR="00C25B1D">
        <w:t>и състезания</w:t>
      </w:r>
      <w:r w:rsidR="00C25B1D" w:rsidRPr="00B13E5A">
        <w:t>.</w:t>
      </w:r>
      <w:r w:rsidRPr="00B13E5A">
        <w:t xml:space="preserve"> </w:t>
      </w:r>
    </w:p>
    <w:p w:rsidR="00E83A6C" w:rsidRPr="00B74B4C" w:rsidRDefault="00E83A6C" w:rsidP="00296048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:rsidR="00650ED6" w:rsidRPr="009625BD" w:rsidRDefault="007A5955" w:rsidP="007A5955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23</w:t>
      </w:r>
      <w:r w:rsidR="00650ED6" w:rsidRPr="009625BD">
        <w:rPr>
          <w:b/>
          <w:i/>
          <w:sz w:val="28"/>
          <w:szCs w:val="28"/>
        </w:rPr>
        <w:t>.</w:t>
      </w:r>
      <w:r w:rsidRPr="009625BD">
        <w:rPr>
          <w:b/>
          <w:i/>
          <w:sz w:val="28"/>
          <w:szCs w:val="28"/>
        </w:rPr>
        <w:t xml:space="preserve"> </w:t>
      </w:r>
      <w:r w:rsidR="00650ED6" w:rsidRPr="009625BD">
        <w:rPr>
          <w:b/>
          <w:i/>
          <w:sz w:val="28"/>
          <w:szCs w:val="28"/>
        </w:rPr>
        <w:t>Училища и детски градини с дейности за подобряване на библиотечно-информационното осигуряване – формиране и обогатяване на библиотечни фондове, обновяване и оборудване на библиотеките.</w:t>
      </w:r>
    </w:p>
    <w:p w:rsidR="00650ED6" w:rsidRPr="00B74B4C" w:rsidRDefault="00650ED6" w:rsidP="007A5955">
      <w:pPr>
        <w:spacing w:line="276" w:lineRule="auto"/>
        <w:ind w:firstLine="567"/>
        <w:jc w:val="both"/>
        <w:rPr>
          <w:i/>
          <w:sz w:val="16"/>
          <w:szCs w:val="16"/>
        </w:rPr>
      </w:pPr>
    </w:p>
    <w:p w:rsidR="00650ED6" w:rsidRPr="007A5955" w:rsidRDefault="00650ED6" w:rsidP="00C96846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 w:rsidRPr="00052BFA">
        <w:rPr>
          <w:b/>
        </w:rPr>
        <w:t>В  СУ „Н. Й. Вапцаров“ с. Венец</w:t>
      </w:r>
      <w:r>
        <w:rPr>
          <w:bCs/>
        </w:rPr>
        <w:t xml:space="preserve">  функционира училищна библиотека с назначен на щат  библиотекар. </w:t>
      </w:r>
      <w:r w:rsidRPr="00D36ECD">
        <w:rPr>
          <w:bCs/>
        </w:rPr>
        <w:t>През 2023-2024 учебна година</w:t>
      </w:r>
      <w:r w:rsidRPr="00D36ECD">
        <w:rPr>
          <w:color w:val="000000"/>
        </w:rPr>
        <w:t xml:space="preserve"> в рамките на инициативата “Дари книга, спаси духовността”, благодарение на учители и ученици, училищната библиотека е обогатена с 66 дарени книги.</w:t>
      </w:r>
      <w:r w:rsidRPr="00D36ECD">
        <w:t xml:space="preserve"> През учебната 2024–2025 година в училищната библиотека са постъпили новозакупени книги по различни направления.</w:t>
      </w:r>
    </w:p>
    <w:p w:rsidR="00650ED6" w:rsidRPr="00D36ECD" w:rsidRDefault="00650ED6" w:rsidP="00C96846">
      <w:pPr>
        <w:spacing w:line="276" w:lineRule="auto"/>
        <w:ind w:firstLine="567"/>
        <w:jc w:val="both"/>
        <w:rPr>
          <w:i/>
        </w:rPr>
      </w:pPr>
      <w:r w:rsidRPr="00D36ECD">
        <w:rPr>
          <w:bCs/>
        </w:rPr>
        <w:t xml:space="preserve">През учебната година в училищната библиотека се реализират </w:t>
      </w:r>
      <w:r w:rsidRPr="00D36ECD">
        <w:t>различни  инициативи като творчески работилници, интерактивни срещи, четения, мултимедийни презентации, представяне на нови автори  и  други тематични образователни събития</w:t>
      </w:r>
    </w:p>
    <w:p w:rsidR="00650ED6" w:rsidRPr="0012479B" w:rsidRDefault="00650ED6" w:rsidP="00C96846">
      <w:pPr>
        <w:tabs>
          <w:tab w:val="left" w:pos="993"/>
          <w:tab w:val="left" w:pos="1134"/>
        </w:tabs>
        <w:spacing w:line="276" w:lineRule="auto"/>
        <w:jc w:val="both"/>
        <w:rPr>
          <w:b/>
        </w:rPr>
      </w:pPr>
      <w:r w:rsidRPr="00052BFA">
        <w:rPr>
          <w:b/>
        </w:rPr>
        <w:t>В  ОУ „Хр. Смирненски“ с. Ясенково</w:t>
      </w:r>
      <w:r w:rsidRPr="00126850">
        <w:t xml:space="preserve"> </w:t>
      </w:r>
      <w:r>
        <w:t xml:space="preserve">училищната библиотека е обогатена  с нови книги,  </w:t>
      </w:r>
      <w:r>
        <w:rPr>
          <w:bCs/>
        </w:rPr>
        <w:t>ч</w:t>
      </w:r>
      <w:r w:rsidRPr="00E70E50">
        <w:rPr>
          <w:bCs/>
        </w:rPr>
        <w:t xml:space="preserve">рез </w:t>
      </w:r>
      <w:r>
        <w:rPr>
          <w:bCs/>
        </w:rPr>
        <w:t>участие в проекти</w:t>
      </w:r>
      <w:r>
        <w:rPr>
          <w:b/>
        </w:rPr>
        <w:t>.</w:t>
      </w:r>
    </w:p>
    <w:p w:rsidR="00650ED6" w:rsidRPr="00126850" w:rsidRDefault="00650ED6" w:rsidP="00C96846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</w:p>
    <w:p w:rsidR="00650ED6" w:rsidRDefault="00650ED6" w:rsidP="00C96846">
      <w:pPr>
        <w:tabs>
          <w:tab w:val="left" w:pos="993"/>
          <w:tab w:val="left" w:pos="1134"/>
        </w:tabs>
        <w:spacing w:line="276" w:lineRule="auto"/>
        <w:jc w:val="both"/>
        <w:rPr>
          <w:bCs/>
        </w:rPr>
      </w:pPr>
      <w:r w:rsidRPr="00052BFA">
        <w:rPr>
          <w:b/>
          <w:bCs/>
        </w:rPr>
        <w:lastRenderedPageBreak/>
        <w:t>В ОУ „П. Р. Славейков“ с. Изгрев</w:t>
      </w:r>
      <w:r>
        <w:rPr>
          <w:bCs/>
        </w:rPr>
        <w:t xml:space="preserve"> няма самостоятелно обособена библиотека. В учителската стая и в класните стаи са оформени читателски кътове с колекция от книги, които са използват за подпомагане на учебния процес и за насърчаване на четенето и познанията в областта на литературата. Читателските  кътове ежегодно се обогатяват с нови книги. </w:t>
      </w:r>
    </w:p>
    <w:p w:rsidR="007A5955" w:rsidRPr="007A5955" w:rsidRDefault="007A5955" w:rsidP="00C96846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</w:p>
    <w:p w:rsidR="00650ED6" w:rsidRDefault="00650ED6" w:rsidP="00C96846">
      <w:pPr>
        <w:pStyle w:val="a3"/>
        <w:spacing w:line="276" w:lineRule="auto"/>
        <w:jc w:val="both"/>
      </w:pPr>
      <w:r w:rsidRPr="00052BFA">
        <w:rPr>
          <w:b/>
        </w:rPr>
        <w:t>В занималните на детските градини</w:t>
      </w:r>
      <w:r w:rsidRPr="00CC4856">
        <w:t xml:space="preserve"> в селата Венец, Борци и Ясенково има обособени </w:t>
      </w:r>
      <w:r>
        <w:t xml:space="preserve">библиотечни </w:t>
      </w:r>
      <w:r w:rsidRPr="00CC4856">
        <w:t>кътове с детски книги и енциклопедии.</w:t>
      </w:r>
      <w:r>
        <w:t xml:space="preserve"> Те се обновяват ежегодно с нови книги и албуми с дарения от родителите или по проекти.</w:t>
      </w:r>
    </w:p>
    <w:p w:rsidR="00650ED6" w:rsidRDefault="00650ED6" w:rsidP="00C96846">
      <w:pPr>
        <w:pStyle w:val="af2"/>
        <w:spacing w:before="0" w:beforeAutospacing="0" w:after="0" w:afterAutospacing="0" w:line="276" w:lineRule="auto"/>
        <w:jc w:val="both"/>
      </w:pPr>
      <w:r w:rsidRPr="00CC4856">
        <w:t xml:space="preserve">В детските градини в селата </w:t>
      </w:r>
      <w:r>
        <w:t>Осеновец</w:t>
      </w:r>
      <w:r w:rsidRPr="00CC4856">
        <w:t xml:space="preserve">, </w:t>
      </w:r>
      <w:r>
        <w:t>Изгрев</w:t>
      </w:r>
      <w:r w:rsidRPr="00CC4856">
        <w:t xml:space="preserve"> и </w:t>
      </w:r>
      <w:r>
        <w:t>Черноглавци</w:t>
      </w:r>
      <w:r w:rsidRPr="00CC4856">
        <w:t xml:space="preserve"> </w:t>
      </w:r>
      <w:r>
        <w:t xml:space="preserve"> за нуждите на педагогическите специалисти и децата е наличен ресурсен шкаф, съдържащ методическа литература, образователни помагала и детски книги.</w:t>
      </w:r>
      <w:r w:rsidRPr="00CC4856">
        <w:t xml:space="preserve"> </w:t>
      </w:r>
      <w:r>
        <w:t>Дейностите по обновяване и обогатяване на ресурсния шкаф се осъществяват в съответствие с нуждите на педагогическия екип и възрастовите особености на децата.</w:t>
      </w:r>
    </w:p>
    <w:p w:rsidR="00650ED6" w:rsidRDefault="00650ED6" w:rsidP="00C96846">
      <w:pPr>
        <w:pStyle w:val="a3"/>
        <w:spacing w:line="276" w:lineRule="auto"/>
        <w:jc w:val="both"/>
      </w:pPr>
      <w:r w:rsidRPr="00E735C5">
        <w:t>Фондът от детски книжки се обогатява с нови заглавия, които се осигуряват  чрез закупуване и дарения.</w:t>
      </w:r>
    </w:p>
    <w:p w:rsidR="009625BD" w:rsidRPr="00B74B4C" w:rsidRDefault="009625BD" w:rsidP="00552D4F">
      <w:pPr>
        <w:pStyle w:val="a3"/>
        <w:spacing w:line="276" w:lineRule="auto"/>
        <w:jc w:val="both"/>
        <w:rPr>
          <w:sz w:val="16"/>
          <w:szCs w:val="16"/>
        </w:rPr>
      </w:pPr>
    </w:p>
    <w:p w:rsidR="00052BFA" w:rsidRDefault="007A5955" w:rsidP="00296048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24</w:t>
      </w:r>
      <w:r w:rsidR="00150EB8" w:rsidRPr="009625BD">
        <w:rPr>
          <w:b/>
          <w:i/>
          <w:sz w:val="28"/>
          <w:szCs w:val="28"/>
        </w:rPr>
        <w:t xml:space="preserve">. </w:t>
      </w:r>
      <w:r w:rsidR="00052BFA" w:rsidRPr="009625BD">
        <w:rPr>
          <w:b/>
          <w:i/>
          <w:sz w:val="28"/>
          <w:szCs w:val="28"/>
        </w:rPr>
        <w:t>Училища и детски градини с осигурени медицински специалисти и здравни кабинети за ежедневна грижа за здравето и с осъществени дейности за здравословен начин на живот.</w:t>
      </w:r>
    </w:p>
    <w:p w:rsidR="009625BD" w:rsidRPr="00B74B4C" w:rsidRDefault="009625BD" w:rsidP="00296048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sz w:val="16"/>
          <w:szCs w:val="16"/>
        </w:rPr>
      </w:pPr>
    </w:p>
    <w:tbl>
      <w:tblPr>
        <w:tblStyle w:val="45"/>
        <w:tblpPr w:leftFromText="141" w:rightFromText="141" w:vertAnchor="text" w:horzAnchor="margin" w:tblpXSpec="center" w:tblpY="185"/>
        <w:tblW w:w="9302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1418"/>
        <w:gridCol w:w="1275"/>
        <w:gridCol w:w="1560"/>
        <w:gridCol w:w="1436"/>
        <w:gridCol w:w="1208"/>
      </w:tblGrid>
      <w:tr w:rsidR="009F51C7" w:rsidRPr="00BC41B8" w:rsidTr="007A5955">
        <w:tc>
          <w:tcPr>
            <w:tcW w:w="1129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 xml:space="preserve">Община </w:t>
            </w:r>
          </w:p>
        </w:tc>
        <w:tc>
          <w:tcPr>
            <w:tcW w:w="1276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Общ брой ДГ и училища</w:t>
            </w:r>
          </w:p>
        </w:tc>
        <w:tc>
          <w:tcPr>
            <w:tcW w:w="1418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медицински кабинети</w:t>
            </w:r>
          </w:p>
        </w:tc>
        <w:tc>
          <w:tcPr>
            <w:tcW w:w="1275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медицински лица</w:t>
            </w:r>
          </w:p>
        </w:tc>
        <w:tc>
          <w:tcPr>
            <w:tcW w:w="1560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деца с хронични заболявания</w:t>
            </w:r>
          </w:p>
        </w:tc>
        <w:tc>
          <w:tcPr>
            <w:tcW w:w="1436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деца без личен лекар</w:t>
            </w:r>
          </w:p>
        </w:tc>
        <w:tc>
          <w:tcPr>
            <w:tcW w:w="1208" w:type="dxa"/>
            <w:shd w:val="clear" w:color="auto" w:fill="FFFFFF" w:themeFill="background1"/>
          </w:tcPr>
          <w:p w:rsidR="009F51C7" w:rsidRPr="00BC41B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и вид дейности</w:t>
            </w:r>
          </w:p>
        </w:tc>
      </w:tr>
      <w:tr w:rsidR="009F51C7" w:rsidRPr="00EE4738" w:rsidTr="007A5955">
        <w:tc>
          <w:tcPr>
            <w:tcW w:w="1129" w:type="dxa"/>
            <w:shd w:val="clear" w:color="auto" w:fill="FFFFFF" w:themeFill="background1"/>
          </w:tcPr>
          <w:p w:rsidR="009F51C7" w:rsidRPr="00BC41B8" w:rsidRDefault="009F51C7" w:rsidP="003A00B6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</w:p>
        </w:tc>
        <w:tc>
          <w:tcPr>
            <w:tcW w:w="1276" w:type="dxa"/>
            <w:shd w:val="clear" w:color="auto" w:fill="FFFFFF" w:themeFill="background1"/>
          </w:tcPr>
          <w:p w:rsidR="009F51C7" w:rsidRPr="007555BB" w:rsidRDefault="009F51C7" w:rsidP="003A00B6">
            <w:pPr>
              <w:tabs>
                <w:tab w:val="left" w:pos="993"/>
              </w:tabs>
              <w:jc w:val="center"/>
              <w:rPr>
                <w:b/>
              </w:rPr>
            </w:pPr>
            <w:r w:rsidRPr="007555BB">
              <w:rPr>
                <w:b/>
              </w:rPr>
              <w:t>6/3</w:t>
            </w:r>
          </w:p>
        </w:tc>
        <w:tc>
          <w:tcPr>
            <w:tcW w:w="1418" w:type="dxa"/>
            <w:shd w:val="clear" w:color="auto" w:fill="FFFFFF" w:themeFill="background1"/>
          </w:tcPr>
          <w:p w:rsidR="009F51C7" w:rsidRPr="007555BB" w:rsidRDefault="009F51C7" w:rsidP="003A00B6">
            <w:pPr>
              <w:tabs>
                <w:tab w:val="left" w:pos="993"/>
              </w:tabs>
              <w:jc w:val="center"/>
              <w:rPr>
                <w:b/>
              </w:rPr>
            </w:pPr>
            <w:r w:rsidRPr="007555BB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9F51C7" w:rsidRPr="007555BB" w:rsidRDefault="009F51C7" w:rsidP="003A00B6">
            <w:pPr>
              <w:tabs>
                <w:tab w:val="left" w:pos="993"/>
              </w:tabs>
              <w:jc w:val="center"/>
              <w:rPr>
                <w:b/>
              </w:rPr>
            </w:pPr>
            <w:r w:rsidRPr="007555BB">
              <w:rPr>
                <w:b/>
              </w:rPr>
              <w:t>3,5 щ.бр.</w:t>
            </w:r>
          </w:p>
        </w:tc>
        <w:tc>
          <w:tcPr>
            <w:tcW w:w="1560" w:type="dxa"/>
            <w:shd w:val="clear" w:color="auto" w:fill="FFFFFF" w:themeFill="background1"/>
          </w:tcPr>
          <w:p w:rsidR="009F51C7" w:rsidRPr="007555BB" w:rsidRDefault="009F51C7" w:rsidP="003A00B6">
            <w:pPr>
              <w:tabs>
                <w:tab w:val="left" w:pos="993"/>
              </w:tabs>
              <w:jc w:val="center"/>
              <w:rPr>
                <w:b/>
              </w:rPr>
            </w:pPr>
            <w:r w:rsidRPr="007555BB">
              <w:rPr>
                <w:b/>
              </w:rPr>
              <w:t>4</w:t>
            </w:r>
          </w:p>
        </w:tc>
        <w:tc>
          <w:tcPr>
            <w:tcW w:w="1436" w:type="dxa"/>
            <w:shd w:val="clear" w:color="auto" w:fill="FFFFFF" w:themeFill="background1"/>
          </w:tcPr>
          <w:p w:rsidR="009F51C7" w:rsidRPr="007555BB" w:rsidRDefault="009F51C7" w:rsidP="003A00B6">
            <w:pPr>
              <w:tabs>
                <w:tab w:val="left" w:pos="993"/>
              </w:tabs>
              <w:jc w:val="center"/>
              <w:rPr>
                <w:b/>
              </w:rPr>
            </w:pPr>
            <w:r w:rsidRPr="007555BB">
              <w:rPr>
                <w:b/>
              </w:rPr>
              <w:t>0</w:t>
            </w:r>
          </w:p>
        </w:tc>
        <w:tc>
          <w:tcPr>
            <w:tcW w:w="1208" w:type="dxa"/>
            <w:shd w:val="clear" w:color="auto" w:fill="FFFFFF" w:themeFill="background1"/>
          </w:tcPr>
          <w:p w:rsidR="009F51C7" w:rsidRPr="00EE4738" w:rsidRDefault="009F51C7" w:rsidP="003A00B6">
            <w:pPr>
              <w:tabs>
                <w:tab w:val="left" w:pos="993"/>
              </w:tabs>
              <w:rPr>
                <w:b/>
              </w:rPr>
            </w:pPr>
            <w:r w:rsidRPr="00EE4738">
              <w:rPr>
                <w:b/>
              </w:rPr>
              <w:t>170 здр. беседи</w:t>
            </w:r>
          </w:p>
        </w:tc>
      </w:tr>
    </w:tbl>
    <w:p w:rsidR="00650ED6" w:rsidRPr="007A5955" w:rsidRDefault="00650ED6" w:rsidP="00650ED6">
      <w:pPr>
        <w:jc w:val="both"/>
        <w:rPr>
          <w:noProof/>
          <w:sz w:val="16"/>
          <w:szCs w:val="16"/>
        </w:rPr>
      </w:pPr>
    </w:p>
    <w:p w:rsidR="00A7349C" w:rsidRDefault="00A7349C" w:rsidP="00FF5234">
      <w:pPr>
        <w:jc w:val="both"/>
        <w:rPr>
          <w:b/>
          <w:sz w:val="20"/>
          <w:szCs w:val="20"/>
        </w:rPr>
      </w:pPr>
    </w:p>
    <w:p w:rsidR="00FF5234" w:rsidRPr="009625BD" w:rsidRDefault="00A7349C" w:rsidP="00A7349C">
      <w:pPr>
        <w:spacing w:line="276" w:lineRule="auto"/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25</w:t>
      </w:r>
      <w:r w:rsidR="00150EB8" w:rsidRPr="009625BD">
        <w:rPr>
          <w:b/>
          <w:i/>
          <w:sz w:val="28"/>
          <w:szCs w:val="28"/>
        </w:rPr>
        <w:t xml:space="preserve">. </w:t>
      </w:r>
      <w:r w:rsidR="00FF5234" w:rsidRPr="009625BD">
        <w:rPr>
          <w:b/>
          <w:i/>
          <w:sz w:val="28"/>
          <w:szCs w:val="28"/>
        </w:rPr>
        <w:t xml:space="preserve">Други институции в Община Венец, включително социални услуги в общността, работещи за здравето и социализирането на </w:t>
      </w:r>
      <w:r w:rsidR="006E22AA">
        <w:rPr>
          <w:b/>
          <w:i/>
          <w:sz w:val="28"/>
          <w:szCs w:val="28"/>
        </w:rPr>
        <w:t>децата и учениците.</w:t>
      </w:r>
      <w:r w:rsidR="00FF5234" w:rsidRPr="009625BD">
        <w:rPr>
          <w:b/>
          <w:i/>
          <w:sz w:val="28"/>
          <w:szCs w:val="28"/>
        </w:rPr>
        <w:t xml:space="preserve"> </w:t>
      </w:r>
    </w:p>
    <w:p w:rsidR="00FF5234" w:rsidRPr="005D4860" w:rsidRDefault="00FF5234" w:rsidP="00A7349C">
      <w:pPr>
        <w:spacing w:line="276" w:lineRule="auto"/>
        <w:ind w:firstLine="567"/>
        <w:jc w:val="both"/>
        <w:rPr>
          <w:i/>
          <w:sz w:val="20"/>
          <w:szCs w:val="20"/>
        </w:rPr>
      </w:pPr>
    </w:p>
    <w:tbl>
      <w:tblPr>
        <w:tblStyle w:val="-18"/>
        <w:tblW w:w="9391" w:type="dxa"/>
        <w:jc w:val="center"/>
        <w:tblLook w:val="04A0" w:firstRow="1" w:lastRow="0" w:firstColumn="1" w:lastColumn="0" w:noHBand="0" w:noVBand="1"/>
      </w:tblPr>
      <w:tblGrid>
        <w:gridCol w:w="42"/>
        <w:gridCol w:w="1542"/>
        <w:gridCol w:w="1538"/>
        <w:gridCol w:w="1694"/>
        <w:gridCol w:w="2575"/>
        <w:gridCol w:w="2000"/>
      </w:tblGrid>
      <w:tr w:rsidR="00FF5234" w:rsidRPr="00BC41B8" w:rsidTr="00A7349C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FF5234" w:rsidRPr="005D4860" w:rsidRDefault="00FF5234" w:rsidP="003A00B6">
            <w:pPr>
              <w:rPr>
                <w:color w:val="000000" w:themeColor="text1"/>
              </w:rPr>
            </w:pPr>
            <w:r w:rsidRPr="005D4860">
              <w:rPr>
                <w:color w:val="000000" w:themeColor="text1"/>
              </w:rPr>
              <w:t>Населено място</w:t>
            </w:r>
          </w:p>
        </w:tc>
        <w:tc>
          <w:tcPr>
            <w:tcW w:w="1538" w:type="dxa"/>
          </w:tcPr>
          <w:p w:rsidR="00FF5234" w:rsidRPr="005D4860" w:rsidRDefault="00FF5234" w:rsidP="003A00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D4860">
              <w:rPr>
                <w:color w:val="000000" w:themeColor="text1"/>
              </w:rPr>
              <w:t>Вид социална услуга</w:t>
            </w:r>
          </w:p>
        </w:tc>
        <w:tc>
          <w:tcPr>
            <w:tcW w:w="1682" w:type="dxa"/>
          </w:tcPr>
          <w:p w:rsidR="00FF5234" w:rsidRPr="005D4860" w:rsidRDefault="00FF5234" w:rsidP="003A00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D4860">
              <w:rPr>
                <w:color w:val="000000" w:themeColor="text1"/>
              </w:rPr>
              <w:t xml:space="preserve">Специалисти </w:t>
            </w:r>
          </w:p>
        </w:tc>
        <w:tc>
          <w:tcPr>
            <w:tcW w:w="3186" w:type="dxa"/>
          </w:tcPr>
          <w:p w:rsidR="00FF5234" w:rsidRPr="00BC41B8" w:rsidRDefault="00FF5234" w:rsidP="003A00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 xml:space="preserve">Дейности </w:t>
            </w:r>
          </w:p>
        </w:tc>
        <w:tc>
          <w:tcPr>
            <w:tcW w:w="1395" w:type="dxa"/>
          </w:tcPr>
          <w:p w:rsidR="00FF5234" w:rsidRPr="00BC41B8" w:rsidRDefault="00FF5234" w:rsidP="003A00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41B8">
              <w:t>Брой обхванати</w:t>
            </w:r>
          </w:p>
        </w:tc>
      </w:tr>
      <w:tr w:rsidR="00FF5234" w:rsidRPr="00BC41B8" w:rsidTr="00552D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  <w:gridSpan w:val="2"/>
            <w:shd w:val="clear" w:color="auto" w:fill="FFFFFF" w:themeFill="background1"/>
          </w:tcPr>
          <w:p w:rsidR="00FF5234" w:rsidRPr="005D4860" w:rsidRDefault="00FF5234" w:rsidP="003A00B6">
            <w:pPr>
              <w:rPr>
                <w:color w:val="000000" w:themeColor="text1"/>
              </w:rPr>
            </w:pPr>
            <w:r w:rsidRPr="005D4860">
              <w:rPr>
                <w:color w:val="000000" w:themeColor="text1"/>
              </w:rPr>
              <w:t>Център за обществена подкрепа   с. Венец</w:t>
            </w:r>
          </w:p>
        </w:tc>
        <w:tc>
          <w:tcPr>
            <w:tcW w:w="1538" w:type="dxa"/>
            <w:shd w:val="clear" w:color="auto" w:fill="FFFFFF" w:themeFill="background1"/>
          </w:tcPr>
          <w:p w:rsidR="00FF5234" w:rsidRPr="005D4860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  <w:sz w:val="22"/>
                <w:szCs w:val="22"/>
              </w:rPr>
            </w:pPr>
            <w:r w:rsidRPr="005D4860">
              <w:rPr>
                <w:color w:val="000000" w:themeColor="text1"/>
                <w:sz w:val="22"/>
                <w:szCs w:val="22"/>
              </w:rPr>
              <w:t xml:space="preserve">Комплекс от социални услуги за деца и възрастни хора, съгласно нормативните изисквания, с цел </w:t>
            </w:r>
            <w:r w:rsidRPr="005D4860">
              <w:rPr>
                <w:color w:val="000000" w:themeColor="text1"/>
                <w:sz w:val="22"/>
                <w:szCs w:val="22"/>
              </w:rPr>
              <w:lastRenderedPageBreak/>
              <w:t>постигане на по високо качество на живот, социално включване и интеграция на уязвими рискови общности.</w:t>
            </w:r>
          </w:p>
        </w:tc>
        <w:tc>
          <w:tcPr>
            <w:tcW w:w="1682" w:type="dxa"/>
            <w:shd w:val="clear" w:color="auto" w:fill="FFFFFF" w:themeFill="background1"/>
          </w:tcPr>
          <w:p w:rsidR="00FF5234" w:rsidRPr="005D4860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5D4860">
              <w:rPr>
                <w:color w:val="000000" w:themeColor="text1"/>
                <w:sz w:val="22"/>
                <w:szCs w:val="22"/>
              </w:rPr>
              <w:lastRenderedPageBreak/>
              <w:t>Директор – 1;</w:t>
            </w:r>
          </w:p>
          <w:p w:rsidR="00FF5234" w:rsidRPr="005D4860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5D4860">
              <w:rPr>
                <w:color w:val="000000" w:themeColor="text1"/>
                <w:sz w:val="22"/>
                <w:szCs w:val="22"/>
              </w:rPr>
              <w:t>Социални работници – 2;</w:t>
            </w:r>
          </w:p>
          <w:p w:rsidR="00FF5234" w:rsidRPr="005D4860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5D4860">
              <w:rPr>
                <w:color w:val="000000" w:themeColor="text1"/>
                <w:sz w:val="22"/>
                <w:szCs w:val="22"/>
              </w:rPr>
              <w:t>Педагог – 1;</w:t>
            </w:r>
          </w:p>
          <w:p w:rsidR="00FF5234" w:rsidRPr="005D4860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5D4860">
              <w:rPr>
                <w:color w:val="000000" w:themeColor="text1"/>
                <w:sz w:val="22"/>
                <w:szCs w:val="22"/>
              </w:rPr>
              <w:t>Психолог – 1;</w:t>
            </w:r>
          </w:p>
          <w:p w:rsidR="00FF5234" w:rsidRPr="005D4860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5D4860">
              <w:rPr>
                <w:color w:val="000000" w:themeColor="text1"/>
                <w:sz w:val="22"/>
                <w:szCs w:val="22"/>
              </w:rPr>
              <w:t>Технически сътрудник – 1.</w:t>
            </w:r>
          </w:p>
        </w:tc>
        <w:tc>
          <w:tcPr>
            <w:tcW w:w="3186" w:type="dxa"/>
            <w:shd w:val="clear" w:color="auto" w:fill="FFFFFF" w:themeFill="background1"/>
          </w:tcPr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150EB8">
              <w:rPr>
                <w:b/>
                <w:color w:val="000000" w:themeColor="text1"/>
                <w:sz w:val="22"/>
                <w:szCs w:val="22"/>
              </w:rPr>
              <w:t>Услуги, предоставяни от ЦОП: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Информиране и консултиране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Общностна работа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Застъпничество и посредничество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Терапия и рехабилитация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lastRenderedPageBreak/>
              <w:t>Обучение за придобиване на умения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150EB8">
              <w:rPr>
                <w:b/>
                <w:color w:val="000000" w:themeColor="text1"/>
                <w:sz w:val="22"/>
                <w:szCs w:val="22"/>
              </w:rPr>
              <w:t>Работа в общността: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Превенция от отпадане от училище;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Превенция отклоняващо се поведение;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Педагогическа подкрепа;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Психологическа подкрепа;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Подкрепа на малолетни майки за повишаване на родителски капацитет;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Попълване на образователни дефицити;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Групова работа с деца за изграждане на социални умения;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Работа с деца за изграждане на социални умения;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Работа с деца</w:t>
            </w:r>
            <w:r w:rsidRPr="00150EB8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50EB8">
              <w:rPr>
                <w:color w:val="000000" w:themeColor="text1"/>
                <w:sz w:val="22"/>
                <w:szCs w:val="22"/>
              </w:rPr>
              <w:t>преживели насилие и свидетели на насилие;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Подкрепа на деца със здравословни проблеми;</w:t>
            </w:r>
          </w:p>
          <w:p w:rsidR="00FF5234" w:rsidRPr="00150EB8" w:rsidRDefault="00FF5234" w:rsidP="003A00B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150EB8">
              <w:rPr>
                <w:color w:val="000000" w:themeColor="text1"/>
                <w:sz w:val="22"/>
                <w:szCs w:val="22"/>
              </w:rPr>
              <w:t>Групова работа</w:t>
            </w:r>
            <w:r w:rsidRPr="00150EB8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50EB8">
              <w:rPr>
                <w:color w:val="000000" w:themeColor="text1"/>
                <w:sz w:val="22"/>
                <w:szCs w:val="22"/>
              </w:rPr>
              <w:t xml:space="preserve">с деца и ученици; Изнасяне на </w:t>
            </w:r>
            <w:r w:rsidR="00552D4F">
              <w:rPr>
                <w:color w:val="000000" w:themeColor="text1"/>
                <w:sz w:val="22"/>
                <w:szCs w:val="22"/>
              </w:rPr>
              <w:t>беседи;Провеждане на кампании.</w:t>
            </w:r>
          </w:p>
        </w:tc>
        <w:tc>
          <w:tcPr>
            <w:tcW w:w="1395" w:type="dxa"/>
            <w:shd w:val="clear" w:color="auto" w:fill="FFFFFF" w:themeFill="background1"/>
          </w:tcPr>
          <w:p w:rsidR="00FF5234" w:rsidRPr="00150EB8" w:rsidRDefault="005D4860" w:rsidP="003A00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FFFF" w:themeColor="background1"/>
              </w:rPr>
            </w:pPr>
            <w:r>
              <w:rPr>
                <w:bCs/>
                <w:color w:val="FFFFFF" w:themeColor="background1"/>
              </w:rPr>
              <w:lastRenderedPageBreak/>
              <w:t>945</w:t>
            </w:r>
            <w:r w:rsidR="00FF5234" w:rsidRPr="00150EB8">
              <w:rPr>
                <w:bCs/>
                <w:color w:val="FFFFFF" w:themeColor="background1"/>
              </w:rPr>
              <w:t>94</w:t>
            </w:r>
            <w:r>
              <w:rPr>
                <w:bCs/>
                <w:color w:val="FFFFFF" w:themeColor="background1"/>
              </w:rPr>
              <w:t>945</w:t>
            </w:r>
            <w:r w:rsidR="00AC20FF">
              <w:rPr>
                <w:bCs/>
                <w:color w:val="FFFFFF" w:themeColor="background1"/>
              </w:rPr>
              <w:t>945</w:t>
            </w:r>
            <w:r w:rsidR="00A067DA">
              <w:rPr>
                <w:bCs/>
                <w:color w:val="FFFFFF" w:themeColor="background1"/>
              </w:rPr>
              <w:t>9</w:t>
            </w:r>
            <w:r w:rsidR="00FF5234" w:rsidRPr="00150EB8">
              <w:rPr>
                <w:bCs/>
                <w:color w:val="FFFFFF" w:themeColor="background1"/>
              </w:rPr>
              <w:t xml:space="preserve">5 </w:t>
            </w:r>
            <w:r w:rsidR="00A067DA">
              <w:rPr>
                <w:bCs/>
                <w:color w:val="FFFFFF" w:themeColor="background1"/>
              </w:rPr>
              <w:t>945</w:t>
            </w:r>
            <w:r w:rsidR="00FF5234" w:rsidRPr="00150EB8">
              <w:rPr>
                <w:bCs/>
                <w:color w:val="FFFFFF" w:themeColor="background1"/>
              </w:rPr>
              <w:t>ср</w:t>
            </w:r>
            <w:r>
              <w:rPr>
                <w:bCs/>
                <w:color w:val="FFFFFF" w:themeColor="background1"/>
              </w:rPr>
              <w:t>945</w:t>
            </w:r>
            <w:r w:rsidR="00A067DA">
              <w:rPr>
                <w:bCs/>
                <w:color w:val="FFFFFF" w:themeColor="background1"/>
              </w:rPr>
              <w:t>945</w:t>
            </w:r>
            <w:r w:rsidR="00FF5234" w:rsidRPr="00150EB8">
              <w:rPr>
                <w:bCs/>
                <w:color w:val="FFFFFF" w:themeColor="background1"/>
              </w:rPr>
              <w:t>едно го</w:t>
            </w:r>
            <w:r>
              <w:rPr>
                <w:bCs/>
                <w:color w:val="FFFFFF" w:themeColor="background1"/>
              </w:rPr>
              <w:t>945945</w:t>
            </w:r>
            <w:r w:rsidR="00FF5234" w:rsidRPr="00150EB8">
              <w:rPr>
                <w:bCs/>
                <w:color w:val="FFFFFF" w:themeColor="background1"/>
              </w:rPr>
              <w:t>дишно</w:t>
            </w:r>
          </w:p>
        </w:tc>
      </w:tr>
    </w:tbl>
    <w:p w:rsidR="00650ED6" w:rsidRPr="00552D4F" w:rsidRDefault="00650ED6" w:rsidP="00650ED6">
      <w:pPr>
        <w:jc w:val="both"/>
        <w:rPr>
          <w:noProof/>
          <w:sz w:val="20"/>
          <w:szCs w:val="20"/>
        </w:rPr>
      </w:pPr>
    </w:p>
    <w:p w:rsidR="006E22AA" w:rsidRDefault="006E22AA" w:rsidP="006E22AA">
      <w:pPr>
        <w:rPr>
          <w:b/>
        </w:rPr>
      </w:pPr>
    </w:p>
    <w:p w:rsidR="006E22AA" w:rsidRDefault="006E22AA" w:rsidP="006E22AA">
      <w:pPr>
        <w:rPr>
          <w:b/>
        </w:rPr>
      </w:pPr>
      <w:r w:rsidRPr="006E22AA">
        <w:rPr>
          <w:b/>
        </w:rPr>
        <w:t>Социални услуги в подкрепа на личностното развитие на децата и учениците.</w:t>
      </w:r>
    </w:p>
    <w:p w:rsidR="006E22AA" w:rsidRPr="006E22AA" w:rsidRDefault="006E22AA" w:rsidP="006E22AA">
      <w:pPr>
        <w:rPr>
          <w:b/>
          <w:sz w:val="16"/>
          <w:szCs w:val="16"/>
        </w:rPr>
      </w:pPr>
    </w:p>
    <w:p w:rsidR="006E22AA" w:rsidRDefault="006E22AA" w:rsidP="006E22AA">
      <w:r>
        <w:t xml:space="preserve">За предоставяне на социални услуги в подкрепа на личностното развитие на децата и учениците в Община Венец функционира  </w:t>
      </w:r>
      <w:r w:rsidRPr="006E22AA">
        <w:t>Център за обществена подкрепа /ЦОП/</w:t>
      </w:r>
      <w:r>
        <w:t xml:space="preserve"> с.Венец.</w:t>
      </w:r>
    </w:p>
    <w:p w:rsidR="006E22AA" w:rsidRPr="006E22AA" w:rsidRDefault="006E22AA" w:rsidP="006E22AA">
      <w:pPr>
        <w:rPr>
          <w:sz w:val="16"/>
          <w:szCs w:val="16"/>
        </w:rPr>
      </w:pPr>
    </w:p>
    <w:p w:rsidR="006E22AA" w:rsidRPr="006E22AA" w:rsidRDefault="006E22AA" w:rsidP="006E22AA">
      <w:pPr>
        <w:rPr>
          <w:b/>
        </w:rPr>
      </w:pPr>
      <w:r w:rsidRPr="006E22AA">
        <w:rPr>
          <w:b/>
        </w:rPr>
        <w:t xml:space="preserve">Център за обществена подкрепа с.Венец. </w:t>
      </w:r>
    </w:p>
    <w:p w:rsidR="006E22AA" w:rsidRPr="006E22AA" w:rsidRDefault="006E22AA" w:rsidP="006E22AA">
      <w:pPr>
        <w:rPr>
          <w:b/>
          <w:sz w:val="16"/>
          <w:szCs w:val="16"/>
        </w:rPr>
      </w:pPr>
    </w:p>
    <w:p w:rsidR="006E22AA" w:rsidRDefault="006E22AA" w:rsidP="006E22AA">
      <w:pPr>
        <w:spacing w:line="276" w:lineRule="auto"/>
        <w:rPr>
          <w:b/>
        </w:rPr>
      </w:pPr>
      <w:r w:rsidRPr="00FB5620">
        <w:rPr>
          <w:b/>
        </w:rPr>
        <w:t>1. Цели и услуги в ЦОП – Венец.</w:t>
      </w:r>
    </w:p>
    <w:p w:rsidR="006E22AA" w:rsidRDefault="006E22AA" w:rsidP="006E22AA">
      <w:pPr>
        <w:pStyle w:val="a3"/>
        <w:spacing w:line="276" w:lineRule="auto"/>
        <w:jc w:val="both"/>
      </w:pPr>
      <w:r>
        <w:rPr>
          <w:b/>
        </w:rPr>
        <w:t xml:space="preserve">     </w:t>
      </w:r>
      <w:r w:rsidRPr="00FB5620">
        <w:t>В Център за обществена подкрепа</w:t>
      </w:r>
      <w:r>
        <w:t xml:space="preserve"> с.Венец се предоставя комплекс от социални услуги за деца и възрастни хора, съгласно нормативните изисквания, с цел постигане на по високо качество на живот, социално включване и интеграция на уязвими рискови общности. </w:t>
      </w:r>
    </w:p>
    <w:p w:rsidR="006E22AA" w:rsidRDefault="006E22AA" w:rsidP="006E22AA">
      <w:pPr>
        <w:pStyle w:val="a3"/>
        <w:spacing w:line="276" w:lineRule="auto"/>
        <w:jc w:val="both"/>
      </w:pPr>
      <w:r>
        <w:t>Основните принципни цели на дейностите в ЦОП са: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FB5620">
        <w:t>Превенция на изоставянето на деца и настаняването им в специализирани институции;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Работа с деца, застрашени от отпадане от училище;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Превенция на рисково и асоциално поведение на деца и младежи;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lastRenderedPageBreak/>
        <w:t>→</w:t>
      </w:r>
      <w:r>
        <w:rPr>
          <w:b/>
        </w:rPr>
        <w:t xml:space="preserve"> </w:t>
      </w:r>
      <w:r>
        <w:t>Работа с деца и семейства, с цел предотвратяване на ранни бракове и ранни раждания основно при ромската общност;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Подкрепа на деца с увреждания и техните семейства;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Кризисна интирвенция на деца и лица, жертви на насилие, малтретиране и.др;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Приемна грижа и осиновяване – обучение на кандидати за приемни родители, задължително условие за реализацията на приемната грижа и кандидати за осиновители;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734229">
        <w:t>Подкрепа на родители за повишаване на родителския капацитет;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Подкрепа на родителите на деца жертви на насилие;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Обучение на кандидат осиновители;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Обучение на приемни семейства за смяна на профил;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 xml:space="preserve">Наблюдение на приемни семейства и включване в индивидуални и групови супер </w:t>
      </w:r>
    </w:p>
    <w:p w:rsidR="006E22AA" w:rsidRDefault="006E22AA" w:rsidP="006E22AA">
      <w:pPr>
        <w:pStyle w:val="a3"/>
        <w:spacing w:line="276" w:lineRule="auto"/>
        <w:jc w:val="both"/>
      </w:pPr>
      <w:r>
        <w:t xml:space="preserve">     визии;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Изготвяне на индивидуална характеристика;</w:t>
      </w:r>
    </w:p>
    <w:p w:rsidR="006E22AA" w:rsidRPr="00517E56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F01F41">
        <w:t>Оценка на родителски капацитет</w:t>
      </w:r>
      <w:r>
        <w:t xml:space="preserve"> и факторите на семейната среда;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sz w:val="16"/>
          <w:szCs w:val="16"/>
        </w:rPr>
      </w:pP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>
        <w:rPr>
          <w:b/>
        </w:rPr>
        <w:t>Услуги, предоставяни от ЦОП</w:t>
      </w:r>
      <w:r w:rsidRPr="00734229">
        <w:rPr>
          <w:b/>
        </w:rPr>
        <w:t>: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b/>
          <w:sz w:val="16"/>
          <w:szCs w:val="16"/>
        </w:rPr>
      </w:pP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Информиране и консултиране;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Общностна работа;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Застъпничество и посредничество;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Терапия и рехабилитация;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Обучение за придобиване на умения.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sz w:val="16"/>
          <w:szCs w:val="16"/>
        </w:rPr>
      </w:pP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 w:rsidRPr="00734229">
        <w:rPr>
          <w:b/>
        </w:rPr>
        <w:t>Работа в общността: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b/>
          <w:sz w:val="16"/>
          <w:szCs w:val="16"/>
        </w:rPr>
      </w:pP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734229">
        <w:t>Превенция от отпадане от училище;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Превенция отклоняващо се поведение;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Педагогическа подкрепа;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Психологическа подкрепа;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Подкрепа на малолетни майки за повишаване на родителски капацитет;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Попълване на образователни дефицити;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Групова работа с деца за изграждане на социални умения;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Работа с деца за изграждане на социални умения;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Работа с деца преживели насилие и свидетели на насилие;</w:t>
      </w:r>
    </w:p>
    <w:p w:rsidR="006E22AA" w:rsidRDefault="006E22A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Подкрепа на деца със здравословни проблеми.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sz w:val="16"/>
          <w:szCs w:val="16"/>
        </w:rPr>
      </w:pP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 w:rsidRPr="00111574">
        <w:rPr>
          <w:b/>
        </w:rPr>
        <w:t>Териториален обхват.</w:t>
      </w: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>
        <w:t xml:space="preserve">      </w:t>
      </w:r>
      <w:r w:rsidRPr="00111574">
        <w:t>От социалните услуги</w:t>
      </w:r>
      <w:r>
        <w:t xml:space="preserve"> Център за обществена подкрепа с.Венец се възползват деца и семейства от всички населени места на територията на </w:t>
      </w:r>
      <w:r w:rsidRPr="002A4919">
        <w:rPr>
          <w:b/>
        </w:rPr>
        <w:t>Община Венец и Община Хитрино.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b/>
          <w:sz w:val="16"/>
          <w:szCs w:val="16"/>
        </w:rPr>
      </w:pP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>
        <w:rPr>
          <w:b/>
        </w:rPr>
        <w:t>Целеви групи.</w:t>
      </w:r>
    </w:p>
    <w:p w:rsidR="006E22AA" w:rsidRDefault="006E22AA" w:rsidP="006E22AA">
      <w:pPr>
        <w:pStyle w:val="a3"/>
        <w:spacing w:line="276" w:lineRule="auto"/>
        <w:jc w:val="both"/>
      </w:pPr>
      <w:r w:rsidRPr="002A4919">
        <w:t>От социалните</w:t>
      </w:r>
      <w:r>
        <w:t xml:space="preserve"> услуги на ЦОП с.Венец се възползват </w:t>
      </w:r>
      <w:r w:rsidRPr="002A4919">
        <w:rPr>
          <w:b/>
        </w:rPr>
        <w:t>деца и семейства</w:t>
      </w:r>
      <w:r>
        <w:t xml:space="preserve"> от населените места на община Венец и Хитрино.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Деца в риск от 0 до 18 години;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Семейства в риск;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lastRenderedPageBreak/>
        <w:t>→</w:t>
      </w:r>
      <w:r>
        <w:rPr>
          <w:b/>
        </w:rPr>
        <w:t xml:space="preserve"> </w:t>
      </w:r>
      <w:r w:rsidR="006E22AA">
        <w:t>Кандидат – осиновители.</w:t>
      </w:r>
    </w:p>
    <w:p w:rsidR="006E22AA" w:rsidRPr="006E22AA" w:rsidRDefault="006E22AA" w:rsidP="006E22AA">
      <w:pPr>
        <w:pStyle w:val="a3"/>
        <w:spacing w:line="276" w:lineRule="auto"/>
        <w:jc w:val="both"/>
        <w:rPr>
          <w:sz w:val="16"/>
          <w:szCs w:val="16"/>
        </w:rPr>
      </w:pPr>
    </w:p>
    <w:p w:rsidR="006E22AA" w:rsidRPr="002A4919" w:rsidRDefault="006E22AA" w:rsidP="006E22AA">
      <w:pPr>
        <w:pStyle w:val="a3"/>
        <w:spacing w:line="276" w:lineRule="auto"/>
        <w:jc w:val="both"/>
        <w:rPr>
          <w:b/>
        </w:rPr>
      </w:pPr>
      <w:r w:rsidRPr="002A4919">
        <w:rPr>
          <w:b/>
        </w:rPr>
        <w:t>Персонал на Центъра за обществена подкрепа с.Венец: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2A4919">
        <w:t>Директор – 1;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Социални работници – 2 /двама/;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Педагог – 1;</w:t>
      </w:r>
    </w:p>
    <w:p w:rsidR="006E22AA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Психолог – 1;</w:t>
      </w:r>
    </w:p>
    <w:p w:rsidR="003C73F9" w:rsidRPr="00FD0A01" w:rsidRDefault="003C73F9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FD0A01">
        <w:t>Технически сътрудник – 1</w:t>
      </w:r>
      <w:r w:rsidR="00B8014F">
        <w:t>;</w:t>
      </w:r>
      <w:r w:rsidRPr="003C73F9">
        <w:rPr>
          <w:b/>
          <w:color w:val="FF0000"/>
          <w:sz w:val="36"/>
          <w:szCs w:val="36"/>
          <w:u w:val="single"/>
        </w:rPr>
        <w:t xml:space="preserve"> </w:t>
      </w:r>
    </w:p>
    <w:p w:rsidR="003C73F9" w:rsidRDefault="003C73F9" w:rsidP="006E22AA">
      <w:pPr>
        <w:pStyle w:val="a3"/>
        <w:spacing w:line="276" w:lineRule="auto"/>
        <w:jc w:val="both"/>
      </w:pP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 w:rsidRPr="00943CD3">
        <w:rPr>
          <w:b/>
        </w:rPr>
        <w:t>Вид на общата подкрепа за личностно развитие на децата и учениците.</w:t>
      </w:r>
    </w:p>
    <w:p w:rsidR="006E22AA" w:rsidRDefault="006E22AA" w:rsidP="006E22AA">
      <w:pPr>
        <w:pStyle w:val="a3"/>
        <w:spacing w:line="276" w:lineRule="auto"/>
        <w:jc w:val="both"/>
      </w:pPr>
      <w:r>
        <w:rPr>
          <w:b/>
        </w:rPr>
        <w:t xml:space="preserve">През периода 01. 09. 2024г. –01.09.2025г. </w:t>
      </w:r>
      <w:r w:rsidRPr="00943CD3">
        <w:t xml:space="preserve">в различни  организирани мероприятия от страна на ЦОП – с.Венец са взели участие общо </w:t>
      </w:r>
      <w:r w:rsidRPr="009B560C">
        <w:rPr>
          <w:b/>
        </w:rPr>
        <w:t>945</w:t>
      </w:r>
      <w:r>
        <w:t xml:space="preserve"> деца и ученици от Община Венец и Община Хитрино, по видове мероприятия, както следва:</w:t>
      </w: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 w:rsidRPr="00B91213">
        <w:rPr>
          <w:b/>
        </w:rPr>
        <w:t xml:space="preserve">Групова работа с общо </w:t>
      </w:r>
      <w:r w:rsidRPr="001A4265">
        <w:rPr>
          <w:b/>
        </w:rPr>
        <w:t>22</w:t>
      </w:r>
      <w:r w:rsidRPr="00B91213">
        <w:rPr>
          <w:b/>
        </w:rPr>
        <w:t xml:space="preserve"> деца;</w:t>
      </w:r>
    </w:p>
    <w:p w:rsidR="006E22AA" w:rsidRPr="001A4265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DA1BF0">
        <w:t>Групова работа на тема</w:t>
      </w:r>
      <w:r w:rsidR="006E22AA">
        <w:t>:</w:t>
      </w:r>
      <w:r w:rsidR="006E22AA" w:rsidRPr="00DA1BF0">
        <w:t xml:space="preserve"> „И</w:t>
      </w:r>
      <w:r w:rsidR="006E22AA">
        <w:t>зработване на картички за 8-ми март</w:t>
      </w:r>
      <w:r w:rsidR="006E22AA" w:rsidRPr="00DA1BF0">
        <w:t xml:space="preserve">” – с деца </w:t>
      </w:r>
      <w:r w:rsidR="006E22AA">
        <w:t xml:space="preserve">със специални образователни потребности </w:t>
      </w:r>
      <w:r w:rsidR="006E22AA" w:rsidRPr="00DA1BF0">
        <w:t xml:space="preserve">от I до IV клас </w:t>
      </w:r>
      <w:r w:rsidR="006E22AA">
        <w:t>от</w:t>
      </w:r>
      <w:r w:rsidR="006E22AA" w:rsidRPr="00DA1BF0">
        <w:t xml:space="preserve"> СУ „Никола Й.Вапцаров”- с. Венец</w:t>
      </w:r>
      <w:r w:rsidR="006E22AA">
        <w:t xml:space="preserve"> - общо 10</w:t>
      </w:r>
      <w:r w:rsidR="006E22AA" w:rsidRPr="00DA1BF0">
        <w:t xml:space="preserve"> деца; </w:t>
      </w:r>
    </w:p>
    <w:p w:rsidR="00B8014F" w:rsidRPr="00DA1BF0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 xml:space="preserve">Групова работа “Великденска работилница” - </w:t>
      </w:r>
      <w:r w:rsidR="006E22AA" w:rsidRPr="00DA1BF0">
        <w:t xml:space="preserve">с деца </w:t>
      </w:r>
      <w:r w:rsidR="006E22AA">
        <w:t xml:space="preserve">със специални образователни потребности </w:t>
      </w:r>
      <w:r w:rsidR="006E22AA" w:rsidRPr="00DA1BF0">
        <w:t xml:space="preserve">от I до IV клас </w:t>
      </w:r>
      <w:r w:rsidR="006E22AA">
        <w:t>от</w:t>
      </w:r>
      <w:r w:rsidR="006E22AA" w:rsidRPr="00DA1BF0">
        <w:t xml:space="preserve"> СУ „Никола Й.Вапцаров”- с. Венец</w:t>
      </w:r>
      <w:r w:rsidR="006E22AA">
        <w:t xml:space="preserve"> - общо 12</w:t>
      </w:r>
      <w:r w:rsidR="006E22AA" w:rsidRPr="00DA1BF0">
        <w:t xml:space="preserve"> деца</w:t>
      </w:r>
      <w:r>
        <w:t>;</w:t>
      </w:r>
    </w:p>
    <w:p w:rsidR="006E22AA" w:rsidRPr="001A4265" w:rsidRDefault="006E22AA" w:rsidP="006E22AA">
      <w:pPr>
        <w:pStyle w:val="a3"/>
        <w:spacing w:line="276" w:lineRule="auto"/>
        <w:jc w:val="both"/>
        <w:rPr>
          <w:b/>
        </w:rPr>
      </w:pPr>
      <w:r>
        <w:rPr>
          <w:b/>
        </w:rPr>
        <w:t>Беседи</w:t>
      </w:r>
      <w:r w:rsidRPr="001A4265">
        <w:rPr>
          <w:b/>
        </w:rPr>
        <w:t xml:space="preserve"> с общо </w:t>
      </w:r>
      <w:r>
        <w:rPr>
          <w:b/>
        </w:rPr>
        <w:t>30</w:t>
      </w:r>
      <w:r w:rsidRPr="001A4265">
        <w:rPr>
          <w:b/>
        </w:rPr>
        <w:t xml:space="preserve"> деца;</w:t>
      </w:r>
    </w:p>
    <w:p w:rsidR="006E22AA" w:rsidRPr="002F41F6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Беседа</w:t>
      </w:r>
      <w:r w:rsidR="006E22AA" w:rsidRPr="001A4265">
        <w:t xml:space="preserve"> на тема</w:t>
      </w:r>
      <w:r w:rsidR="006E22AA">
        <w:t>:</w:t>
      </w:r>
      <w:r w:rsidR="006E22AA" w:rsidRPr="001A4265">
        <w:t xml:space="preserve"> „</w:t>
      </w:r>
      <w:r w:rsidR="006E22AA">
        <w:t>Видове наркотици и последиците от тях</w:t>
      </w:r>
      <w:r w:rsidR="006E22AA" w:rsidRPr="001A4265">
        <w:t xml:space="preserve">” </w:t>
      </w:r>
      <w:r w:rsidR="006E22AA">
        <w:t xml:space="preserve">– с ученици от IX до XII клас от </w:t>
      </w:r>
      <w:r w:rsidR="006E22AA" w:rsidRPr="00DA1BF0">
        <w:t>СУ „Никола Й.Вапцаров”- с. Венец</w:t>
      </w:r>
      <w:r w:rsidR="006E22AA">
        <w:t xml:space="preserve"> - общо 30</w:t>
      </w:r>
      <w:r w:rsidR="006E22AA" w:rsidRPr="00DA1BF0">
        <w:t xml:space="preserve"> деца;</w:t>
      </w:r>
    </w:p>
    <w:p w:rsidR="006E22AA" w:rsidRPr="00B1241C" w:rsidRDefault="006E22AA" w:rsidP="006E22AA">
      <w:pPr>
        <w:pStyle w:val="a3"/>
        <w:spacing w:line="276" w:lineRule="auto"/>
        <w:jc w:val="both"/>
        <w:rPr>
          <w:b/>
        </w:rPr>
      </w:pPr>
      <w:r w:rsidRPr="002F41F6">
        <w:rPr>
          <w:b/>
        </w:rPr>
        <w:t xml:space="preserve">Проведени кампании с общо </w:t>
      </w:r>
      <w:r w:rsidRPr="009B560C">
        <w:rPr>
          <w:b/>
        </w:rPr>
        <w:t>893</w:t>
      </w:r>
      <w:r>
        <w:rPr>
          <w:b/>
        </w:rPr>
        <w:t xml:space="preserve"> деца.</w:t>
      </w:r>
    </w:p>
    <w:p w:rsidR="006E22AA" w:rsidRPr="0093590D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Проведена кампания</w:t>
      </w:r>
      <w:r w:rsidR="006E22AA" w:rsidRPr="0093590D">
        <w:t xml:space="preserve"> „</w:t>
      </w:r>
      <w:r w:rsidR="006E22AA">
        <w:t>Ранна превенция на рака на маточната шийка. Ваксината против човешки папиломен вирус</w:t>
      </w:r>
      <w:r w:rsidR="006E22AA" w:rsidRPr="0093590D">
        <w:t>”.</w:t>
      </w:r>
      <w:r w:rsidR="006E22AA">
        <w:t xml:space="preserve"> - </w:t>
      </w:r>
      <w:r w:rsidR="006E22AA" w:rsidRPr="0093590D">
        <w:t xml:space="preserve"> Реализира се </w:t>
      </w:r>
      <w:r w:rsidR="006E22AA">
        <w:t>на територията на НЧ “Г.С.Раковски” с.Ясенково като взеха участие родители на деца от V, VI и VII клас – общо 16 бр.</w:t>
      </w:r>
      <w:r>
        <w:t>;</w:t>
      </w:r>
    </w:p>
    <w:p w:rsidR="006E22AA" w:rsidRPr="00D87C0F" w:rsidRDefault="00B8014F" w:rsidP="006E22AA">
      <w:pPr>
        <w:pStyle w:val="a3"/>
        <w:spacing w:line="276" w:lineRule="auto"/>
        <w:jc w:val="both"/>
        <w:rPr>
          <w:b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D87C0F">
        <w:t>Проведена кампания „1-ви ноември Ден на народните будители</w:t>
      </w:r>
      <w:r w:rsidR="006E22AA">
        <w:t>” с деца от I до IVкл. От СУ “Н.Й.В</w:t>
      </w:r>
      <w:r>
        <w:t>апцаров” с.Венец – общо 16 деца;</w:t>
      </w:r>
    </w:p>
    <w:p w:rsidR="006E22AA" w:rsidRPr="00D87C0F" w:rsidRDefault="00B8014F" w:rsidP="006E22AA">
      <w:pPr>
        <w:pStyle w:val="a3"/>
        <w:spacing w:line="276" w:lineRule="auto"/>
        <w:jc w:val="both"/>
        <w:rPr>
          <w:b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D87C0F">
        <w:t>Кампания на тема: “Превенци на ранно съжителство” – осъществена при мобилна социална работа на територията на</w:t>
      </w:r>
      <w:r w:rsidR="006E22AA">
        <w:t xml:space="preserve"> община Венец </w:t>
      </w:r>
      <w:r w:rsidR="006E22AA" w:rsidRPr="00D87C0F">
        <w:t xml:space="preserve"> – с. Черноглавци, с.Габрица, с.Изгрев, с.Ясенково с деца от 14 до 18г. – общо 49бр.</w:t>
      </w:r>
      <w:r>
        <w:t>;</w:t>
      </w:r>
      <w:r w:rsidR="006E22AA">
        <w:rPr>
          <w:b/>
        </w:rPr>
        <w:t xml:space="preserve"> </w:t>
      </w:r>
    </w:p>
    <w:p w:rsidR="006E22AA" w:rsidRPr="00D87C0F" w:rsidRDefault="00B8014F" w:rsidP="006E22AA">
      <w:pPr>
        <w:pStyle w:val="a3"/>
        <w:spacing w:line="276" w:lineRule="auto"/>
        <w:jc w:val="both"/>
        <w:rPr>
          <w:b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491079">
        <w:t>Кампания на тема: “</w:t>
      </w:r>
      <w:r w:rsidR="006E22AA">
        <w:t xml:space="preserve"> </w:t>
      </w:r>
      <w:r w:rsidR="006E22AA" w:rsidRPr="00491079">
        <w:t>Животът е безценен. Превенция и предпазване от болестта ХИВ/СПИН</w:t>
      </w:r>
      <w:r w:rsidR="006E22AA">
        <w:t xml:space="preserve"> </w:t>
      </w:r>
      <w:r w:rsidR="006E22AA" w:rsidRPr="00491079">
        <w:t>”</w:t>
      </w:r>
      <w:r w:rsidR="006E22AA">
        <w:rPr>
          <w:b/>
        </w:rPr>
        <w:t xml:space="preserve"> – </w:t>
      </w:r>
      <w:r w:rsidR="006E22AA" w:rsidRPr="00491079">
        <w:t>осъщестевна съвместно със здравен медиатор от община Венец като са обхванати ученици от XI и XII клас от СУ ” Н.Й.Вапцаров” с.Венец – общо 28бр.</w:t>
      </w:r>
      <w:r>
        <w:rPr>
          <w:b/>
        </w:rPr>
        <w:t>;</w:t>
      </w:r>
    </w:p>
    <w:p w:rsidR="006E22AA" w:rsidRPr="00491079" w:rsidRDefault="00B8014F" w:rsidP="006E22AA">
      <w:pPr>
        <w:pStyle w:val="a3"/>
        <w:spacing w:line="276" w:lineRule="auto"/>
        <w:jc w:val="both"/>
        <w:rPr>
          <w:b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П</w:t>
      </w:r>
      <w:r w:rsidR="006E22AA" w:rsidRPr="00071ABA">
        <w:t xml:space="preserve">роведена кампания </w:t>
      </w:r>
      <w:r w:rsidR="006E22AA">
        <w:t>“152</w:t>
      </w:r>
      <w:r w:rsidR="006E22AA" w:rsidRPr="00071ABA">
        <w:t xml:space="preserve"> години от обесването на Васил Левски</w:t>
      </w:r>
      <w:r w:rsidR="006E22AA">
        <w:t>” с ученици от V до VII клас от ОУ “Христо Смирненски” с. Ясенково – общо 22 бр. и ученици от V до VII клас от ОУ “П.Р.Славейков” с. Изгрев – общо 24бр.</w:t>
      </w:r>
      <w:r>
        <w:t>;</w:t>
      </w:r>
      <w:r w:rsidR="006E22AA">
        <w:t xml:space="preserve">  </w:t>
      </w:r>
      <w:r w:rsidR="006E22AA" w:rsidRPr="00D87C0F">
        <w:rPr>
          <w:b/>
        </w:rPr>
        <w:t xml:space="preserve"> </w:t>
      </w:r>
    </w:p>
    <w:p w:rsidR="006E22AA" w:rsidRPr="00491079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491079">
        <w:t>Кампания  „Раздаване на мартеници за Баба Марта”. -  реализирана при мобилна социална работа на територията на община Венец като са обхванати 6 детски градини – общо 129бр.</w:t>
      </w:r>
      <w:r>
        <w:t>;</w:t>
      </w:r>
    </w:p>
    <w:p w:rsidR="006E22AA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Кампания на тема “Ден на розовата фланелка. Световен ден за борба с тормоза в училище” – реализирана на територията на училищата в община Венец – с ученици от V  до VII клас от ОУ “П.Р.Славейков</w:t>
      </w:r>
      <w:r w:rsidR="006E22AA" w:rsidRPr="009B7433">
        <w:t>”</w:t>
      </w:r>
      <w:r w:rsidR="006E22AA">
        <w:t xml:space="preserve"> с. Изгрев – общо 21бр., с ученици от V  до VII клас </w:t>
      </w:r>
      <w:r w:rsidR="006E22AA">
        <w:lastRenderedPageBreak/>
        <w:t>от ОУ “Христо Смирненски” с.Ясенково – общо 23бр. , с ученици от X до XII клас от СУ “Н.Й.Вапцаров” с.Венец – общо 30бр.</w:t>
      </w:r>
      <w:r>
        <w:t>;</w:t>
      </w:r>
      <w:r w:rsidR="006E22AA">
        <w:t xml:space="preserve"> </w:t>
      </w:r>
    </w:p>
    <w:p w:rsidR="006E22AA" w:rsidRPr="009B7433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Кампания “Изработване на мартенички за Баба Марта” -  реализирана на територията на училищата в община Венец – с ученици от I до IV  клас от ОУ “П.Р.Славейков</w:t>
      </w:r>
      <w:r w:rsidR="006E22AA" w:rsidRPr="009B7433">
        <w:t>”</w:t>
      </w:r>
      <w:r w:rsidR="006E22AA">
        <w:t xml:space="preserve"> с. Изгрев – общо 9 бр., с ученици от I до IV  клас от ОУ “Христо Смирненски” с.Ясенково – общо 25 бр. , с ученици от I до IV  клас от СУ “Н.Й.Вапцаров” с.Венец – общо 58 бр.</w:t>
      </w:r>
      <w:r>
        <w:t>;</w:t>
      </w:r>
    </w:p>
    <w:p w:rsidR="006E22AA" w:rsidRPr="005E04AC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Кампания “Шест лични хигиенни правила” - осъществе</w:t>
      </w:r>
      <w:r w:rsidR="006E22AA" w:rsidRPr="00491079">
        <w:t>на съвместно със здравен медиатор от община Венец</w:t>
      </w:r>
      <w:r w:rsidR="006E22AA">
        <w:t>, реализирана на територията на ДГ “Знаме на мира”с.Борци – общо 12бр.</w:t>
      </w:r>
      <w:r>
        <w:t>;</w:t>
      </w:r>
    </w:p>
    <w:p w:rsidR="006E22AA" w:rsidRPr="005E04AC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“Информационна кампания за популяризиране на дейността на ЦОП” – реализира се на територията на селата от община Хитрино като за целта бяха осъществени срещи със семейства, кметове от селат</w:t>
      </w:r>
      <w:r>
        <w:t>а и директори на детски градини;</w:t>
      </w:r>
      <w:r w:rsidR="006E22AA">
        <w:t xml:space="preserve"> </w:t>
      </w:r>
    </w:p>
    <w:p w:rsidR="006E22AA" w:rsidRPr="005E04AC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Информационна кампания на тема: “Опазване на околната среда и рециклиране” – осъществена съвместно със здравен медиатор от община Венец с деца от III до IV клас от СУ “Н.Й.Вапцаров” с.Венец – общо 27бр.</w:t>
      </w:r>
      <w:r>
        <w:t>;</w:t>
      </w:r>
    </w:p>
    <w:p w:rsidR="006E22AA" w:rsidRPr="005E04AC" w:rsidRDefault="00B8014F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Кампания “1 юни ден на детето” – осъществена съвместно с Община Венец и МКБППМН като взеха участие ученици от I до IV  клас от трите училища в общината и деца от 6-те детски градини</w:t>
      </w:r>
      <w:r w:rsidR="00A067DA">
        <w:t xml:space="preserve"> на територията – общо 244 деца;</w:t>
      </w:r>
    </w:p>
    <w:p w:rsidR="006E22AA" w:rsidRPr="00071A68" w:rsidRDefault="00A067D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Кампания на тема: “Превенция на тютюнопушене и употреба на алкохол и наркотични вещества” – реализирана при мобилна социална работа на територията на община Венец – с.Изгрев, с.Осеновец, с.Черноглавци, с.Габрица, с.Венец, с.Борци, с.Ясенково – общо 87 бр.</w:t>
      </w:r>
      <w:r>
        <w:t>;</w:t>
      </w:r>
      <w:r w:rsidR="006E22AA">
        <w:t xml:space="preserve"> </w:t>
      </w:r>
    </w:p>
    <w:p w:rsidR="006E22AA" w:rsidRPr="00071A68" w:rsidRDefault="00A067DA" w:rsidP="006E22AA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>Кампания на тема: “Хигиена, първи цикъл” - осъществена съвместно със здравен медиатор от община Венец на територията на НЧ “Г.С.Раковски” с.Ясенково като са обхванати момичета от IV до VI клас – общо 11бр.</w:t>
      </w:r>
      <w:r>
        <w:t>;</w:t>
      </w:r>
    </w:p>
    <w:p w:rsidR="006E22AA" w:rsidRPr="00071A68" w:rsidRDefault="00A067DA" w:rsidP="006E22AA">
      <w:pPr>
        <w:pStyle w:val="a3"/>
        <w:spacing w:line="276" w:lineRule="auto"/>
        <w:jc w:val="both"/>
        <w:rPr>
          <w:b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>
        <w:t xml:space="preserve">Кампания </w:t>
      </w:r>
      <w:r w:rsidR="006E22AA" w:rsidRPr="00F71B67">
        <w:t>„</w:t>
      </w:r>
      <w:r w:rsidR="006E22AA">
        <w:t>Аз ще бъда ученик” – реализирана при мобилна социална работа на теритоията на с.Габрица, с.Черноглавци, с.Изгрев, с.Буновица, с.Борци, с.Ясенково, с.Венец, с.Капитан Петко.</w:t>
      </w:r>
      <w:r w:rsidR="006E22AA" w:rsidRPr="00F71B67">
        <w:t xml:space="preserve"> Посетени са домове на общо </w:t>
      </w:r>
      <w:r w:rsidR="006E22AA">
        <w:t>21</w:t>
      </w:r>
      <w:r w:rsidR="006E22AA" w:rsidRPr="00F71B67">
        <w:t xml:space="preserve"> деца, които</w:t>
      </w:r>
      <w:r w:rsidR="006E22AA">
        <w:t xml:space="preserve"> през учебната 2025/2026</w:t>
      </w:r>
      <w:r w:rsidR="006E22AA" w:rsidRPr="00F71B67">
        <w:t xml:space="preserve"> година следва</w:t>
      </w:r>
      <w:r>
        <w:t xml:space="preserve"> да бъдат записани в първи клас;</w:t>
      </w:r>
      <w:r w:rsidR="006E22AA" w:rsidRPr="00F71B67">
        <w:t xml:space="preserve"> </w:t>
      </w:r>
    </w:p>
    <w:p w:rsidR="006E22AA" w:rsidRDefault="00A067DA" w:rsidP="006E22AA">
      <w:pPr>
        <w:pStyle w:val="a3"/>
        <w:spacing w:line="276" w:lineRule="auto"/>
        <w:jc w:val="both"/>
        <w:rPr>
          <w:b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6E22AA" w:rsidRPr="00071A68">
        <w:t>Проведена кампания „Да си ученик в</w:t>
      </w:r>
      <w:r w:rsidR="006E22AA">
        <w:t xml:space="preserve"> 8-ми клас”-</w:t>
      </w:r>
      <w:r w:rsidR="006E22AA" w:rsidRPr="00071A68">
        <w:t xml:space="preserve"> Реализира </w:t>
      </w:r>
      <w:r w:rsidR="006E22AA">
        <w:t>се чрез мобилна социална работа на територията на: с.Изгрев, с.Буновица, с.Борци, с.Ясенково, с.Черноглавци, с.Габрица, с.Дренци, с.Страхилица</w:t>
      </w:r>
      <w:r w:rsidR="006E22AA" w:rsidRPr="00071A68">
        <w:t>, като основната цел на кампанията бе превенция на отпадане</w:t>
      </w:r>
      <w:r w:rsidR="006E22AA">
        <w:t xml:space="preserve"> от училище. Посетени са общо 41</w:t>
      </w:r>
      <w:r w:rsidR="006E22AA" w:rsidRPr="00071A68">
        <w:t xml:space="preserve"> деца</w:t>
      </w:r>
      <w:r w:rsidR="006E22AA">
        <w:t xml:space="preserve"> </w:t>
      </w:r>
      <w:r>
        <w:rPr>
          <w:b/>
        </w:rPr>
        <w:t xml:space="preserve"> </w:t>
      </w:r>
    </w:p>
    <w:p w:rsidR="006E22AA" w:rsidRDefault="006E22AA" w:rsidP="006E22AA">
      <w:pPr>
        <w:pStyle w:val="a3"/>
        <w:spacing w:line="276" w:lineRule="auto"/>
        <w:jc w:val="both"/>
        <w:rPr>
          <w:b/>
        </w:rPr>
      </w:pPr>
      <w:r>
        <w:rPr>
          <w:b/>
        </w:rPr>
        <w:t>Вход към услугите в ЦОП с.Венец.</w:t>
      </w:r>
    </w:p>
    <w:p w:rsidR="006E22AA" w:rsidRDefault="006E22AA" w:rsidP="006E22AA">
      <w:pPr>
        <w:pStyle w:val="a3"/>
        <w:spacing w:line="276" w:lineRule="auto"/>
        <w:jc w:val="both"/>
      </w:pPr>
      <w:r w:rsidRPr="00270CB4">
        <w:t>Насочване към ползване на услугите в ЦОП с.Венец на целевите групи</w:t>
      </w:r>
      <w:r>
        <w:t xml:space="preserve"> става чрез:</w:t>
      </w:r>
    </w:p>
    <w:p w:rsidR="006E22AA" w:rsidRDefault="006E22AA" w:rsidP="006E22AA">
      <w:pPr>
        <w:pStyle w:val="a3"/>
        <w:spacing w:line="276" w:lineRule="auto"/>
        <w:jc w:val="both"/>
      </w:pPr>
      <w:r w:rsidRPr="00AA19A9">
        <w:t xml:space="preserve">Отдел </w:t>
      </w:r>
      <w:r>
        <w:t>„Закрила на детето „ в Дирекция „Социално подпомагане” Венец – издаване на направление за ползване на социална услуга в Център за обществена подкрепа с.Венец.</w:t>
      </w:r>
    </w:p>
    <w:p w:rsidR="006E22AA" w:rsidRDefault="006E22AA" w:rsidP="006E22AA">
      <w:pPr>
        <w:pStyle w:val="a3"/>
        <w:spacing w:line="276" w:lineRule="auto"/>
        <w:jc w:val="both"/>
      </w:pPr>
      <w:r>
        <w:t>Други институции и организации – специализирани институции за деца , Местна комисия за борба с противообществените прояви на малолетни и непълнолетни /МКБППМН/, Полиция, Детска педагогическа стая, училища и детски гради и.др. Предоставянето на насочващи документи и информация става по пощата или при провеждане на среща между представител на институцията/организацията или по друг начин, договор между ЦОП и организацията.</w:t>
      </w:r>
    </w:p>
    <w:p w:rsidR="006E22AA" w:rsidRPr="00AA19A9" w:rsidRDefault="006E22AA" w:rsidP="006E22AA">
      <w:pPr>
        <w:pStyle w:val="a3"/>
        <w:spacing w:line="276" w:lineRule="auto"/>
        <w:jc w:val="both"/>
      </w:pPr>
      <w:r>
        <w:lastRenderedPageBreak/>
        <w:t>Самозаявили се клиенти, които по собствена преценка са се насочили към Център за обществена подкрепа с.Венец – подават заявление до доставчика за ползване на конкретна услуга.</w:t>
      </w:r>
    </w:p>
    <w:p w:rsidR="006E22AA" w:rsidRPr="00B74B4C" w:rsidRDefault="006E22AA" w:rsidP="00150EB8">
      <w:pPr>
        <w:tabs>
          <w:tab w:val="left" w:pos="993"/>
          <w:tab w:val="left" w:pos="1134"/>
        </w:tabs>
        <w:jc w:val="both"/>
        <w:rPr>
          <w:b/>
          <w:i/>
          <w:sz w:val="16"/>
          <w:szCs w:val="16"/>
        </w:rPr>
      </w:pPr>
    </w:p>
    <w:p w:rsidR="00A067DA" w:rsidRDefault="00552D4F" w:rsidP="00A067DA">
      <w:pPr>
        <w:tabs>
          <w:tab w:val="left" w:pos="993"/>
          <w:tab w:val="left" w:pos="1134"/>
        </w:tabs>
        <w:jc w:val="both"/>
        <w:rPr>
          <w:b/>
          <w:i/>
          <w:sz w:val="28"/>
          <w:szCs w:val="28"/>
        </w:rPr>
      </w:pPr>
      <w:r w:rsidRPr="009625BD">
        <w:rPr>
          <w:b/>
          <w:i/>
          <w:sz w:val="28"/>
          <w:szCs w:val="28"/>
        </w:rPr>
        <w:t>26</w:t>
      </w:r>
      <w:r w:rsidR="00150EB8" w:rsidRPr="009625BD">
        <w:rPr>
          <w:b/>
          <w:i/>
          <w:sz w:val="28"/>
          <w:szCs w:val="28"/>
        </w:rPr>
        <w:t xml:space="preserve">. </w:t>
      </w:r>
      <w:r w:rsidR="00D77380" w:rsidRPr="009625BD">
        <w:rPr>
          <w:b/>
          <w:i/>
          <w:sz w:val="28"/>
          <w:szCs w:val="28"/>
        </w:rPr>
        <w:t>Брой на децата и учениците с осигурено хранене и транспорт.</w:t>
      </w:r>
    </w:p>
    <w:p w:rsidR="00B74B4C" w:rsidRPr="00B74B4C" w:rsidRDefault="00B74B4C" w:rsidP="00A067DA">
      <w:pPr>
        <w:tabs>
          <w:tab w:val="left" w:pos="993"/>
          <w:tab w:val="left" w:pos="1134"/>
        </w:tabs>
        <w:jc w:val="both"/>
        <w:rPr>
          <w:b/>
          <w:i/>
          <w:sz w:val="16"/>
          <w:szCs w:val="16"/>
        </w:rPr>
      </w:pPr>
    </w:p>
    <w:p w:rsidR="00D77380" w:rsidRPr="00A067DA" w:rsidRDefault="00D77380" w:rsidP="00A067DA">
      <w:pPr>
        <w:tabs>
          <w:tab w:val="left" w:pos="993"/>
          <w:tab w:val="left" w:pos="1134"/>
        </w:tabs>
        <w:jc w:val="both"/>
        <w:rPr>
          <w:b/>
          <w:i/>
          <w:sz w:val="28"/>
          <w:szCs w:val="28"/>
        </w:rPr>
      </w:pPr>
      <w:r w:rsidRPr="000F7BA0">
        <w:rPr>
          <w:b/>
        </w:rPr>
        <w:t>В  СУ „Н. Й. Вапцаров“ с. Венец</w:t>
      </w:r>
      <w:r w:rsidRPr="000F7BA0">
        <w:t xml:space="preserve"> за трите учебни години 2022/2023, 2023/2024 и 2024/2025 е осигурено хранене за 151 ученика средно годишно и осигурен транспорт за 195 ученика средно годишно.</w:t>
      </w:r>
    </w:p>
    <w:p w:rsidR="00552D4F" w:rsidRPr="00552D4F" w:rsidRDefault="00552D4F" w:rsidP="00D77380">
      <w:pPr>
        <w:pStyle w:val="a3"/>
        <w:jc w:val="both"/>
        <w:rPr>
          <w:sz w:val="16"/>
          <w:szCs w:val="16"/>
        </w:rPr>
      </w:pPr>
    </w:p>
    <w:p w:rsidR="00D77380" w:rsidRDefault="00D77380" w:rsidP="00D77380">
      <w:pPr>
        <w:pStyle w:val="a3"/>
        <w:jc w:val="both"/>
        <w:rPr>
          <w:bCs/>
        </w:rPr>
      </w:pPr>
      <w:r>
        <w:rPr>
          <w:b/>
        </w:rPr>
        <w:t xml:space="preserve"> </w:t>
      </w:r>
      <w:r w:rsidRPr="000F7BA0">
        <w:rPr>
          <w:b/>
        </w:rPr>
        <w:t>В  ОУ „Хр. Смирненски“ с. Ясенково</w:t>
      </w:r>
      <w:r w:rsidRPr="000F7BA0">
        <w:t xml:space="preserve"> </w:t>
      </w:r>
      <w:r w:rsidRPr="000F7BA0">
        <w:rPr>
          <w:bCs/>
        </w:rPr>
        <w:t>за учениците от начален етап</w:t>
      </w:r>
      <w:r>
        <w:rPr>
          <w:bCs/>
        </w:rPr>
        <w:t xml:space="preserve"> е осигурено сутрешно хранене. За в</w:t>
      </w:r>
      <w:r w:rsidRPr="000F7BA0">
        <w:rPr>
          <w:bCs/>
        </w:rPr>
        <w:t xml:space="preserve">сички желаещи ученици от </w:t>
      </w:r>
      <w:r w:rsidRPr="000F7BA0">
        <w:rPr>
          <w:bCs/>
          <w:lang w:val="en-US"/>
        </w:rPr>
        <w:t>I</w:t>
      </w:r>
      <w:r w:rsidRPr="000F7BA0">
        <w:rPr>
          <w:bCs/>
        </w:rPr>
        <w:t xml:space="preserve"> до </w:t>
      </w:r>
      <w:r w:rsidRPr="000F7BA0">
        <w:rPr>
          <w:bCs/>
          <w:lang w:val="en-US"/>
        </w:rPr>
        <w:t>VII</w:t>
      </w:r>
      <w:r w:rsidRPr="000F7BA0">
        <w:rPr>
          <w:bCs/>
        </w:rPr>
        <w:t xml:space="preserve"> клас е осигурено  обедно хранене, във вид на кетъринг.</w:t>
      </w:r>
      <w:r>
        <w:rPr>
          <w:bCs/>
        </w:rPr>
        <w:t xml:space="preserve"> В училището има 3-ма пътуващи ученици, за които е осигурен транспорт.</w:t>
      </w:r>
    </w:p>
    <w:p w:rsidR="00552D4F" w:rsidRPr="00552D4F" w:rsidRDefault="00552D4F" w:rsidP="00D77380">
      <w:pPr>
        <w:pStyle w:val="a3"/>
        <w:jc w:val="both"/>
        <w:rPr>
          <w:bCs/>
          <w:sz w:val="16"/>
          <w:szCs w:val="16"/>
        </w:rPr>
      </w:pPr>
    </w:p>
    <w:p w:rsidR="00D77380" w:rsidRPr="000F7BA0" w:rsidRDefault="00D77380" w:rsidP="00D77380">
      <w:pPr>
        <w:pStyle w:val="a3"/>
        <w:jc w:val="both"/>
      </w:pPr>
      <w:r>
        <w:rPr>
          <w:bCs/>
        </w:rPr>
        <w:t xml:space="preserve"> </w:t>
      </w:r>
      <w:r w:rsidRPr="000F7BA0">
        <w:rPr>
          <w:b/>
        </w:rPr>
        <w:t>В  ОУ „П. Р. Славейков“ с. Изгрев</w:t>
      </w:r>
      <w:r w:rsidRPr="000F7BA0">
        <w:t xml:space="preserve">  са осигурени безплатни закуски за 13 ученика от начален етап и обедно хранене за 28 ученика от прогимназиален етап.                         </w:t>
      </w:r>
    </w:p>
    <w:p w:rsidR="00D77380" w:rsidRDefault="00D77380" w:rsidP="003A00B6">
      <w:pPr>
        <w:pStyle w:val="a3"/>
        <w:jc w:val="both"/>
      </w:pPr>
      <w:r w:rsidRPr="000F7BA0">
        <w:t>В ОУ с. Изгрев няма пътуващи ученици.</w:t>
      </w:r>
    </w:p>
    <w:p w:rsidR="00552D4F" w:rsidRPr="00552D4F" w:rsidRDefault="00552D4F" w:rsidP="003A00B6">
      <w:pPr>
        <w:pStyle w:val="a3"/>
        <w:jc w:val="both"/>
        <w:rPr>
          <w:sz w:val="16"/>
          <w:szCs w:val="16"/>
        </w:rPr>
      </w:pPr>
    </w:p>
    <w:p w:rsidR="00D77380" w:rsidRPr="009815D2" w:rsidRDefault="00552D4F" w:rsidP="003A00B6">
      <w:pPr>
        <w:spacing w:line="276" w:lineRule="auto"/>
        <w:jc w:val="both"/>
        <w:rPr>
          <w:b/>
        </w:rPr>
      </w:pPr>
      <w:r>
        <w:rPr>
          <w:b/>
        </w:rPr>
        <w:t xml:space="preserve">В </w:t>
      </w:r>
      <w:r w:rsidR="00D77380" w:rsidRPr="003A00B6">
        <w:rPr>
          <w:b/>
        </w:rPr>
        <w:t xml:space="preserve"> детски</w:t>
      </w:r>
      <w:r>
        <w:rPr>
          <w:b/>
        </w:rPr>
        <w:t>те</w:t>
      </w:r>
      <w:r w:rsidR="00D77380" w:rsidRPr="003A00B6">
        <w:rPr>
          <w:b/>
        </w:rPr>
        <w:t xml:space="preserve"> градини </w:t>
      </w:r>
      <w:r w:rsidR="00D77380">
        <w:t xml:space="preserve">на общината </w:t>
      </w:r>
      <w:r w:rsidR="00D77380" w:rsidRPr="000F7BA0">
        <w:t xml:space="preserve">е осигурено </w:t>
      </w:r>
      <w:r w:rsidR="00D77380">
        <w:t>безплатно целодневно</w:t>
      </w:r>
      <w:r w:rsidR="00D77380" w:rsidRPr="000F7BA0">
        <w:t xml:space="preserve"> хранене</w:t>
      </w:r>
      <w:r w:rsidR="00D77380" w:rsidRPr="009815D2">
        <w:t xml:space="preserve"> </w:t>
      </w:r>
      <w:r w:rsidR="00D77380">
        <w:t>за всички деца от 3 до 6 г., като средно годишният брой е 136 деца.</w:t>
      </w:r>
    </w:p>
    <w:p w:rsidR="00D77380" w:rsidRPr="009815D2" w:rsidRDefault="00D77380" w:rsidP="003A00B6">
      <w:pPr>
        <w:spacing w:line="276" w:lineRule="auto"/>
        <w:jc w:val="both"/>
      </w:pPr>
      <w:r w:rsidRPr="009815D2">
        <w:t>През същия период е осигурен  безплатен транспорт за 24 деца средно годишно, тъй като пътуващи деца има само към двете средищни детски градини ДГ „Щастливо детство“ с. Венец и ДГ „Първи юни“ с. Осеновец и към ДГ „Щастливо детство“ с. Черноглавци. В останалите 3 детски градини няма пътуващи деца.</w:t>
      </w:r>
    </w:p>
    <w:p w:rsidR="00D77380" w:rsidRPr="00552D4F" w:rsidRDefault="00D77380" w:rsidP="00D77380">
      <w:pPr>
        <w:tabs>
          <w:tab w:val="left" w:pos="993"/>
          <w:tab w:val="left" w:pos="1134"/>
        </w:tabs>
        <w:jc w:val="both"/>
        <w:rPr>
          <w:sz w:val="16"/>
          <w:szCs w:val="16"/>
        </w:rPr>
      </w:pPr>
    </w:p>
    <w:p w:rsidR="007D4769" w:rsidRDefault="007D4769" w:rsidP="00552D4F">
      <w:pPr>
        <w:spacing w:line="276" w:lineRule="auto"/>
        <w:jc w:val="both"/>
        <w:rPr>
          <w:noProof/>
        </w:rPr>
      </w:pPr>
      <w:r>
        <w:rPr>
          <w:noProof/>
        </w:rPr>
        <w:t>За пътуващите деца и ученици от населени места, в които няма детска градина и училище Община Венец осигурява</w:t>
      </w:r>
      <w:r w:rsidR="00EF7798">
        <w:rPr>
          <w:noProof/>
        </w:rPr>
        <w:t xml:space="preserve"> безплатен </w:t>
      </w:r>
      <w:r>
        <w:rPr>
          <w:noProof/>
        </w:rPr>
        <w:t xml:space="preserve"> транспорт към средищните училища и детски градини</w:t>
      </w:r>
      <w:r w:rsidR="003A00B6">
        <w:rPr>
          <w:noProof/>
        </w:rPr>
        <w:t xml:space="preserve"> с  3 бр. собствени училищни автобуси  и автобуси за специализиран превоз на външна фирма</w:t>
      </w:r>
      <w:r w:rsidR="00EF7798">
        <w:rPr>
          <w:noProof/>
        </w:rPr>
        <w:t>,</w:t>
      </w:r>
      <w:r w:rsidR="003A00B6">
        <w:rPr>
          <w:noProof/>
        </w:rPr>
        <w:t xml:space="preserve"> с</w:t>
      </w:r>
      <w:r w:rsidR="00EF7798">
        <w:rPr>
          <w:noProof/>
        </w:rPr>
        <w:t xml:space="preserve"> </w:t>
      </w:r>
      <w:r w:rsidR="003A00B6">
        <w:rPr>
          <w:noProof/>
        </w:rPr>
        <w:t>която общината има сключен договор.</w:t>
      </w:r>
    </w:p>
    <w:p w:rsidR="007D4769" w:rsidRPr="00B74B4C" w:rsidRDefault="007D4769" w:rsidP="00552D4F">
      <w:pPr>
        <w:spacing w:line="276" w:lineRule="auto"/>
        <w:jc w:val="both"/>
        <w:rPr>
          <w:noProof/>
          <w:sz w:val="16"/>
          <w:szCs w:val="16"/>
        </w:rPr>
      </w:pPr>
    </w:p>
    <w:p w:rsidR="007D4769" w:rsidRPr="009625BD" w:rsidRDefault="00552D4F" w:rsidP="007D4769">
      <w:pPr>
        <w:jc w:val="both"/>
        <w:rPr>
          <w:b/>
          <w:i/>
          <w:noProof/>
          <w:sz w:val="28"/>
          <w:szCs w:val="28"/>
        </w:rPr>
      </w:pPr>
      <w:r w:rsidRPr="009625BD">
        <w:rPr>
          <w:b/>
          <w:i/>
          <w:noProof/>
          <w:sz w:val="28"/>
          <w:szCs w:val="28"/>
        </w:rPr>
        <w:t>27</w:t>
      </w:r>
      <w:r w:rsidR="00150EB8" w:rsidRPr="009625BD">
        <w:rPr>
          <w:b/>
          <w:i/>
          <w:noProof/>
          <w:sz w:val="28"/>
          <w:szCs w:val="28"/>
        </w:rPr>
        <w:t>. Осигурени общежития.</w:t>
      </w:r>
    </w:p>
    <w:p w:rsidR="00552D4F" w:rsidRPr="00B74B4C" w:rsidRDefault="00552D4F" w:rsidP="007D4769">
      <w:pPr>
        <w:jc w:val="both"/>
        <w:rPr>
          <w:b/>
          <w:noProof/>
          <w:sz w:val="16"/>
          <w:szCs w:val="16"/>
        </w:rPr>
      </w:pPr>
    </w:p>
    <w:p w:rsidR="00FF5234" w:rsidRPr="00150EB8" w:rsidRDefault="00552D4F" w:rsidP="00552D4F">
      <w:pPr>
        <w:spacing w:line="276" w:lineRule="auto"/>
        <w:jc w:val="both"/>
        <w:rPr>
          <w:b/>
          <w:noProof/>
        </w:rPr>
      </w:pPr>
      <w:r>
        <w:rPr>
          <w:noProof/>
        </w:rPr>
        <w:t xml:space="preserve">     </w:t>
      </w:r>
      <w:r w:rsidR="00150EB8">
        <w:rPr>
          <w:noProof/>
        </w:rPr>
        <w:t xml:space="preserve">На територията на Община Венец </w:t>
      </w:r>
      <w:r w:rsidR="00150EB8" w:rsidRPr="00150EB8">
        <w:rPr>
          <w:b/>
          <w:noProof/>
        </w:rPr>
        <w:t>няма</w:t>
      </w:r>
      <w:r w:rsidR="00150EB8">
        <w:rPr>
          <w:noProof/>
        </w:rPr>
        <w:t xml:space="preserve"> изградени и не функционират </w:t>
      </w:r>
      <w:r w:rsidR="00150EB8" w:rsidRPr="00150EB8">
        <w:rPr>
          <w:b/>
          <w:noProof/>
        </w:rPr>
        <w:t xml:space="preserve">ученически общежития. </w:t>
      </w:r>
    </w:p>
    <w:p w:rsidR="00FF5234" w:rsidRPr="00B74B4C" w:rsidRDefault="00FF5234" w:rsidP="00552D4F">
      <w:pPr>
        <w:spacing w:line="276" w:lineRule="auto"/>
        <w:jc w:val="both"/>
        <w:rPr>
          <w:noProof/>
          <w:sz w:val="16"/>
          <w:szCs w:val="16"/>
        </w:rPr>
      </w:pPr>
    </w:p>
    <w:p w:rsidR="00552D4F" w:rsidRPr="009625BD" w:rsidRDefault="00552D4F" w:rsidP="00552D4F">
      <w:pPr>
        <w:spacing w:line="276" w:lineRule="auto"/>
        <w:jc w:val="both"/>
        <w:rPr>
          <w:b/>
          <w:i/>
          <w:noProof/>
          <w:sz w:val="28"/>
          <w:szCs w:val="28"/>
        </w:rPr>
      </w:pPr>
      <w:r w:rsidRPr="009625BD">
        <w:rPr>
          <w:b/>
          <w:i/>
          <w:noProof/>
          <w:sz w:val="28"/>
          <w:szCs w:val="28"/>
        </w:rPr>
        <w:t>28</w:t>
      </w:r>
      <w:r w:rsidR="00F76457" w:rsidRPr="009625BD">
        <w:rPr>
          <w:b/>
          <w:i/>
          <w:noProof/>
          <w:sz w:val="28"/>
          <w:szCs w:val="28"/>
        </w:rPr>
        <w:t xml:space="preserve">. </w:t>
      </w:r>
      <w:r w:rsidR="00503567" w:rsidRPr="009625BD">
        <w:rPr>
          <w:b/>
          <w:i/>
          <w:noProof/>
          <w:sz w:val="28"/>
          <w:szCs w:val="28"/>
        </w:rPr>
        <w:t>Награждаването на учениците и децата с морални и материални награди</w:t>
      </w:r>
      <w:r w:rsidRPr="009625BD">
        <w:rPr>
          <w:b/>
          <w:i/>
          <w:noProof/>
          <w:sz w:val="28"/>
          <w:szCs w:val="28"/>
        </w:rPr>
        <w:t>.</w:t>
      </w:r>
    </w:p>
    <w:p w:rsidR="00552D4F" w:rsidRPr="00B74B4C" w:rsidRDefault="00552D4F" w:rsidP="00552D4F">
      <w:pPr>
        <w:spacing w:line="276" w:lineRule="auto"/>
        <w:jc w:val="both"/>
        <w:rPr>
          <w:b/>
          <w:noProof/>
          <w:sz w:val="16"/>
          <w:szCs w:val="16"/>
        </w:rPr>
      </w:pPr>
    </w:p>
    <w:p w:rsidR="00FF5234" w:rsidRDefault="00552D4F" w:rsidP="00552D4F">
      <w:pPr>
        <w:spacing w:line="276" w:lineRule="auto"/>
        <w:jc w:val="both"/>
        <w:rPr>
          <w:noProof/>
        </w:rPr>
      </w:pPr>
      <w:r>
        <w:rPr>
          <w:b/>
          <w:noProof/>
        </w:rPr>
        <w:t xml:space="preserve">     </w:t>
      </w:r>
      <w:r w:rsidRPr="00AA479E">
        <w:rPr>
          <w:b/>
          <w:noProof/>
        </w:rPr>
        <w:t>Награждаването на учениците и децата с морални и материални награди</w:t>
      </w:r>
      <w:r>
        <w:rPr>
          <w:b/>
          <w:noProof/>
        </w:rPr>
        <w:t>.</w:t>
      </w:r>
      <w:r w:rsidR="00503567">
        <w:rPr>
          <w:noProof/>
        </w:rPr>
        <w:t>в училищата и детските градини,</w:t>
      </w:r>
      <w:r w:rsidR="00F76457">
        <w:rPr>
          <w:noProof/>
        </w:rPr>
        <w:t xml:space="preserve"> </w:t>
      </w:r>
      <w:r w:rsidR="00503567">
        <w:rPr>
          <w:noProof/>
        </w:rPr>
        <w:t>се прилага като способ за стимулиране</w:t>
      </w:r>
      <w:r w:rsidR="00F76457">
        <w:rPr>
          <w:noProof/>
        </w:rPr>
        <w:t xml:space="preserve"> за високи постиже</w:t>
      </w:r>
      <w:r w:rsidR="00503567">
        <w:rPr>
          <w:noProof/>
        </w:rPr>
        <w:t xml:space="preserve">ния в образователната дейност и заниманията по интереси. Наградите са съобразно постиженията на децата и бюджетните възможности на институцията. </w:t>
      </w:r>
    </w:p>
    <w:p w:rsidR="00FF5234" w:rsidRDefault="00FF5234" w:rsidP="00650ED6">
      <w:pPr>
        <w:jc w:val="both"/>
        <w:rPr>
          <w:noProof/>
        </w:rPr>
      </w:pPr>
    </w:p>
    <w:tbl>
      <w:tblPr>
        <w:tblStyle w:val="47"/>
        <w:tblW w:w="9606" w:type="dxa"/>
        <w:tblInd w:w="137" w:type="dxa"/>
        <w:tblLook w:val="04A0" w:firstRow="1" w:lastRow="0" w:firstColumn="1" w:lastColumn="0" w:noHBand="0" w:noVBand="1"/>
      </w:tblPr>
      <w:tblGrid>
        <w:gridCol w:w="1079"/>
        <w:gridCol w:w="764"/>
        <w:gridCol w:w="6421"/>
        <w:gridCol w:w="1342"/>
      </w:tblGrid>
      <w:tr w:rsidR="00F76457" w:rsidRPr="00BC41B8" w:rsidTr="00552D4F">
        <w:tc>
          <w:tcPr>
            <w:tcW w:w="1079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764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ДГ</w:t>
            </w:r>
          </w:p>
        </w:tc>
        <w:tc>
          <w:tcPr>
            <w:tcW w:w="6421" w:type="dxa"/>
            <w:shd w:val="clear" w:color="auto" w:fill="FFFFFF" w:themeFill="background1"/>
          </w:tcPr>
          <w:p w:rsidR="00F76457" w:rsidRPr="00BC41B8" w:rsidRDefault="00F76457" w:rsidP="00552D4F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Видове награди</w:t>
            </w:r>
          </w:p>
        </w:tc>
        <w:tc>
          <w:tcPr>
            <w:tcW w:w="1342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наградени деца</w:t>
            </w:r>
          </w:p>
        </w:tc>
      </w:tr>
      <w:tr w:rsidR="00F76457" w:rsidRPr="00BC41B8" w:rsidTr="00552D4F">
        <w:tc>
          <w:tcPr>
            <w:tcW w:w="1079" w:type="dxa"/>
            <w:shd w:val="clear" w:color="auto" w:fill="FFFFFF" w:themeFill="background1"/>
          </w:tcPr>
          <w:p w:rsidR="00F76457" w:rsidRPr="00BC41B8" w:rsidRDefault="00F76457" w:rsidP="002127E5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</w:p>
        </w:tc>
        <w:tc>
          <w:tcPr>
            <w:tcW w:w="764" w:type="dxa"/>
            <w:shd w:val="clear" w:color="auto" w:fill="FFFFFF" w:themeFill="background1"/>
          </w:tcPr>
          <w:p w:rsidR="00F76457" w:rsidRPr="00BF2342" w:rsidRDefault="00F76457" w:rsidP="002127E5">
            <w:pPr>
              <w:tabs>
                <w:tab w:val="left" w:pos="993"/>
              </w:tabs>
              <w:jc w:val="center"/>
              <w:rPr>
                <w:b/>
              </w:rPr>
            </w:pPr>
            <w:r w:rsidRPr="00BF2342">
              <w:rPr>
                <w:b/>
              </w:rPr>
              <w:t>5</w:t>
            </w:r>
          </w:p>
        </w:tc>
        <w:tc>
          <w:tcPr>
            <w:tcW w:w="6421" w:type="dxa"/>
            <w:shd w:val="clear" w:color="auto" w:fill="FFFFFF" w:themeFill="background1"/>
          </w:tcPr>
          <w:p w:rsidR="00F76457" w:rsidRDefault="00F76457" w:rsidP="002127E5">
            <w:pPr>
              <w:tabs>
                <w:tab w:val="left" w:pos="993"/>
              </w:tabs>
            </w:pPr>
            <w:r>
              <w:t xml:space="preserve">Морални награди - </w:t>
            </w:r>
            <w:r w:rsidRPr="00FE3E19">
              <w:t>аплодисменти, прегръдка, устна похвала</w:t>
            </w:r>
            <w:r w:rsidRPr="00BF2342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BF2342">
              <w:rPr>
                <w:b/>
              </w:rPr>
              <w:t>82</w:t>
            </w:r>
          </w:p>
          <w:p w:rsidR="00F76457" w:rsidRPr="00BC41B8" w:rsidRDefault="00F76457" w:rsidP="002127E5">
            <w:pPr>
              <w:tabs>
                <w:tab w:val="left" w:pos="993"/>
              </w:tabs>
            </w:pPr>
            <w:r>
              <w:lastRenderedPageBreak/>
              <w:t xml:space="preserve">Материални награди - </w:t>
            </w:r>
            <w:r w:rsidRPr="00FE3E19">
              <w:t>дипломи, удостоверения, грамоти</w:t>
            </w:r>
            <w:r w:rsidRPr="00FE3E19">
              <w:rPr>
                <w:b/>
              </w:rPr>
              <w:t xml:space="preserve"> </w:t>
            </w:r>
            <w:r>
              <w:rPr>
                <w:b/>
              </w:rPr>
              <w:t xml:space="preserve"> - </w:t>
            </w:r>
            <w:r w:rsidRPr="00BF2342">
              <w:rPr>
                <w:b/>
              </w:rPr>
              <w:t>58</w:t>
            </w:r>
          </w:p>
        </w:tc>
        <w:tc>
          <w:tcPr>
            <w:tcW w:w="1342" w:type="dxa"/>
            <w:shd w:val="clear" w:color="auto" w:fill="FFFFFF" w:themeFill="background1"/>
          </w:tcPr>
          <w:p w:rsidR="00F76457" w:rsidRPr="00BF2342" w:rsidRDefault="00F76457" w:rsidP="002127E5">
            <w:pPr>
              <w:tabs>
                <w:tab w:val="left" w:pos="993"/>
              </w:tabs>
              <w:jc w:val="center"/>
              <w:rPr>
                <w:b/>
              </w:rPr>
            </w:pPr>
            <w:r w:rsidRPr="00BF2342">
              <w:rPr>
                <w:b/>
              </w:rPr>
              <w:lastRenderedPageBreak/>
              <w:t>82</w:t>
            </w:r>
          </w:p>
          <w:p w:rsidR="00F76457" w:rsidRDefault="00F76457" w:rsidP="002127E5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F76457" w:rsidRPr="00BC41B8" w:rsidRDefault="00F76457" w:rsidP="002127E5">
            <w:pPr>
              <w:tabs>
                <w:tab w:val="left" w:pos="993"/>
              </w:tabs>
              <w:jc w:val="center"/>
            </w:pPr>
            <w:r w:rsidRPr="00BF2342">
              <w:rPr>
                <w:b/>
              </w:rPr>
              <w:lastRenderedPageBreak/>
              <w:t>58</w:t>
            </w:r>
          </w:p>
        </w:tc>
      </w:tr>
    </w:tbl>
    <w:p w:rsidR="00F76457" w:rsidRPr="00BC41B8" w:rsidRDefault="00F76457" w:rsidP="00F76457">
      <w:pPr>
        <w:tabs>
          <w:tab w:val="left" w:pos="993"/>
          <w:tab w:val="left" w:pos="1134"/>
        </w:tabs>
        <w:jc w:val="both"/>
      </w:pPr>
    </w:p>
    <w:p w:rsidR="00F76457" w:rsidRPr="00BC41B8" w:rsidRDefault="00F76457" w:rsidP="00F76457">
      <w:pPr>
        <w:tabs>
          <w:tab w:val="left" w:pos="993"/>
          <w:tab w:val="left" w:pos="1134"/>
        </w:tabs>
        <w:jc w:val="both"/>
      </w:pPr>
    </w:p>
    <w:tbl>
      <w:tblPr>
        <w:tblStyle w:val="46"/>
        <w:tblW w:w="9214" w:type="dxa"/>
        <w:tblInd w:w="137" w:type="dxa"/>
        <w:tblLook w:val="04A0" w:firstRow="1" w:lastRow="0" w:firstColumn="1" w:lastColumn="0" w:noHBand="0" w:noVBand="1"/>
      </w:tblPr>
      <w:tblGrid>
        <w:gridCol w:w="1134"/>
        <w:gridCol w:w="1276"/>
        <w:gridCol w:w="4961"/>
        <w:gridCol w:w="1843"/>
      </w:tblGrid>
      <w:tr w:rsidR="00F76457" w:rsidRPr="00BC41B8" w:rsidTr="00552D4F">
        <w:tc>
          <w:tcPr>
            <w:tcW w:w="1134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1276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училища</w:t>
            </w:r>
          </w:p>
        </w:tc>
        <w:tc>
          <w:tcPr>
            <w:tcW w:w="4961" w:type="dxa"/>
            <w:shd w:val="clear" w:color="auto" w:fill="FFFFFF" w:themeFill="background1"/>
          </w:tcPr>
          <w:p w:rsidR="00F76457" w:rsidRPr="00BC41B8" w:rsidRDefault="00F76457" w:rsidP="00552D4F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Видове награди</w:t>
            </w:r>
          </w:p>
        </w:tc>
        <w:tc>
          <w:tcPr>
            <w:tcW w:w="1843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23"/>
              </w:tabs>
              <w:rPr>
                <w:b/>
              </w:rPr>
            </w:pPr>
            <w:r w:rsidRPr="00BC41B8">
              <w:rPr>
                <w:b/>
              </w:rPr>
              <w:t>Брой ученици</w:t>
            </w:r>
          </w:p>
        </w:tc>
      </w:tr>
      <w:tr w:rsidR="00F76457" w:rsidRPr="00BC41B8" w:rsidTr="00552D4F">
        <w:tc>
          <w:tcPr>
            <w:tcW w:w="1134" w:type="dxa"/>
            <w:shd w:val="clear" w:color="auto" w:fill="FFFFFF" w:themeFill="background1"/>
          </w:tcPr>
          <w:p w:rsidR="00F76457" w:rsidRPr="00BC41B8" w:rsidRDefault="00F76457" w:rsidP="002127E5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</w:p>
        </w:tc>
        <w:tc>
          <w:tcPr>
            <w:tcW w:w="1276" w:type="dxa"/>
            <w:shd w:val="clear" w:color="auto" w:fill="FFFFFF" w:themeFill="background1"/>
          </w:tcPr>
          <w:p w:rsidR="00F76457" w:rsidRPr="0060692B" w:rsidRDefault="00F76457" w:rsidP="002127E5">
            <w:pPr>
              <w:tabs>
                <w:tab w:val="left" w:pos="993"/>
              </w:tabs>
              <w:jc w:val="center"/>
              <w:rPr>
                <w:b/>
              </w:rPr>
            </w:pPr>
            <w:r w:rsidRPr="0060692B">
              <w:rPr>
                <w:b/>
              </w:rPr>
              <w:t>3</w:t>
            </w:r>
          </w:p>
        </w:tc>
        <w:tc>
          <w:tcPr>
            <w:tcW w:w="4961" w:type="dxa"/>
            <w:shd w:val="clear" w:color="auto" w:fill="FFFFFF" w:themeFill="background1"/>
          </w:tcPr>
          <w:p w:rsidR="00F76457" w:rsidRPr="00BC41B8" w:rsidRDefault="00F76457" w:rsidP="002127E5">
            <w:pPr>
              <w:tabs>
                <w:tab w:val="left" w:pos="993"/>
              </w:tabs>
            </w:pPr>
            <w:r>
              <w:t>Материални награди – грамоти и предметни</w:t>
            </w:r>
          </w:p>
        </w:tc>
        <w:tc>
          <w:tcPr>
            <w:tcW w:w="1843" w:type="dxa"/>
            <w:shd w:val="clear" w:color="auto" w:fill="FFFFFF" w:themeFill="background1"/>
          </w:tcPr>
          <w:p w:rsidR="00F76457" w:rsidRPr="0060692B" w:rsidRDefault="00F76457" w:rsidP="002127E5">
            <w:pPr>
              <w:tabs>
                <w:tab w:val="left" w:pos="993"/>
              </w:tabs>
              <w:jc w:val="center"/>
              <w:rPr>
                <w:b/>
              </w:rPr>
            </w:pPr>
            <w:r w:rsidRPr="0060692B">
              <w:rPr>
                <w:b/>
              </w:rPr>
              <w:t>154</w:t>
            </w:r>
          </w:p>
        </w:tc>
      </w:tr>
    </w:tbl>
    <w:p w:rsidR="00150EB8" w:rsidRPr="00B74B4C" w:rsidRDefault="00150EB8" w:rsidP="00650ED6">
      <w:pPr>
        <w:jc w:val="both"/>
        <w:rPr>
          <w:noProof/>
          <w:sz w:val="16"/>
          <w:szCs w:val="16"/>
        </w:rPr>
      </w:pPr>
    </w:p>
    <w:p w:rsidR="00AA479E" w:rsidRPr="009625BD" w:rsidRDefault="00552D4F" w:rsidP="00AA479E">
      <w:pPr>
        <w:jc w:val="both"/>
        <w:rPr>
          <w:b/>
          <w:i/>
          <w:noProof/>
          <w:sz w:val="28"/>
          <w:szCs w:val="28"/>
        </w:rPr>
      </w:pPr>
      <w:r w:rsidRPr="009625BD">
        <w:rPr>
          <w:b/>
          <w:i/>
          <w:noProof/>
          <w:sz w:val="28"/>
          <w:szCs w:val="28"/>
        </w:rPr>
        <w:t>29</w:t>
      </w:r>
      <w:r w:rsidR="00AA479E" w:rsidRPr="009625BD">
        <w:rPr>
          <w:b/>
          <w:i/>
          <w:noProof/>
          <w:sz w:val="28"/>
          <w:szCs w:val="28"/>
        </w:rPr>
        <w:t>. Ученици с отпуснати стипендии по видове.</w:t>
      </w:r>
    </w:p>
    <w:p w:rsidR="00552D4F" w:rsidRPr="00B74B4C" w:rsidRDefault="00552D4F" w:rsidP="00AA479E">
      <w:pPr>
        <w:jc w:val="both"/>
        <w:rPr>
          <w:b/>
          <w:noProof/>
          <w:sz w:val="16"/>
          <w:szCs w:val="16"/>
        </w:rPr>
      </w:pPr>
    </w:p>
    <w:p w:rsidR="00150EB8" w:rsidRDefault="00552D4F" w:rsidP="00552D4F">
      <w:pPr>
        <w:spacing w:line="276" w:lineRule="auto"/>
        <w:jc w:val="both"/>
        <w:rPr>
          <w:noProof/>
        </w:rPr>
      </w:pPr>
      <w:r>
        <w:rPr>
          <w:noProof/>
        </w:rPr>
        <w:t xml:space="preserve">     </w:t>
      </w:r>
      <w:r w:rsidR="00AA479E">
        <w:rPr>
          <w:noProof/>
        </w:rPr>
        <w:t>Стипендиите са вид подкрепа за учениците и техните с</w:t>
      </w:r>
      <w:r>
        <w:rPr>
          <w:noProof/>
        </w:rPr>
        <w:t xml:space="preserve">емейства за по-добро развитие и </w:t>
      </w:r>
      <w:r w:rsidR="00AA479E">
        <w:rPr>
          <w:noProof/>
        </w:rPr>
        <w:t xml:space="preserve">образование. През отчетния период </w:t>
      </w:r>
      <w:r w:rsidR="00396453">
        <w:rPr>
          <w:noProof/>
        </w:rPr>
        <w:t xml:space="preserve">са </w:t>
      </w:r>
      <w:r w:rsidR="00AA479E">
        <w:rPr>
          <w:noProof/>
        </w:rPr>
        <w:t xml:space="preserve">отпуснати стипендии  на </w:t>
      </w:r>
      <w:r w:rsidR="00396453">
        <w:rPr>
          <w:noProof/>
        </w:rPr>
        <w:t xml:space="preserve">общо 97 </w:t>
      </w:r>
      <w:r w:rsidR="00AA479E">
        <w:rPr>
          <w:noProof/>
        </w:rPr>
        <w:t>ученици</w:t>
      </w:r>
      <w:r w:rsidR="00396453">
        <w:rPr>
          <w:noProof/>
        </w:rPr>
        <w:t xml:space="preserve">, </w:t>
      </w:r>
      <w:r w:rsidR="00AA479E">
        <w:rPr>
          <w:noProof/>
        </w:rPr>
        <w:t xml:space="preserve"> съгласно долната таблица.</w:t>
      </w:r>
    </w:p>
    <w:p w:rsidR="00FF5234" w:rsidRDefault="00FF5234" w:rsidP="00650ED6">
      <w:pPr>
        <w:jc w:val="both"/>
        <w:rPr>
          <w:noProof/>
        </w:rPr>
      </w:pPr>
    </w:p>
    <w:tbl>
      <w:tblPr>
        <w:tblStyle w:val="48"/>
        <w:tblW w:w="9258" w:type="dxa"/>
        <w:tblInd w:w="137" w:type="dxa"/>
        <w:tblLook w:val="04A0" w:firstRow="1" w:lastRow="0" w:firstColumn="1" w:lastColumn="0" w:noHBand="0" w:noVBand="1"/>
      </w:tblPr>
      <w:tblGrid>
        <w:gridCol w:w="1134"/>
        <w:gridCol w:w="1985"/>
        <w:gridCol w:w="6139"/>
      </w:tblGrid>
      <w:tr w:rsidR="00AA479E" w:rsidRPr="00BC41B8" w:rsidTr="00552D4F">
        <w:tc>
          <w:tcPr>
            <w:tcW w:w="1134" w:type="dxa"/>
          </w:tcPr>
          <w:p w:rsidR="00AA479E" w:rsidRPr="00BC41B8" w:rsidRDefault="00AA479E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1985" w:type="dxa"/>
          </w:tcPr>
          <w:p w:rsidR="00AA479E" w:rsidRPr="00BC41B8" w:rsidRDefault="00AA479E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училища/</w:t>
            </w:r>
          </w:p>
          <w:p w:rsidR="00AA479E" w:rsidRPr="00BC41B8" w:rsidRDefault="00AA479E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ученици</w:t>
            </w:r>
          </w:p>
        </w:tc>
        <w:tc>
          <w:tcPr>
            <w:tcW w:w="6139" w:type="dxa"/>
          </w:tcPr>
          <w:p w:rsidR="00AA479E" w:rsidRPr="00BC41B8" w:rsidRDefault="00AA479E" w:rsidP="002127E5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ученици по вид на стипендията</w:t>
            </w:r>
          </w:p>
        </w:tc>
      </w:tr>
      <w:tr w:rsidR="00AA479E" w:rsidRPr="005D7F59" w:rsidTr="00552D4F">
        <w:trPr>
          <w:trHeight w:val="3459"/>
        </w:trPr>
        <w:tc>
          <w:tcPr>
            <w:tcW w:w="1134" w:type="dxa"/>
            <w:shd w:val="clear" w:color="auto" w:fill="FFFFFF" w:themeFill="background1"/>
          </w:tcPr>
          <w:p w:rsidR="00AA479E" w:rsidRDefault="00AA479E" w:rsidP="002127E5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</w:p>
          <w:p w:rsidR="00AA479E" w:rsidRPr="00BC41B8" w:rsidRDefault="00AA479E" w:rsidP="002127E5">
            <w:pPr>
              <w:rPr>
                <w:b/>
              </w:rPr>
            </w:pPr>
            <w:r w:rsidRPr="00C2624C">
              <w:t xml:space="preserve">СУ </w:t>
            </w:r>
            <w:r>
              <w:t xml:space="preserve">  </w:t>
            </w:r>
            <w:r w:rsidRPr="00C2624C">
              <w:t>с. Венец</w:t>
            </w:r>
          </w:p>
        </w:tc>
        <w:tc>
          <w:tcPr>
            <w:tcW w:w="1985" w:type="dxa"/>
            <w:shd w:val="clear" w:color="auto" w:fill="FFFFFF" w:themeFill="background1"/>
          </w:tcPr>
          <w:p w:rsidR="00AA479E" w:rsidRDefault="00AA479E" w:rsidP="002127E5">
            <w:pPr>
              <w:tabs>
                <w:tab w:val="left" w:pos="993"/>
              </w:tabs>
            </w:pPr>
            <w:r w:rsidRPr="00EE79C6">
              <w:t>2022/2023</w:t>
            </w:r>
            <w:r>
              <w:t xml:space="preserve"> - </w:t>
            </w:r>
            <w:r w:rsidRPr="005D7F59">
              <w:rPr>
                <w:b/>
              </w:rPr>
              <w:t>1/37</w:t>
            </w:r>
          </w:p>
          <w:p w:rsidR="00AA479E" w:rsidRDefault="00AA479E" w:rsidP="002127E5">
            <w:pPr>
              <w:tabs>
                <w:tab w:val="left" w:pos="993"/>
              </w:tabs>
            </w:pPr>
          </w:p>
          <w:p w:rsidR="00AA479E" w:rsidRDefault="00AA479E" w:rsidP="002127E5">
            <w:pPr>
              <w:tabs>
                <w:tab w:val="left" w:pos="993"/>
              </w:tabs>
            </w:pPr>
          </w:p>
          <w:p w:rsidR="00AA479E" w:rsidRDefault="00AA479E" w:rsidP="002127E5">
            <w:pPr>
              <w:tabs>
                <w:tab w:val="left" w:pos="993"/>
              </w:tabs>
            </w:pPr>
          </w:p>
          <w:p w:rsidR="00AA479E" w:rsidRDefault="00AA479E" w:rsidP="002127E5">
            <w:pPr>
              <w:tabs>
                <w:tab w:val="left" w:pos="993"/>
              </w:tabs>
            </w:pPr>
          </w:p>
          <w:p w:rsidR="00AA479E" w:rsidRDefault="00AA479E" w:rsidP="002127E5">
            <w:pPr>
              <w:tabs>
                <w:tab w:val="left" w:pos="993"/>
              </w:tabs>
              <w:rPr>
                <w:b/>
              </w:rPr>
            </w:pPr>
            <w:r w:rsidRPr="00EE79C6">
              <w:t>2023/2024</w:t>
            </w:r>
            <w:r>
              <w:t xml:space="preserve"> – </w:t>
            </w:r>
            <w:r w:rsidRPr="005D7F59">
              <w:rPr>
                <w:b/>
              </w:rPr>
              <w:t>1/30</w:t>
            </w:r>
          </w:p>
          <w:p w:rsidR="00AA479E" w:rsidRDefault="00AA479E" w:rsidP="002127E5">
            <w:pPr>
              <w:tabs>
                <w:tab w:val="left" w:pos="993"/>
              </w:tabs>
              <w:rPr>
                <w:b/>
              </w:rPr>
            </w:pPr>
          </w:p>
          <w:p w:rsidR="00AA479E" w:rsidRDefault="00AA479E" w:rsidP="002127E5">
            <w:pPr>
              <w:tabs>
                <w:tab w:val="left" w:pos="993"/>
              </w:tabs>
              <w:rPr>
                <w:b/>
              </w:rPr>
            </w:pPr>
          </w:p>
          <w:p w:rsidR="00AA479E" w:rsidRDefault="00AA479E" w:rsidP="002127E5">
            <w:pPr>
              <w:tabs>
                <w:tab w:val="left" w:pos="993"/>
              </w:tabs>
              <w:rPr>
                <w:b/>
              </w:rPr>
            </w:pPr>
          </w:p>
          <w:p w:rsidR="00AA479E" w:rsidRDefault="00AA479E" w:rsidP="002127E5">
            <w:pPr>
              <w:tabs>
                <w:tab w:val="left" w:pos="993"/>
              </w:tabs>
            </w:pPr>
          </w:p>
          <w:p w:rsidR="00AA479E" w:rsidRPr="005D7F59" w:rsidRDefault="00AA479E" w:rsidP="002127E5">
            <w:pPr>
              <w:tabs>
                <w:tab w:val="left" w:pos="993"/>
              </w:tabs>
            </w:pPr>
            <w:r>
              <w:t xml:space="preserve">2024/2025 – </w:t>
            </w:r>
            <w:r w:rsidRPr="005D7F59">
              <w:rPr>
                <w:b/>
              </w:rPr>
              <w:t>1/30</w:t>
            </w:r>
          </w:p>
        </w:tc>
        <w:tc>
          <w:tcPr>
            <w:tcW w:w="6139" w:type="dxa"/>
            <w:shd w:val="clear" w:color="auto" w:fill="FFFFFF" w:themeFill="background1"/>
          </w:tcPr>
          <w:p w:rsidR="00AA479E" w:rsidRPr="007746AD" w:rsidRDefault="00AA479E" w:rsidP="00AA479E">
            <w:pPr>
              <w:pStyle w:val="a9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ind w:left="455"/>
              <w:jc w:val="both"/>
              <w:rPr>
                <w:rFonts w:ascii="Times New Roman" w:hAnsi="Times New Roman"/>
              </w:rPr>
            </w:pPr>
            <w:r w:rsidRPr="007746AD">
              <w:rPr>
                <w:rFonts w:ascii="Times New Roman" w:hAnsi="Times New Roman"/>
              </w:rPr>
              <w:t>По чл.4, ал.1 от ПМС 328 – 8 учени</w:t>
            </w:r>
            <w:r>
              <w:rPr>
                <w:rFonts w:ascii="Times New Roman" w:hAnsi="Times New Roman"/>
              </w:rPr>
              <w:t>ци</w:t>
            </w:r>
          </w:p>
          <w:p w:rsidR="00AA479E" w:rsidRPr="007746AD" w:rsidRDefault="00AA479E" w:rsidP="00AA479E">
            <w:pPr>
              <w:pStyle w:val="a9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ind w:left="455"/>
              <w:jc w:val="both"/>
              <w:rPr>
                <w:rFonts w:ascii="Times New Roman" w:hAnsi="Times New Roman"/>
              </w:rPr>
            </w:pPr>
            <w:r w:rsidRPr="007746AD">
              <w:rPr>
                <w:rFonts w:ascii="Times New Roman" w:hAnsi="Times New Roman"/>
              </w:rPr>
              <w:t>По чл.4, ал.1,т.2 от ПМС 328 – 11 учени</w:t>
            </w:r>
            <w:r>
              <w:rPr>
                <w:rFonts w:ascii="Times New Roman" w:hAnsi="Times New Roman"/>
              </w:rPr>
              <w:t>ци</w:t>
            </w:r>
          </w:p>
          <w:p w:rsidR="00AA479E" w:rsidRDefault="00AA479E" w:rsidP="00AA479E">
            <w:pPr>
              <w:pStyle w:val="a9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ind w:left="455"/>
              <w:jc w:val="both"/>
              <w:rPr>
                <w:rFonts w:ascii="Times New Roman" w:hAnsi="Times New Roman"/>
              </w:rPr>
            </w:pPr>
            <w:r w:rsidRPr="007746AD">
              <w:rPr>
                <w:rFonts w:ascii="Times New Roman" w:hAnsi="Times New Roman"/>
              </w:rPr>
              <w:t>По чл.4, ал.2 от ПМС 328 – 10 учени</w:t>
            </w:r>
            <w:r>
              <w:rPr>
                <w:rFonts w:ascii="Times New Roman" w:hAnsi="Times New Roman"/>
              </w:rPr>
              <w:t>ци</w:t>
            </w:r>
          </w:p>
          <w:p w:rsidR="00AA479E" w:rsidRDefault="00AA479E" w:rsidP="002127E5">
            <w:pPr>
              <w:tabs>
                <w:tab w:val="left" w:pos="993"/>
              </w:tabs>
            </w:pPr>
            <w:r>
              <w:t xml:space="preserve">  4.   </w:t>
            </w:r>
            <w:r w:rsidRPr="007746AD">
              <w:t>По чл.5, ал.1 , т.1 от ПМС 328 – 8 учени</w:t>
            </w:r>
            <w:r>
              <w:t>ци</w:t>
            </w:r>
          </w:p>
          <w:p w:rsidR="00AA479E" w:rsidRDefault="00AA479E" w:rsidP="002127E5">
            <w:pPr>
              <w:pStyle w:val="a9"/>
              <w:tabs>
                <w:tab w:val="left" w:pos="313"/>
                <w:tab w:val="left" w:pos="1134"/>
              </w:tabs>
              <w:ind w:left="30"/>
              <w:jc w:val="both"/>
              <w:rPr>
                <w:rFonts w:ascii="Times New Roman" w:hAnsi="Times New Roman"/>
              </w:rPr>
            </w:pPr>
          </w:p>
          <w:p w:rsidR="00AA479E" w:rsidRPr="005B35DF" w:rsidRDefault="00AA479E" w:rsidP="002127E5">
            <w:pPr>
              <w:pStyle w:val="a9"/>
              <w:tabs>
                <w:tab w:val="left" w:pos="313"/>
                <w:tab w:val="left" w:pos="1134"/>
              </w:tabs>
              <w:ind w:left="30"/>
              <w:jc w:val="both"/>
              <w:rPr>
                <w:rFonts w:ascii="Times New Roman" w:hAnsi="Times New Roman"/>
              </w:rPr>
            </w:pPr>
            <w:r w:rsidRPr="005B35DF">
              <w:rPr>
                <w:rFonts w:ascii="Times New Roman" w:hAnsi="Times New Roman"/>
              </w:rPr>
              <w:t xml:space="preserve">1. По чл.4, ал.1 от ПМС 328 – 7 </w:t>
            </w:r>
            <w:r w:rsidRPr="007746AD">
              <w:rPr>
                <w:rFonts w:ascii="Times New Roman" w:hAnsi="Times New Roman"/>
              </w:rPr>
              <w:t>учени</w:t>
            </w:r>
            <w:r>
              <w:rPr>
                <w:rFonts w:ascii="Times New Roman" w:hAnsi="Times New Roman"/>
              </w:rPr>
              <w:t>ци</w:t>
            </w:r>
          </w:p>
          <w:p w:rsidR="00AA479E" w:rsidRPr="005B35DF" w:rsidRDefault="00AA479E" w:rsidP="002127E5">
            <w:pPr>
              <w:pStyle w:val="a9"/>
              <w:ind w:left="30"/>
              <w:jc w:val="both"/>
              <w:rPr>
                <w:rFonts w:ascii="Times New Roman" w:hAnsi="Times New Roman"/>
              </w:rPr>
            </w:pPr>
            <w:r w:rsidRPr="005B35DF">
              <w:rPr>
                <w:rFonts w:ascii="Times New Roman" w:hAnsi="Times New Roman"/>
              </w:rPr>
              <w:t xml:space="preserve">2.  По чл.4, ал.1,т.2 от ПМС 328 – 7 </w:t>
            </w:r>
            <w:r w:rsidRPr="007746AD">
              <w:rPr>
                <w:rFonts w:ascii="Times New Roman" w:hAnsi="Times New Roman"/>
              </w:rPr>
              <w:t>учени</w:t>
            </w:r>
            <w:r>
              <w:rPr>
                <w:rFonts w:ascii="Times New Roman" w:hAnsi="Times New Roman"/>
              </w:rPr>
              <w:t>ци</w:t>
            </w:r>
          </w:p>
          <w:p w:rsidR="00AA479E" w:rsidRPr="005B35DF" w:rsidRDefault="00AA479E" w:rsidP="002127E5">
            <w:pPr>
              <w:pStyle w:val="a9"/>
              <w:tabs>
                <w:tab w:val="left" w:pos="455"/>
                <w:tab w:val="left" w:pos="1134"/>
              </w:tabs>
              <w:ind w:left="30"/>
              <w:rPr>
                <w:rFonts w:ascii="Times New Roman" w:hAnsi="Times New Roman"/>
              </w:rPr>
            </w:pPr>
            <w:r w:rsidRPr="005B35DF">
              <w:rPr>
                <w:rFonts w:ascii="Times New Roman" w:hAnsi="Times New Roman"/>
              </w:rPr>
              <w:t>3. По чл.4, ал.2 от ПМС 328 –</w:t>
            </w:r>
            <w:r>
              <w:rPr>
                <w:rFonts w:ascii="Times New Roman" w:hAnsi="Times New Roman"/>
              </w:rPr>
              <w:t xml:space="preserve"> </w:t>
            </w:r>
            <w:r w:rsidRPr="005B35DF">
              <w:rPr>
                <w:rFonts w:ascii="Times New Roman" w:hAnsi="Times New Roman"/>
              </w:rPr>
              <w:t xml:space="preserve">9 </w:t>
            </w:r>
            <w:r w:rsidRPr="007746AD">
              <w:rPr>
                <w:rFonts w:ascii="Times New Roman" w:hAnsi="Times New Roman"/>
              </w:rPr>
              <w:t>учени</w:t>
            </w:r>
            <w:r>
              <w:rPr>
                <w:rFonts w:ascii="Times New Roman" w:hAnsi="Times New Roman"/>
              </w:rPr>
              <w:t>ци</w:t>
            </w:r>
          </w:p>
          <w:p w:rsidR="00AA479E" w:rsidRDefault="00AA479E" w:rsidP="002127E5">
            <w:pPr>
              <w:tabs>
                <w:tab w:val="left" w:pos="993"/>
              </w:tabs>
            </w:pPr>
            <w:r w:rsidRPr="005B35DF">
              <w:t xml:space="preserve">4. По чл.5, ал.1 , т.1 от ПМС 328 – 7 </w:t>
            </w:r>
            <w:r w:rsidRPr="007746AD">
              <w:t>учени</w:t>
            </w:r>
            <w:r>
              <w:t>ци</w:t>
            </w:r>
          </w:p>
          <w:p w:rsidR="00AA479E" w:rsidRDefault="00AA479E" w:rsidP="002127E5">
            <w:pPr>
              <w:tabs>
                <w:tab w:val="left" w:pos="993"/>
              </w:tabs>
            </w:pPr>
          </w:p>
          <w:p w:rsidR="00AA479E" w:rsidRPr="005B35DF" w:rsidRDefault="00AA479E" w:rsidP="002127E5">
            <w:pPr>
              <w:tabs>
                <w:tab w:val="left" w:pos="313"/>
                <w:tab w:val="left" w:pos="1134"/>
              </w:tabs>
              <w:ind w:left="30"/>
              <w:contextualSpacing/>
              <w:jc w:val="both"/>
            </w:pPr>
            <w:r w:rsidRPr="005B35DF">
              <w:t xml:space="preserve">1. По чл.4, ал.1 от ПМС 328 – 5 </w:t>
            </w:r>
            <w:r w:rsidRPr="007746AD">
              <w:t>учени</w:t>
            </w:r>
            <w:r>
              <w:t>ци</w:t>
            </w:r>
          </w:p>
          <w:p w:rsidR="00AA479E" w:rsidRPr="005B35DF" w:rsidRDefault="00AA479E" w:rsidP="002127E5">
            <w:pPr>
              <w:ind w:left="30"/>
              <w:contextualSpacing/>
              <w:jc w:val="both"/>
            </w:pPr>
            <w:r w:rsidRPr="005B35DF">
              <w:t xml:space="preserve">2.  По чл.4, ал.1,т.2 от ПМС 328 – 10 </w:t>
            </w:r>
            <w:r w:rsidRPr="007746AD">
              <w:t>учени</w:t>
            </w:r>
            <w:r>
              <w:t>ци</w:t>
            </w:r>
          </w:p>
          <w:p w:rsidR="00AA479E" w:rsidRPr="005B35DF" w:rsidRDefault="00AA479E" w:rsidP="002127E5">
            <w:pPr>
              <w:tabs>
                <w:tab w:val="left" w:pos="455"/>
                <w:tab w:val="left" w:pos="1134"/>
              </w:tabs>
              <w:ind w:left="30"/>
              <w:contextualSpacing/>
            </w:pPr>
            <w:r w:rsidRPr="005B35DF">
              <w:t xml:space="preserve">3. По чл.4, ал.2 от ПМС 328 –9 </w:t>
            </w:r>
            <w:r w:rsidRPr="007746AD">
              <w:t>учени</w:t>
            </w:r>
            <w:r>
              <w:t>ци</w:t>
            </w:r>
          </w:p>
          <w:p w:rsidR="00AA479E" w:rsidRPr="005D7F59" w:rsidRDefault="00AA479E" w:rsidP="002127E5">
            <w:pPr>
              <w:tabs>
                <w:tab w:val="left" w:pos="993"/>
              </w:tabs>
            </w:pPr>
            <w:r w:rsidRPr="005B35DF">
              <w:t xml:space="preserve">4. По чл.5, ал.1 , т.1 от ПМС 328 – 6 </w:t>
            </w:r>
            <w:r w:rsidRPr="007746AD">
              <w:t>учени</w:t>
            </w:r>
            <w:r>
              <w:t>ци</w:t>
            </w:r>
          </w:p>
        </w:tc>
      </w:tr>
    </w:tbl>
    <w:p w:rsidR="00910D69" w:rsidRDefault="00910D69" w:rsidP="00F228B2">
      <w:pPr>
        <w:jc w:val="both"/>
        <w:rPr>
          <w:noProof/>
        </w:rPr>
      </w:pPr>
    </w:p>
    <w:p w:rsidR="00910D69" w:rsidRDefault="00694214" w:rsidP="00097C1D">
      <w:pPr>
        <w:spacing w:line="276" w:lineRule="auto"/>
        <w:jc w:val="both"/>
        <w:rPr>
          <w:noProof/>
        </w:rPr>
      </w:pPr>
      <w:r>
        <w:rPr>
          <w:noProof/>
        </w:rPr>
        <w:t xml:space="preserve">По </w:t>
      </w:r>
      <w:r w:rsidR="00693FCE">
        <w:rPr>
          <w:noProof/>
        </w:rPr>
        <w:t>Програма на</w:t>
      </w:r>
      <w:r w:rsidR="00693FCE">
        <w:rPr>
          <w:rFonts w:ascii="Verdana" w:hAnsi="Verdana" w:cs="Verdana"/>
        </w:rPr>
        <w:t xml:space="preserve"> </w:t>
      </w:r>
      <w:r w:rsidR="00693FCE" w:rsidRPr="007C3BB9">
        <w:t>меркит</w:t>
      </w:r>
      <w:r w:rsidR="00693FCE">
        <w:t xml:space="preserve">е </w:t>
      </w:r>
      <w:r w:rsidR="00693FCE" w:rsidRPr="007C3BB9">
        <w:t>за закрила на деца с изявени дарби от държавни и общински училища</w:t>
      </w:r>
      <w:r>
        <w:t xml:space="preserve">, </w:t>
      </w:r>
      <w:r w:rsidRPr="00694214">
        <w:rPr>
          <w:noProof/>
        </w:rPr>
        <w:t xml:space="preserve"> </w:t>
      </w:r>
      <w:r>
        <w:rPr>
          <w:noProof/>
        </w:rPr>
        <w:t xml:space="preserve">през периода 2022 – 2024 година в Община Венец не са отпуснати стипендии </w:t>
      </w:r>
      <w:r w:rsidRPr="00693FCE">
        <w:rPr>
          <w:noProof/>
        </w:rPr>
        <w:t>за закрила на деца с изявени дарби</w:t>
      </w:r>
      <w:r>
        <w:rPr>
          <w:noProof/>
        </w:rPr>
        <w:t>.</w:t>
      </w:r>
    </w:p>
    <w:p w:rsidR="00694214" w:rsidRPr="00B74B4C" w:rsidRDefault="00694214" w:rsidP="00097C1D">
      <w:pPr>
        <w:spacing w:line="276" w:lineRule="auto"/>
        <w:jc w:val="both"/>
        <w:rPr>
          <w:noProof/>
          <w:sz w:val="16"/>
          <w:szCs w:val="16"/>
        </w:rPr>
      </w:pPr>
    </w:p>
    <w:p w:rsidR="009625BD" w:rsidRPr="00B74B4C" w:rsidRDefault="00097C1D" w:rsidP="00097C1D">
      <w:pPr>
        <w:spacing w:line="276" w:lineRule="auto"/>
        <w:jc w:val="both"/>
        <w:rPr>
          <w:b/>
          <w:i/>
          <w:noProof/>
          <w:sz w:val="28"/>
          <w:szCs w:val="28"/>
        </w:rPr>
      </w:pPr>
      <w:r w:rsidRPr="009625BD">
        <w:rPr>
          <w:b/>
          <w:i/>
          <w:noProof/>
          <w:sz w:val="28"/>
          <w:szCs w:val="28"/>
        </w:rPr>
        <w:t>30</w:t>
      </w:r>
      <w:r w:rsidR="003D1563" w:rsidRPr="009625BD">
        <w:rPr>
          <w:b/>
          <w:i/>
          <w:noProof/>
          <w:sz w:val="28"/>
          <w:szCs w:val="28"/>
        </w:rPr>
        <w:t>. Дейности за превенция на насилието и проблемното поведение,  съгласно Механизъм за противодействие на тормоза и насилието в системата на предучилищното и училищното образование и Алгоритъм за прилагането му.</w:t>
      </w:r>
    </w:p>
    <w:tbl>
      <w:tblPr>
        <w:tblStyle w:val="49"/>
        <w:tblpPr w:leftFromText="141" w:rightFromText="141" w:vertAnchor="text" w:horzAnchor="margin" w:tblpY="531"/>
        <w:tblW w:w="9493" w:type="dxa"/>
        <w:tblLook w:val="04A0" w:firstRow="1" w:lastRow="0" w:firstColumn="1" w:lastColumn="0" w:noHBand="0" w:noVBand="1"/>
      </w:tblPr>
      <w:tblGrid>
        <w:gridCol w:w="1668"/>
        <w:gridCol w:w="1417"/>
        <w:gridCol w:w="6408"/>
      </w:tblGrid>
      <w:tr w:rsidR="00D331F9" w:rsidRPr="00BC41B8" w:rsidTr="00097C1D">
        <w:tc>
          <w:tcPr>
            <w:tcW w:w="1668" w:type="dxa"/>
            <w:shd w:val="clear" w:color="auto" w:fill="FFFFFF" w:themeFill="background1"/>
          </w:tcPr>
          <w:p w:rsidR="00D331F9" w:rsidRPr="00BC41B8" w:rsidRDefault="00D331F9" w:rsidP="00097C1D">
            <w:pPr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1417" w:type="dxa"/>
            <w:shd w:val="clear" w:color="auto" w:fill="FFFFFF" w:themeFill="background1"/>
          </w:tcPr>
          <w:p w:rsidR="00D331F9" w:rsidRPr="00BC41B8" w:rsidRDefault="00D331F9" w:rsidP="00097C1D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училища</w:t>
            </w:r>
          </w:p>
        </w:tc>
        <w:tc>
          <w:tcPr>
            <w:tcW w:w="6408" w:type="dxa"/>
            <w:shd w:val="clear" w:color="auto" w:fill="FFFFFF" w:themeFill="background1"/>
          </w:tcPr>
          <w:p w:rsidR="00D331F9" w:rsidRPr="00BC41B8" w:rsidRDefault="00D331F9" w:rsidP="00097C1D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Видове дейности</w:t>
            </w:r>
          </w:p>
        </w:tc>
      </w:tr>
      <w:tr w:rsidR="00D331F9" w:rsidRPr="008B462E" w:rsidTr="00097C1D">
        <w:trPr>
          <w:trHeight w:val="5267"/>
        </w:trPr>
        <w:tc>
          <w:tcPr>
            <w:tcW w:w="1668" w:type="dxa"/>
            <w:shd w:val="clear" w:color="auto" w:fill="FFFFFF" w:themeFill="background1"/>
          </w:tcPr>
          <w:p w:rsidR="00D331F9" w:rsidRDefault="00D331F9" w:rsidP="00097C1D">
            <w:pPr>
              <w:rPr>
                <w:b/>
              </w:rPr>
            </w:pPr>
            <w:r w:rsidRPr="00BC41B8">
              <w:rPr>
                <w:b/>
              </w:rPr>
              <w:lastRenderedPageBreak/>
              <w:t>Венец</w:t>
            </w:r>
          </w:p>
          <w:p w:rsidR="00D331F9" w:rsidRDefault="00D331F9" w:rsidP="00097C1D">
            <w:r w:rsidRPr="0010007D">
              <w:t>2022/2023 уч. г.</w:t>
            </w:r>
          </w:p>
          <w:p w:rsidR="00D331F9" w:rsidRDefault="00D331F9" w:rsidP="00097C1D"/>
          <w:p w:rsidR="00D331F9" w:rsidRDefault="00D331F9" w:rsidP="00097C1D"/>
          <w:p w:rsidR="00D331F9" w:rsidRDefault="00D331F9" w:rsidP="00097C1D">
            <w:r>
              <w:t>2023/2024</w:t>
            </w:r>
            <w:r w:rsidRPr="0010007D">
              <w:t xml:space="preserve"> уч. г.</w:t>
            </w:r>
          </w:p>
          <w:p w:rsidR="00D331F9" w:rsidRDefault="00D331F9" w:rsidP="00097C1D"/>
          <w:p w:rsidR="00D331F9" w:rsidRPr="0010007D" w:rsidRDefault="00D331F9" w:rsidP="00097C1D">
            <w:pPr>
              <w:rPr>
                <w:b/>
              </w:rPr>
            </w:pPr>
            <w:r>
              <w:t>2024</w:t>
            </w:r>
            <w:r w:rsidRPr="0010007D">
              <w:t>/202</w:t>
            </w:r>
            <w:r>
              <w:t>5</w:t>
            </w:r>
            <w:r w:rsidRPr="0010007D">
              <w:t xml:space="preserve"> уч.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СУ с. Венец</w:t>
            </w: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10007D" w:rsidRDefault="00D331F9" w:rsidP="00097C1D">
            <w:pPr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>СУ с. Венец</w:t>
            </w: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>СУ с. Венец</w:t>
            </w: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10007D" w:rsidRDefault="00D331F9" w:rsidP="00097C1D">
            <w:pPr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>ОУ с. Изгрев</w:t>
            </w:r>
          </w:p>
          <w:p w:rsidR="00D331F9" w:rsidRPr="0010007D" w:rsidRDefault="00D331F9" w:rsidP="00097C1D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D331F9" w:rsidRPr="008B462E" w:rsidRDefault="00D331F9" w:rsidP="00097C1D">
            <w:pPr>
              <w:tabs>
                <w:tab w:val="left" w:pos="993"/>
              </w:tabs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1F9" w:rsidRPr="0010007D" w:rsidRDefault="00D331F9" w:rsidP="00097C1D">
            <w:pPr>
              <w:tabs>
                <w:tab w:val="left" w:pos="993"/>
              </w:tabs>
              <w:jc w:val="both"/>
            </w:pPr>
            <w:r w:rsidRPr="0010007D">
              <w:t xml:space="preserve">Обща подкрепа /ОП/ по чл. 45 от Наредбата за приобщаващото образование /НПО/ е предоставена на </w:t>
            </w:r>
            <w:r w:rsidRPr="0010007D">
              <w:rPr>
                <w:rStyle w:val="af1"/>
                <w:rFonts w:eastAsiaTheme="majorEastAsia"/>
                <w:b w:val="0"/>
              </w:rPr>
              <w:t>38 ученици</w:t>
            </w:r>
            <w:r w:rsidRPr="0010007D">
              <w:rPr>
                <w:b/>
              </w:rPr>
              <w:t xml:space="preserve">, </w:t>
            </w:r>
            <w:r w:rsidRPr="0010007D">
              <w:t>като</w:t>
            </w:r>
            <w:r w:rsidRPr="0010007D">
              <w:rPr>
                <w:b/>
              </w:rPr>
              <w:t xml:space="preserve"> </w:t>
            </w:r>
            <w:r w:rsidRPr="0010007D">
              <w:rPr>
                <w:rStyle w:val="af1"/>
                <w:rFonts w:eastAsiaTheme="majorEastAsia"/>
                <w:b w:val="0"/>
              </w:rPr>
              <w:t>25 от тях са санкционирани</w:t>
            </w:r>
            <w:r w:rsidRPr="0010007D">
              <w:t xml:space="preserve"> за агресивно</w:t>
            </w:r>
            <w:r w:rsidRPr="0063375F">
              <w:t xml:space="preserve"> поведение и тормоз.</w:t>
            </w:r>
          </w:p>
          <w:p w:rsidR="00D331F9" w:rsidRDefault="00D331F9" w:rsidP="00097C1D">
            <w:pPr>
              <w:tabs>
                <w:tab w:val="left" w:pos="993"/>
              </w:tabs>
              <w:jc w:val="both"/>
            </w:pPr>
          </w:p>
          <w:p w:rsidR="00D331F9" w:rsidRDefault="00D331F9" w:rsidP="00097C1D">
            <w:pPr>
              <w:tabs>
                <w:tab w:val="left" w:pos="993"/>
              </w:tabs>
              <w:jc w:val="both"/>
              <w:rPr>
                <w:b/>
              </w:rPr>
            </w:pPr>
            <w:r w:rsidRPr="0010007D">
              <w:t xml:space="preserve">Броят на учениците с ОП по чл. 45 от НПО намалява до </w:t>
            </w:r>
            <w:r w:rsidRPr="0010007D">
              <w:rPr>
                <w:rStyle w:val="af1"/>
                <w:rFonts w:eastAsiaTheme="majorEastAsia"/>
                <w:b w:val="0"/>
              </w:rPr>
              <w:t>32</w:t>
            </w:r>
            <w:r w:rsidRPr="0010007D">
              <w:t xml:space="preserve">, а санкционираните за агресия и тормоз са </w:t>
            </w:r>
            <w:r w:rsidRPr="0010007D">
              <w:rPr>
                <w:rStyle w:val="af1"/>
                <w:rFonts w:eastAsiaTheme="majorEastAsia"/>
                <w:b w:val="0"/>
              </w:rPr>
              <w:t>6</w:t>
            </w:r>
            <w:r w:rsidRPr="0010007D">
              <w:rPr>
                <w:b/>
              </w:rPr>
              <w:t>.</w:t>
            </w:r>
          </w:p>
          <w:p w:rsidR="00D331F9" w:rsidRDefault="00D331F9" w:rsidP="00097C1D">
            <w:pPr>
              <w:tabs>
                <w:tab w:val="left" w:pos="993"/>
              </w:tabs>
              <w:jc w:val="both"/>
            </w:pPr>
          </w:p>
          <w:p w:rsidR="00D331F9" w:rsidRDefault="00D331F9" w:rsidP="00097C1D">
            <w:pPr>
              <w:tabs>
                <w:tab w:val="left" w:pos="993"/>
              </w:tabs>
              <w:jc w:val="both"/>
            </w:pPr>
            <w:r>
              <w:t>ОП по чл. 45 от НПО</w:t>
            </w:r>
            <w:r w:rsidRPr="0063375F">
              <w:t xml:space="preserve"> е предоставена на </w:t>
            </w:r>
            <w:r>
              <w:rPr>
                <w:rStyle w:val="af1"/>
                <w:rFonts w:eastAsiaTheme="majorEastAsia"/>
              </w:rPr>
              <w:t>25</w:t>
            </w:r>
            <w:r w:rsidRPr="0063375F">
              <w:rPr>
                <w:rStyle w:val="af1"/>
                <w:rFonts w:eastAsiaTheme="majorEastAsia"/>
                <w:b w:val="0"/>
              </w:rPr>
              <w:t xml:space="preserve"> ученици</w:t>
            </w:r>
            <w:r w:rsidRPr="0063375F">
              <w:rPr>
                <w:b/>
              </w:rPr>
              <w:t xml:space="preserve">, </w:t>
            </w:r>
            <w:r w:rsidRPr="00DD7929">
              <w:t>като</w:t>
            </w:r>
            <w:r>
              <w:t xml:space="preserve"> само </w:t>
            </w:r>
            <w:r w:rsidRPr="0063375F">
              <w:rPr>
                <w:b/>
              </w:rPr>
              <w:t xml:space="preserve"> </w:t>
            </w:r>
            <w:r>
              <w:rPr>
                <w:rStyle w:val="af1"/>
                <w:rFonts w:eastAsiaTheme="majorEastAsia"/>
                <w:b w:val="0"/>
              </w:rPr>
              <w:t>2-ма</w:t>
            </w:r>
            <w:r w:rsidRPr="0063375F">
              <w:rPr>
                <w:rStyle w:val="af1"/>
                <w:rFonts w:eastAsiaTheme="majorEastAsia"/>
                <w:b w:val="0"/>
              </w:rPr>
              <w:t xml:space="preserve"> от тях са санкционирани</w:t>
            </w:r>
            <w:r w:rsidRPr="0063375F">
              <w:t xml:space="preserve"> за агресивно поведение и тормоз.</w:t>
            </w:r>
          </w:p>
          <w:p w:rsidR="00D331F9" w:rsidRPr="008B462E" w:rsidRDefault="00D331F9" w:rsidP="00097C1D">
            <w:pPr>
              <w:jc w:val="both"/>
            </w:pPr>
            <w:r w:rsidRPr="008B462E">
              <w:t>Дейности:</w:t>
            </w:r>
          </w:p>
          <w:p w:rsidR="00D331F9" w:rsidRPr="008B462E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B462E">
              <w:rPr>
                <w:rFonts w:ascii="Times New Roman" w:hAnsi="Times New Roman"/>
              </w:rPr>
              <w:t>√ Индивидуални и групови беседи с ученици, проявили агресия;</w:t>
            </w:r>
          </w:p>
          <w:p w:rsidR="00D331F9" w:rsidRPr="008B462E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B462E">
              <w:rPr>
                <w:rFonts w:ascii="Times New Roman" w:hAnsi="Times New Roman"/>
              </w:rPr>
              <w:t>√ Срещи с родители, психолог и педагогически съветник;</w:t>
            </w:r>
          </w:p>
          <w:p w:rsidR="00D331F9" w:rsidRPr="008B462E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B462E">
              <w:rPr>
                <w:rFonts w:ascii="Times New Roman" w:hAnsi="Times New Roman"/>
              </w:rPr>
              <w:t>√ Тематични часове на класа, посветени на емоционална интелигентност, разрешаване на конфликти и уважение;</w:t>
            </w:r>
          </w:p>
          <w:p w:rsidR="00D331F9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B462E">
              <w:rPr>
                <w:rFonts w:ascii="Times New Roman" w:hAnsi="Times New Roman"/>
              </w:rPr>
              <w:t>√ Създаване на подкрепяща учебна среда и дейности за намаляване на стреса – музикални и арт ателиета, спортни инициативи, психологически игри.</w:t>
            </w:r>
          </w:p>
          <w:p w:rsidR="00D331F9" w:rsidRPr="008F60EB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F60EB">
              <w:rPr>
                <w:rFonts w:ascii="Times New Roman" w:hAnsi="Times New Roman"/>
              </w:rPr>
              <w:t>Осъществени  дейности за превенция на тормоза и насилието на ниво клас/група, както и за намаляване на стреса в учебна среда:</w:t>
            </w:r>
          </w:p>
          <w:p w:rsidR="00D331F9" w:rsidRPr="008F60EB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F60EB">
              <w:rPr>
                <w:rFonts w:ascii="Times New Roman" w:hAnsi="Times New Roman"/>
              </w:rPr>
              <w:t>√ Проведени</w:t>
            </w:r>
            <w:r w:rsidRPr="008F60EB">
              <w:rPr>
                <w:rFonts w:ascii="Times New Roman" w:hAnsi="Times New Roman"/>
                <w:spacing w:val="-6"/>
              </w:rPr>
              <w:t xml:space="preserve"> </w:t>
            </w:r>
            <w:r w:rsidRPr="008F60EB">
              <w:rPr>
                <w:rFonts w:ascii="Times New Roman" w:hAnsi="Times New Roman"/>
                <w:spacing w:val="-3"/>
              </w:rPr>
              <w:t xml:space="preserve">  </w:t>
            </w:r>
            <w:r w:rsidRPr="008F60EB">
              <w:rPr>
                <w:rFonts w:ascii="Times New Roman" w:hAnsi="Times New Roman"/>
              </w:rPr>
              <w:t>родителски</w:t>
            </w:r>
            <w:r w:rsidRPr="008F60EB">
              <w:rPr>
                <w:rFonts w:ascii="Times New Roman" w:hAnsi="Times New Roman"/>
                <w:spacing w:val="-3"/>
              </w:rPr>
              <w:t xml:space="preserve"> </w:t>
            </w:r>
            <w:r w:rsidRPr="008F60EB">
              <w:rPr>
                <w:rFonts w:ascii="Times New Roman" w:hAnsi="Times New Roman"/>
              </w:rPr>
              <w:t>срещи в началото на уч. година</w:t>
            </w:r>
            <w:r w:rsidRPr="008F60EB">
              <w:rPr>
                <w:rFonts w:ascii="Times New Roman" w:hAnsi="Times New Roman"/>
                <w:spacing w:val="-6"/>
              </w:rPr>
              <w:t xml:space="preserve"> </w:t>
            </w:r>
            <w:r w:rsidRPr="008F60EB">
              <w:rPr>
                <w:rFonts w:ascii="Times New Roman" w:hAnsi="Times New Roman"/>
                <w:spacing w:val="-3"/>
              </w:rPr>
              <w:t xml:space="preserve"> </w:t>
            </w:r>
            <w:r w:rsidRPr="008F60EB">
              <w:rPr>
                <w:rFonts w:ascii="Times New Roman" w:hAnsi="Times New Roman"/>
              </w:rPr>
              <w:t>по</w:t>
            </w:r>
            <w:r w:rsidRPr="008F60EB">
              <w:rPr>
                <w:rFonts w:ascii="Times New Roman" w:hAnsi="Times New Roman"/>
                <w:spacing w:val="-2"/>
              </w:rPr>
              <w:t xml:space="preserve"> </w:t>
            </w:r>
            <w:r w:rsidRPr="008F60EB">
              <w:rPr>
                <w:rFonts w:ascii="Times New Roman" w:hAnsi="Times New Roman"/>
              </w:rPr>
              <w:t>класове за  запознаване на родителите с Механизъма за противодействие на тормоза и насилието;</w:t>
            </w:r>
          </w:p>
          <w:p w:rsidR="00D331F9" w:rsidRPr="008F60EB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F60EB">
              <w:rPr>
                <w:rFonts w:ascii="Times New Roman" w:hAnsi="Times New Roman"/>
              </w:rPr>
              <w:t>√ Изготвяне на график за дежурствата на учителите в училището;</w:t>
            </w:r>
          </w:p>
          <w:p w:rsidR="00D331F9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F60EB">
              <w:rPr>
                <w:rFonts w:ascii="Times New Roman" w:hAnsi="Times New Roman"/>
              </w:rPr>
              <w:t>√ Изработване на табла с общоучилищни правила по класове и по коридорите  с превантивна цел.</w:t>
            </w:r>
          </w:p>
          <w:p w:rsidR="00D331F9" w:rsidRPr="008F60EB" w:rsidRDefault="00D331F9" w:rsidP="00097C1D">
            <w:pPr>
              <w:tabs>
                <w:tab w:val="left" w:pos="395"/>
              </w:tabs>
              <w:ind w:right="261"/>
            </w:pPr>
            <w:r w:rsidRPr="008F60EB">
              <w:t>√</w:t>
            </w:r>
            <w:r>
              <w:t>П</w:t>
            </w:r>
            <w:r w:rsidRPr="003E6DF5">
              <w:t>роведена вътрешна квалификационна дейност за превенция на проявите на  насилие и  тормоз между ученици;</w:t>
            </w:r>
          </w:p>
          <w:p w:rsidR="00D331F9" w:rsidRPr="008F60EB" w:rsidRDefault="00D331F9" w:rsidP="00097C1D">
            <w:pPr>
              <w:pStyle w:val="a3"/>
              <w:rPr>
                <w:rFonts w:ascii="Times New Roman" w:hAnsi="Times New Roman"/>
              </w:rPr>
            </w:pPr>
            <w:r w:rsidRPr="008F60EB">
              <w:rPr>
                <w:rFonts w:ascii="Times New Roman" w:hAnsi="Times New Roman"/>
              </w:rPr>
              <w:t xml:space="preserve">  √ Отбелязване на Деня на розовата     фанелка;</w:t>
            </w:r>
          </w:p>
          <w:p w:rsidR="00D331F9" w:rsidRPr="008B462E" w:rsidRDefault="00D331F9" w:rsidP="00097C1D">
            <w:pPr>
              <w:pStyle w:val="a3"/>
            </w:pPr>
            <w:r w:rsidRPr="008F60EB">
              <w:rPr>
                <w:rFonts w:ascii="Times New Roman" w:hAnsi="Times New Roman"/>
              </w:rPr>
              <w:t>√ Изготвяне на табло по случай Деня на търпението.</w:t>
            </w:r>
          </w:p>
        </w:tc>
      </w:tr>
    </w:tbl>
    <w:p w:rsidR="00097C1D" w:rsidRDefault="00097C1D" w:rsidP="00C87058">
      <w:pPr>
        <w:tabs>
          <w:tab w:val="left" w:pos="993"/>
          <w:tab w:val="left" w:pos="1134"/>
        </w:tabs>
        <w:jc w:val="both"/>
      </w:pPr>
    </w:p>
    <w:p w:rsidR="00C87058" w:rsidRDefault="00C87058" w:rsidP="00097C1D">
      <w:pPr>
        <w:tabs>
          <w:tab w:val="left" w:pos="993"/>
          <w:tab w:val="left" w:pos="1134"/>
        </w:tabs>
        <w:spacing w:line="276" w:lineRule="auto"/>
        <w:jc w:val="both"/>
      </w:pPr>
      <w:r w:rsidRPr="00C87058">
        <w:t>През отчетния период</w:t>
      </w:r>
      <w:r w:rsidR="00097C1D">
        <w:rPr>
          <w:color w:val="000000" w:themeColor="text1"/>
        </w:rPr>
        <w:t xml:space="preserve"> в</w:t>
      </w:r>
      <w:r w:rsidRPr="00C87058">
        <w:rPr>
          <w:color w:val="000000" w:themeColor="text1"/>
        </w:rPr>
        <w:t xml:space="preserve"> детски</w:t>
      </w:r>
      <w:r w:rsidR="00097C1D">
        <w:rPr>
          <w:color w:val="000000" w:themeColor="text1"/>
        </w:rPr>
        <w:t>те</w:t>
      </w:r>
      <w:r w:rsidRPr="00C87058">
        <w:rPr>
          <w:color w:val="000000" w:themeColor="text1"/>
        </w:rPr>
        <w:t xml:space="preserve"> градини на територията на Община Венец</w:t>
      </w:r>
      <w:r w:rsidRPr="005B0B57">
        <w:rPr>
          <w:color w:val="000000" w:themeColor="text1"/>
        </w:rPr>
        <w:t xml:space="preserve"> </w:t>
      </w:r>
      <w:r w:rsidRPr="005B0B57">
        <w:t xml:space="preserve"> не са</w:t>
      </w:r>
      <w:r>
        <w:t xml:space="preserve"> наблюдавани прояви на агресия сред децата в детските градини.</w:t>
      </w:r>
    </w:p>
    <w:p w:rsidR="00C87058" w:rsidRPr="00B74B4C" w:rsidRDefault="00C87058" w:rsidP="00097C1D">
      <w:pPr>
        <w:spacing w:line="276" w:lineRule="auto"/>
        <w:jc w:val="both"/>
        <w:rPr>
          <w:noProof/>
          <w:sz w:val="16"/>
          <w:szCs w:val="16"/>
        </w:rPr>
      </w:pPr>
    </w:p>
    <w:p w:rsidR="00E10092" w:rsidRPr="009625BD" w:rsidRDefault="00097C1D" w:rsidP="00E10092">
      <w:pPr>
        <w:tabs>
          <w:tab w:val="left" w:pos="993"/>
          <w:tab w:val="left" w:pos="1134"/>
        </w:tabs>
        <w:jc w:val="both"/>
        <w:rPr>
          <w:b/>
          <w:i/>
          <w:sz w:val="28"/>
          <w:szCs w:val="28"/>
        </w:rPr>
      </w:pPr>
      <w:r w:rsidRPr="009625BD">
        <w:rPr>
          <w:b/>
          <w:i/>
          <w:noProof/>
          <w:sz w:val="28"/>
          <w:szCs w:val="28"/>
        </w:rPr>
        <w:t>31</w:t>
      </w:r>
      <w:r w:rsidR="00E10092" w:rsidRPr="009625BD">
        <w:rPr>
          <w:b/>
          <w:i/>
          <w:noProof/>
          <w:sz w:val="28"/>
          <w:szCs w:val="28"/>
        </w:rPr>
        <w:t>.</w:t>
      </w:r>
      <w:r w:rsidR="00E10092" w:rsidRPr="009625BD">
        <w:rPr>
          <w:i/>
          <w:noProof/>
          <w:sz w:val="28"/>
          <w:szCs w:val="28"/>
        </w:rPr>
        <w:t xml:space="preserve"> </w:t>
      </w:r>
      <w:r w:rsidR="00E10092" w:rsidRPr="009625BD">
        <w:rPr>
          <w:b/>
          <w:i/>
          <w:sz w:val="28"/>
          <w:szCs w:val="28"/>
        </w:rPr>
        <w:t>Извършена оценка на риска</w:t>
      </w:r>
      <w:r w:rsidR="00E10092" w:rsidRPr="009625BD">
        <w:rPr>
          <w:bCs/>
          <w:i/>
          <w:sz w:val="28"/>
          <w:szCs w:val="28"/>
        </w:rPr>
        <w:t xml:space="preserve">  </w:t>
      </w:r>
      <w:r w:rsidR="00E10092" w:rsidRPr="009625BD">
        <w:rPr>
          <w:b/>
          <w:bCs/>
          <w:i/>
          <w:sz w:val="28"/>
          <w:szCs w:val="28"/>
        </w:rPr>
        <w:t>от тормоз и насилие</w:t>
      </w:r>
      <w:r w:rsidR="00E10092" w:rsidRPr="009625BD">
        <w:rPr>
          <w:b/>
          <w:i/>
          <w:sz w:val="28"/>
          <w:szCs w:val="28"/>
        </w:rPr>
        <w:t>.</w:t>
      </w:r>
    </w:p>
    <w:p w:rsidR="007A194A" w:rsidRPr="00B74B4C" w:rsidRDefault="007A194A" w:rsidP="00E10092">
      <w:pPr>
        <w:tabs>
          <w:tab w:val="left" w:pos="993"/>
          <w:tab w:val="left" w:pos="1134"/>
        </w:tabs>
        <w:rPr>
          <w:i/>
          <w:sz w:val="16"/>
          <w:szCs w:val="16"/>
        </w:rPr>
      </w:pPr>
    </w:p>
    <w:p w:rsidR="007A194A" w:rsidRPr="007A194A" w:rsidRDefault="007A194A" w:rsidP="00097C1D">
      <w:pPr>
        <w:pStyle w:val="a3"/>
        <w:spacing w:line="276" w:lineRule="auto"/>
        <w:jc w:val="both"/>
      </w:pPr>
      <w:r w:rsidRPr="00842E69">
        <w:t xml:space="preserve">     В изпълнение на Механизъм за противодействие на тормоза и насилието в институциите в системата на предучилищното и училищното образование</w:t>
      </w:r>
      <w:r>
        <w:rPr>
          <w:bCs/>
        </w:rPr>
        <w:t xml:space="preserve"> в училищата и детските градини е </w:t>
      </w:r>
      <w:r w:rsidRPr="007A194A">
        <w:t>извършена оценка на риска</w:t>
      </w:r>
      <w:r w:rsidRPr="007A194A">
        <w:rPr>
          <w:bCs/>
        </w:rPr>
        <w:t xml:space="preserve">  от тормоз и насилие, както следва:   </w:t>
      </w:r>
      <w:r w:rsidR="00E10092" w:rsidRPr="00840B96">
        <w:rPr>
          <w:b/>
        </w:rPr>
        <w:t xml:space="preserve">  </w:t>
      </w:r>
    </w:p>
    <w:p w:rsidR="007A194A" w:rsidRDefault="007A194A" w:rsidP="00097C1D">
      <w:pPr>
        <w:tabs>
          <w:tab w:val="left" w:pos="993"/>
          <w:tab w:val="left" w:pos="1134"/>
        </w:tabs>
        <w:spacing w:line="276" w:lineRule="auto"/>
        <w:rPr>
          <w:b/>
        </w:rPr>
      </w:pPr>
    </w:p>
    <w:p w:rsidR="00E10092" w:rsidRPr="00097C1D" w:rsidRDefault="00E10092" w:rsidP="00E10092">
      <w:pPr>
        <w:tabs>
          <w:tab w:val="left" w:pos="993"/>
          <w:tab w:val="left" w:pos="1134"/>
        </w:tabs>
        <w:rPr>
          <w:b/>
        </w:rPr>
      </w:pPr>
      <w:r w:rsidRPr="00097C1D">
        <w:rPr>
          <w:b/>
        </w:rPr>
        <w:t xml:space="preserve">  В  СУ „Н. Й. Вапцаров“ с. Венец</w:t>
      </w:r>
      <w:r w:rsidR="007A194A" w:rsidRPr="00097C1D">
        <w:rPr>
          <w:b/>
        </w:rPr>
        <w:t>:</w:t>
      </w:r>
    </w:p>
    <w:p w:rsidR="00E10092" w:rsidRPr="00097C1D" w:rsidRDefault="00E10092" w:rsidP="00097C1D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  <w:r w:rsidRPr="00097C1D">
        <w:rPr>
          <w:bCs/>
        </w:rPr>
        <w:t xml:space="preserve">  </w:t>
      </w:r>
    </w:p>
    <w:p w:rsidR="00E10092" w:rsidRPr="00842E69" w:rsidRDefault="00E10092" w:rsidP="009625BD">
      <w:pPr>
        <w:pStyle w:val="a3"/>
        <w:spacing w:line="276" w:lineRule="auto"/>
        <w:jc w:val="both"/>
      </w:pPr>
      <w:r w:rsidRPr="00842E69">
        <w:rPr>
          <w:b/>
        </w:rPr>
        <w:t xml:space="preserve">→ </w:t>
      </w:r>
      <w:r w:rsidRPr="00842E69">
        <w:rPr>
          <w:kern w:val="36"/>
        </w:rPr>
        <w:t>В</w:t>
      </w:r>
      <w:r w:rsidRPr="00842E69">
        <w:t xml:space="preserve"> началото на учебната </w:t>
      </w:r>
      <w:r w:rsidRPr="00842E69">
        <w:rPr>
          <w:b/>
        </w:rPr>
        <w:t>2023-2024</w:t>
      </w:r>
      <w:r w:rsidRPr="00842E69">
        <w:t xml:space="preserve"> година е направена  </w:t>
      </w:r>
      <w:r w:rsidRPr="00842E69">
        <w:rPr>
          <w:bCs/>
        </w:rPr>
        <w:t xml:space="preserve">„Оценка на риска от тормоз и насилие “  сред </w:t>
      </w:r>
      <w:r w:rsidRPr="00842E69">
        <w:rPr>
          <w:b/>
          <w:bCs/>
        </w:rPr>
        <w:t xml:space="preserve">198 </w:t>
      </w:r>
      <w:r w:rsidRPr="00842E69">
        <w:rPr>
          <w:bCs/>
        </w:rPr>
        <w:t xml:space="preserve">ученици от </w:t>
      </w:r>
      <w:r w:rsidRPr="00842E69">
        <w:rPr>
          <w:bCs/>
          <w:lang w:val="en-US"/>
        </w:rPr>
        <w:t>I</w:t>
      </w:r>
      <w:r w:rsidRPr="00842E69">
        <w:rPr>
          <w:bCs/>
        </w:rPr>
        <w:t xml:space="preserve"> до </w:t>
      </w:r>
      <w:r w:rsidRPr="00842E69">
        <w:rPr>
          <w:bCs/>
          <w:lang w:val="en-US"/>
        </w:rPr>
        <w:t>XII</w:t>
      </w:r>
      <w:r w:rsidRPr="00842E69">
        <w:rPr>
          <w:bCs/>
        </w:rPr>
        <w:t xml:space="preserve"> клас;</w:t>
      </w:r>
    </w:p>
    <w:p w:rsidR="00E10092" w:rsidRPr="00842E69" w:rsidRDefault="00E10092" w:rsidP="009625BD">
      <w:pPr>
        <w:pStyle w:val="a3"/>
        <w:spacing w:line="276" w:lineRule="auto"/>
        <w:jc w:val="both"/>
        <w:rPr>
          <w:bCs/>
        </w:rPr>
      </w:pPr>
      <w:r w:rsidRPr="00842E69">
        <w:rPr>
          <w:b/>
        </w:rPr>
        <w:lastRenderedPageBreak/>
        <w:t xml:space="preserve">→ </w:t>
      </w:r>
      <w:r w:rsidRPr="00842E69">
        <w:rPr>
          <w:kern w:val="36"/>
        </w:rPr>
        <w:t>В</w:t>
      </w:r>
      <w:r w:rsidRPr="00842E69">
        <w:t xml:space="preserve"> началото на учебната </w:t>
      </w:r>
      <w:r w:rsidRPr="00842E69">
        <w:rPr>
          <w:b/>
        </w:rPr>
        <w:t>2024-2025</w:t>
      </w:r>
      <w:r w:rsidRPr="00842E69">
        <w:t xml:space="preserve"> година е направена  </w:t>
      </w:r>
      <w:r w:rsidRPr="00842E69">
        <w:rPr>
          <w:bCs/>
        </w:rPr>
        <w:t xml:space="preserve">„Оценка на риска от тормоз и насилие “  сред </w:t>
      </w:r>
      <w:r w:rsidRPr="00842E69">
        <w:rPr>
          <w:b/>
          <w:bCs/>
        </w:rPr>
        <w:t xml:space="preserve">213 </w:t>
      </w:r>
      <w:r w:rsidRPr="00842E69">
        <w:rPr>
          <w:bCs/>
        </w:rPr>
        <w:t xml:space="preserve">ученици от </w:t>
      </w:r>
      <w:r w:rsidRPr="00842E69">
        <w:rPr>
          <w:bCs/>
          <w:lang w:val="en-US"/>
        </w:rPr>
        <w:t>I</w:t>
      </w:r>
      <w:r w:rsidRPr="00842E69">
        <w:rPr>
          <w:bCs/>
        </w:rPr>
        <w:t xml:space="preserve"> до </w:t>
      </w:r>
      <w:r w:rsidRPr="00842E69">
        <w:rPr>
          <w:bCs/>
          <w:lang w:val="en-US"/>
        </w:rPr>
        <w:t>XII</w:t>
      </w:r>
      <w:r w:rsidRPr="00842E69">
        <w:rPr>
          <w:bCs/>
        </w:rPr>
        <w:t xml:space="preserve"> клас.</w:t>
      </w:r>
    </w:p>
    <w:p w:rsidR="00E10092" w:rsidRPr="008A63F0" w:rsidRDefault="00E10092" w:rsidP="009625BD">
      <w:pPr>
        <w:shd w:val="clear" w:color="auto" w:fill="FFFFFF"/>
        <w:spacing w:line="276" w:lineRule="auto"/>
        <w:rPr>
          <w:bCs/>
          <w:u w:val="single"/>
        </w:rPr>
      </w:pPr>
      <w:r w:rsidRPr="008A63F0">
        <w:rPr>
          <w:bCs/>
          <w:u w:val="single"/>
        </w:rPr>
        <w:t>Изводи:</w:t>
      </w:r>
    </w:p>
    <w:p w:rsidR="00E10092" w:rsidRPr="008A63F0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8A63F0">
        <w:rPr>
          <w:bCs/>
        </w:rPr>
        <w:t>Тормозът е реален и редовен проблем</w:t>
      </w:r>
      <w:r w:rsidRPr="008A63F0">
        <w:t>, дори а</w:t>
      </w:r>
      <w:r>
        <w:t>ко не всички са засегнати пряко;</w:t>
      </w:r>
    </w:p>
    <w:p w:rsidR="00E10092" w:rsidRPr="008A63F0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8A63F0">
        <w:rPr>
          <w:bCs/>
        </w:rPr>
        <w:t>Преобладава словесният тормоз</w:t>
      </w:r>
      <w:r>
        <w:t>, но физическият също е налице;</w:t>
      </w:r>
    </w:p>
    <w:p w:rsidR="00E10092" w:rsidRPr="008A63F0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8A63F0">
        <w:rPr>
          <w:bCs/>
        </w:rPr>
        <w:t>Коридорите и тоалетните са критични точки</w:t>
      </w:r>
      <w:r w:rsidRPr="008A63F0">
        <w:t xml:space="preserve"> – ну</w:t>
      </w:r>
      <w:r>
        <w:t>жни са наблюдение и интервенции;</w:t>
      </w:r>
    </w:p>
    <w:p w:rsidR="00E10092" w:rsidRPr="008A63F0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8A63F0">
        <w:rPr>
          <w:bCs/>
        </w:rPr>
        <w:t xml:space="preserve">Учениците търсят помощ от учители, </w:t>
      </w:r>
      <w:r>
        <w:rPr>
          <w:bCs/>
        </w:rPr>
        <w:t>приятели и по- рядко от родители;</w:t>
      </w:r>
      <w:r w:rsidRPr="008A63F0">
        <w:rPr>
          <w:bCs/>
        </w:rPr>
        <w:t xml:space="preserve"> </w:t>
      </w:r>
    </w:p>
    <w:p w:rsidR="00E10092" w:rsidRPr="008A63F0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8A63F0">
        <w:rPr>
          <w:bCs/>
        </w:rPr>
        <w:t>Наблюдателите мълчат</w:t>
      </w:r>
      <w:r w:rsidRPr="008A63F0">
        <w:t>, което засилва усещането за безнаказаност.</w:t>
      </w:r>
    </w:p>
    <w:p w:rsidR="00E10092" w:rsidRDefault="00E10092" w:rsidP="009625BD">
      <w:pPr>
        <w:shd w:val="clear" w:color="auto" w:fill="FFFFFF"/>
        <w:spacing w:line="276" w:lineRule="auto"/>
        <w:rPr>
          <w:color w:val="000000"/>
          <w:u w:val="single"/>
        </w:rPr>
      </w:pPr>
      <w:r w:rsidRPr="00935F91">
        <w:rPr>
          <w:color w:val="000000"/>
          <w:u w:val="single"/>
        </w:rPr>
        <w:t>Допълнителни превантивни мерки:</w:t>
      </w:r>
    </w:p>
    <w:p w:rsidR="00E10092" w:rsidRPr="00935F91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935F91">
        <w:t>Провеждан</w:t>
      </w:r>
      <w:r>
        <w:t>е на тематични родителски срещи;</w:t>
      </w:r>
    </w:p>
    <w:p w:rsidR="00E10092" w:rsidRPr="00935F91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И</w:t>
      </w:r>
      <w:r w:rsidRPr="00935F91">
        <w:t>зползва</w:t>
      </w:r>
      <w:r>
        <w:t xml:space="preserve">не </w:t>
      </w:r>
      <w:r w:rsidRPr="00935F91">
        <w:t xml:space="preserve"> посредник при разрешаване на конфликт - някой, който може да въздейства в положителна посока. Човек, който може да даде пример за децата от тази малцинствена общност</w:t>
      </w:r>
      <w:r>
        <w:t>;</w:t>
      </w:r>
    </w:p>
    <w:p w:rsidR="00E10092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Партньорство с родителите;</w:t>
      </w:r>
    </w:p>
    <w:p w:rsidR="00E10092" w:rsidRPr="00935F91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935F91">
        <w:t>Обучителни дейности на класни</w:t>
      </w:r>
      <w:r>
        <w:t xml:space="preserve"> ръководители в часа на класа и извън него;</w:t>
      </w:r>
    </w:p>
    <w:p w:rsidR="00E10092" w:rsidRPr="00935F91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C30AC">
        <w:t xml:space="preserve">Учениците </w:t>
      </w:r>
      <w:r>
        <w:t>д</w:t>
      </w:r>
      <w:r w:rsidRPr="00935F91">
        <w:t>а си създадат съвместно правила на поведение</w:t>
      </w:r>
      <w:r>
        <w:t>;</w:t>
      </w:r>
    </w:p>
    <w:p w:rsidR="00E10092" w:rsidRPr="00935F91" w:rsidRDefault="00E10092" w:rsidP="009625BD">
      <w:pPr>
        <w:pStyle w:val="a3"/>
        <w:spacing w:line="276" w:lineRule="auto"/>
        <w:jc w:val="both"/>
      </w:pPr>
      <w:r>
        <w:t>-</w:t>
      </w:r>
      <w:r w:rsidRPr="00D15ADF">
        <w:rPr>
          <w:b/>
        </w:rPr>
        <w:t>→</w:t>
      </w:r>
      <w:r>
        <w:rPr>
          <w:b/>
        </w:rPr>
        <w:t xml:space="preserve"> </w:t>
      </w:r>
      <w:r w:rsidRPr="006C30AC">
        <w:t>З</w:t>
      </w:r>
      <w:r w:rsidRPr="00935F91">
        <w:t>асилен контрол от страна на Ученическия съвет и използване на Етичния кодекс на Ученическия съвет за превенция на нас</w:t>
      </w:r>
      <w:r>
        <w:t>илието и тормоза сред учениците;</w:t>
      </w:r>
    </w:p>
    <w:p w:rsidR="00E10092" w:rsidRPr="00935F91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935F91">
        <w:t>Мерки за подкрепа от страна на пе</w:t>
      </w:r>
      <w:r>
        <w:t>дагогическия съветник/ психолог;</w:t>
      </w:r>
    </w:p>
    <w:p w:rsidR="00E10092" w:rsidRPr="00935F91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935F91">
        <w:t>Подобрява</w:t>
      </w:r>
      <w:r>
        <w:t xml:space="preserve">не </w:t>
      </w:r>
      <w:r w:rsidRPr="00935F91">
        <w:t xml:space="preserve"> физическата среда за учениците като се обогатява базата им за учене и им се дава възможност за изяви, дава им се възможност за проектни-базирани обучения, изнесени дейности, екипна работа, участие в различни </w:t>
      </w:r>
      <w:r>
        <w:t>мероприятия, участие в конкурси;</w:t>
      </w:r>
    </w:p>
    <w:p w:rsidR="00E10092" w:rsidRDefault="00E10092" w:rsidP="009625BD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 w:rsidRPr="00935F91">
        <w:t>Усилия за възпитане у децата на социални умения и нагласи, които да не допуска</w:t>
      </w:r>
      <w:r>
        <w:t>т насилие във взаимоотношенията;</w:t>
      </w:r>
    </w:p>
    <w:p w:rsidR="00E10092" w:rsidRPr="0094591D" w:rsidRDefault="00E10092" w:rsidP="009625BD">
      <w:pPr>
        <w:pStyle w:val="a9"/>
        <w:tabs>
          <w:tab w:val="left" w:pos="993"/>
          <w:tab w:val="left" w:pos="1134"/>
        </w:tabs>
        <w:spacing w:line="276" w:lineRule="auto"/>
        <w:ind w:left="0"/>
        <w:jc w:val="both"/>
        <w:rPr>
          <w:color w:val="080809"/>
          <w:sz w:val="23"/>
          <w:szCs w:val="23"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Pr="006C30AC">
        <w:t>Стартиране на</w:t>
      </w:r>
      <w:r w:rsidRPr="006C30AC">
        <w:rPr>
          <w:color w:val="080809"/>
          <w:sz w:val="23"/>
          <w:szCs w:val="23"/>
        </w:rPr>
        <w:t xml:space="preserve"> </w:t>
      </w:r>
      <w:r w:rsidRPr="001D58A3">
        <w:rPr>
          <w:color w:val="080809"/>
          <w:sz w:val="23"/>
          <w:szCs w:val="23"/>
        </w:rPr>
        <w:t>учили</w:t>
      </w:r>
      <w:r>
        <w:rPr>
          <w:color w:val="080809"/>
          <w:sz w:val="23"/>
          <w:szCs w:val="23"/>
        </w:rPr>
        <w:t xml:space="preserve">щна кампания „Не на мълчанието“ през учебната </w:t>
      </w:r>
      <w:r w:rsidRPr="001D58A3">
        <w:rPr>
          <w:color w:val="080809"/>
          <w:sz w:val="23"/>
          <w:szCs w:val="23"/>
        </w:rPr>
        <w:t>2024/2025 г</w:t>
      </w:r>
      <w:r>
        <w:rPr>
          <w:color w:val="080809"/>
          <w:sz w:val="23"/>
          <w:szCs w:val="23"/>
        </w:rPr>
        <w:t xml:space="preserve">. и продължаване на кампанията и през </w:t>
      </w:r>
      <w:r w:rsidRPr="001D58A3">
        <w:rPr>
          <w:color w:val="080809"/>
          <w:sz w:val="23"/>
          <w:szCs w:val="23"/>
        </w:rPr>
        <w:t>2025-2026 учебна година.</w:t>
      </w:r>
    </w:p>
    <w:p w:rsidR="00E10092" w:rsidRPr="00DF7621" w:rsidRDefault="00E10092" w:rsidP="00E10092">
      <w:pPr>
        <w:tabs>
          <w:tab w:val="left" w:pos="993"/>
          <w:tab w:val="left" w:pos="1134"/>
        </w:tabs>
        <w:jc w:val="both"/>
        <w:rPr>
          <w:b/>
          <w:sz w:val="16"/>
          <w:szCs w:val="16"/>
        </w:rPr>
      </w:pPr>
    </w:p>
    <w:p w:rsidR="00E10092" w:rsidRPr="00097C1D" w:rsidRDefault="00E10092" w:rsidP="00E10092">
      <w:pPr>
        <w:tabs>
          <w:tab w:val="left" w:pos="993"/>
          <w:tab w:val="left" w:pos="1134"/>
        </w:tabs>
        <w:jc w:val="both"/>
      </w:pPr>
      <w:r w:rsidRPr="00840B96">
        <w:rPr>
          <w:b/>
        </w:rPr>
        <w:t xml:space="preserve">     </w:t>
      </w:r>
      <w:r w:rsidRPr="00097C1D">
        <w:rPr>
          <w:b/>
        </w:rPr>
        <w:t>В  ОУ „Хр. Смирненски“ с. Ясенково</w:t>
      </w:r>
      <w:r w:rsidR="007A194A" w:rsidRPr="00097C1D">
        <w:rPr>
          <w:b/>
        </w:rPr>
        <w:t>:</w:t>
      </w:r>
      <w:r w:rsidRPr="00097C1D">
        <w:rPr>
          <w:b/>
        </w:rPr>
        <w:t xml:space="preserve"> </w:t>
      </w:r>
    </w:p>
    <w:p w:rsidR="00E10092" w:rsidRPr="00DF7621" w:rsidRDefault="00E10092" w:rsidP="00E10092">
      <w:pPr>
        <w:tabs>
          <w:tab w:val="left" w:pos="993"/>
          <w:tab w:val="left" w:pos="1134"/>
        </w:tabs>
        <w:jc w:val="both"/>
        <w:rPr>
          <w:sz w:val="16"/>
          <w:szCs w:val="16"/>
        </w:rPr>
      </w:pPr>
    </w:p>
    <w:p w:rsidR="00E10092" w:rsidRPr="004E0EAE" w:rsidRDefault="00E10092" w:rsidP="00E10092">
      <w:pPr>
        <w:tabs>
          <w:tab w:val="left" w:pos="993"/>
          <w:tab w:val="left" w:pos="1134"/>
        </w:tabs>
        <w:spacing w:line="276" w:lineRule="auto"/>
        <w:jc w:val="both"/>
      </w:pPr>
      <w:r w:rsidRPr="004E0EAE">
        <w:t xml:space="preserve">Не е извършвана </w:t>
      </w:r>
      <w:r w:rsidRPr="004E0EAE">
        <w:rPr>
          <w:bCs/>
        </w:rPr>
        <w:t>„Оценка на риска от тормоз и насилие “.</w:t>
      </w:r>
    </w:p>
    <w:p w:rsidR="00E10092" w:rsidRPr="00097C1D" w:rsidRDefault="00E10092" w:rsidP="00E10092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</w:p>
    <w:p w:rsidR="00E10092" w:rsidRPr="00097C1D" w:rsidRDefault="00E10092" w:rsidP="00E10092">
      <w:pPr>
        <w:pStyle w:val="a3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097C1D">
        <w:rPr>
          <w:b/>
          <w:bCs/>
        </w:rPr>
        <w:t>В ОУ „П. Р. Славейков“ с. Изгрев</w:t>
      </w:r>
      <w:r w:rsidR="007A194A" w:rsidRPr="00097C1D">
        <w:rPr>
          <w:b/>
          <w:bCs/>
        </w:rPr>
        <w:t>:</w:t>
      </w:r>
    </w:p>
    <w:p w:rsidR="00E10092" w:rsidRPr="004E0EAE" w:rsidRDefault="00E10092" w:rsidP="00E10092">
      <w:pPr>
        <w:pStyle w:val="a3"/>
        <w:spacing w:line="276" w:lineRule="auto"/>
        <w:jc w:val="both"/>
        <w:rPr>
          <w:b/>
          <w:sz w:val="16"/>
          <w:szCs w:val="16"/>
          <w:u w:val="single"/>
        </w:rPr>
      </w:pPr>
    </w:p>
    <w:p w:rsidR="00E10092" w:rsidRPr="004E0EAE" w:rsidRDefault="00E10092" w:rsidP="00097C1D">
      <w:pPr>
        <w:pStyle w:val="a3"/>
        <w:spacing w:line="276" w:lineRule="auto"/>
        <w:jc w:val="both"/>
        <w:rPr>
          <w:spacing w:val="-2"/>
        </w:rPr>
      </w:pPr>
      <w:r>
        <w:t xml:space="preserve">     </w:t>
      </w:r>
      <w:r w:rsidRPr="004E0EAE">
        <w:t xml:space="preserve">В началото на учебната година </w:t>
      </w:r>
      <w:r w:rsidRPr="004E0EAE">
        <w:rPr>
          <w:b/>
        </w:rPr>
        <w:t>36</w:t>
      </w:r>
      <w:r w:rsidRPr="004E0EAE">
        <w:t xml:space="preserve"> са анкетираните ученици и анализа от обобщените резултати е следният:</w:t>
      </w:r>
      <w:r w:rsidRPr="004E0EAE">
        <w:rPr>
          <w:spacing w:val="-2"/>
        </w:rPr>
        <w:t xml:space="preserve"> </w:t>
      </w:r>
    </w:p>
    <w:p w:rsidR="00E10092" w:rsidRPr="004E0EAE" w:rsidRDefault="00E10092" w:rsidP="00097C1D">
      <w:pPr>
        <w:pStyle w:val="a3"/>
        <w:spacing w:line="276" w:lineRule="auto"/>
        <w:jc w:val="both"/>
        <w:rPr>
          <w:b/>
          <w:bCs/>
        </w:rPr>
      </w:pPr>
      <w:r w:rsidRPr="004E0EAE">
        <w:t>Формите на насилие и тормоз, които класните ръководители са идентифицирали</w:t>
      </w:r>
      <w:r w:rsidRPr="004E0EAE">
        <w:rPr>
          <w:spacing w:val="-3"/>
        </w:rPr>
        <w:t xml:space="preserve"> </w:t>
      </w:r>
      <w:r w:rsidRPr="004E0EAE">
        <w:t>от</w:t>
      </w:r>
      <w:r w:rsidRPr="004E0EAE">
        <w:rPr>
          <w:spacing w:val="-6"/>
        </w:rPr>
        <w:t xml:space="preserve"> </w:t>
      </w:r>
      <w:r w:rsidRPr="004E0EAE">
        <w:t>ежедневните</w:t>
      </w:r>
      <w:r w:rsidRPr="004E0EAE">
        <w:rPr>
          <w:spacing w:val="-6"/>
        </w:rPr>
        <w:t xml:space="preserve"> </w:t>
      </w:r>
      <w:r w:rsidRPr="004E0EAE">
        <w:t>случки и ситуации</w:t>
      </w:r>
      <w:r w:rsidRPr="004E0EAE">
        <w:rPr>
          <w:spacing w:val="-6"/>
        </w:rPr>
        <w:t xml:space="preserve"> </w:t>
      </w:r>
      <w:r w:rsidRPr="004E0EAE">
        <w:t>с</w:t>
      </w:r>
      <w:r w:rsidRPr="004E0EAE">
        <w:rPr>
          <w:spacing w:val="-3"/>
        </w:rPr>
        <w:t xml:space="preserve"> </w:t>
      </w:r>
      <w:r w:rsidRPr="004E0EAE">
        <w:t>учениците,</w:t>
      </w:r>
      <w:r w:rsidRPr="004E0EAE">
        <w:rPr>
          <w:spacing w:val="-4"/>
        </w:rPr>
        <w:t xml:space="preserve"> </w:t>
      </w:r>
      <w:r w:rsidRPr="004E0EAE">
        <w:t>от</w:t>
      </w:r>
      <w:r w:rsidRPr="004E0EAE">
        <w:rPr>
          <w:spacing w:val="-7"/>
        </w:rPr>
        <w:t xml:space="preserve"> </w:t>
      </w:r>
      <w:r w:rsidRPr="004E0EAE">
        <w:t>разговори</w:t>
      </w:r>
      <w:r w:rsidRPr="004E0EAE">
        <w:rPr>
          <w:spacing w:val="-6"/>
        </w:rPr>
        <w:t xml:space="preserve"> </w:t>
      </w:r>
      <w:r w:rsidRPr="004E0EAE">
        <w:t>с</w:t>
      </w:r>
      <w:r w:rsidRPr="004E0EAE">
        <w:rPr>
          <w:spacing w:val="-3"/>
        </w:rPr>
        <w:t xml:space="preserve"> </w:t>
      </w:r>
      <w:r w:rsidRPr="004E0EAE">
        <w:t>други педагогически специалисти са от първо ниво от типа на леко удряне, бутане,</w:t>
      </w:r>
      <w:r w:rsidRPr="004E0EAE">
        <w:rPr>
          <w:spacing w:val="-5"/>
        </w:rPr>
        <w:t xml:space="preserve"> </w:t>
      </w:r>
      <w:r w:rsidRPr="004E0EAE">
        <w:t>щипане,</w:t>
      </w:r>
      <w:r w:rsidRPr="004E0EAE">
        <w:rPr>
          <w:spacing w:val="-8"/>
        </w:rPr>
        <w:t xml:space="preserve"> </w:t>
      </w:r>
      <w:r w:rsidRPr="004E0EAE">
        <w:t>драскане,</w:t>
      </w:r>
      <w:r w:rsidRPr="004E0EAE">
        <w:rPr>
          <w:spacing w:val="-5"/>
        </w:rPr>
        <w:t xml:space="preserve"> </w:t>
      </w:r>
      <w:r w:rsidRPr="004E0EAE">
        <w:t>дърпане</w:t>
      </w:r>
      <w:r w:rsidRPr="004E0EAE">
        <w:rPr>
          <w:spacing w:val="-4"/>
        </w:rPr>
        <w:t xml:space="preserve"> </w:t>
      </w:r>
      <w:r w:rsidRPr="004E0EAE">
        <w:t>на</w:t>
      </w:r>
      <w:r w:rsidRPr="004E0EAE">
        <w:rPr>
          <w:spacing w:val="-4"/>
        </w:rPr>
        <w:t xml:space="preserve"> </w:t>
      </w:r>
      <w:r w:rsidRPr="004E0EAE">
        <w:t>коса,</w:t>
      </w:r>
      <w:r w:rsidRPr="004E0EAE">
        <w:rPr>
          <w:spacing w:val="-5"/>
        </w:rPr>
        <w:t xml:space="preserve"> </w:t>
      </w:r>
      <w:r w:rsidRPr="004E0EAE">
        <w:t>клюкарстване,</w:t>
      </w:r>
      <w:r w:rsidRPr="004E0EAE">
        <w:rPr>
          <w:spacing w:val="-8"/>
        </w:rPr>
        <w:t xml:space="preserve"> </w:t>
      </w:r>
      <w:r w:rsidRPr="004E0EAE">
        <w:t>обиждане,  засрамване, подвикване, подигравки,  нецензурни/неприлични коментари, измисляне на прякори.</w:t>
      </w:r>
    </w:p>
    <w:p w:rsidR="00E10092" w:rsidRPr="004E0EAE" w:rsidRDefault="00E10092" w:rsidP="009625BD">
      <w:pPr>
        <w:pStyle w:val="a3"/>
        <w:spacing w:line="276" w:lineRule="auto"/>
        <w:jc w:val="both"/>
      </w:pPr>
      <w:r w:rsidRPr="004E0EAE">
        <w:t>Класните</w:t>
      </w:r>
      <w:r w:rsidRPr="004E0EAE">
        <w:rPr>
          <w:spacing w:val="-5"/>
        </w:rPr>
        <w:t xml:space="preserve"> </w:t>
      </w:r>
      <w:r w:rsidRPr="004E0EAE">
        <w:t>ръководители/учители</w:t>
      </w:r>
      <w:r w:rsidRPr="004E0EAE">
        <w:rPr>
          <w:spacing w:val="-5"/>
        </w:rPr>
        <w:t xml:space="preserve"> </w:t>
      </w:r>
      <w:r w:rsidRPr="004E0EAE">
        <w:t>са</w:t>
      </w:r>
      <w:r w:rsidRPr="004E0EAE">
        <w:rPr>
          <w:spacing w:val="-8"/>
        </w:rPr>
        <w:t xml:space="preserve"> </w:t>
      </w:r>
      <w:r w:rsidRPr="004E0EAE">
        <w:t>прекратили</w:t>
      </w:r>
      <w:r w:rsidRPr="004E0EAE">
        <w:rPr>
          <w:spacing w:val="-5"/>
        </w:rPr>
        <w:t xml:space="preserve"> </w:t>
      </w:r>
      <w:r w:rsidRPr="004E0EAE">
        <w:t>ситуацията</w:t>
      </w:r>
      <w:r w:rsidRPr="004E0EAE">
        <w:rPr>
          <w:spacing w:val="-5"/>
        </w:rPr>
        <w:t xml:space="preserve"> </w:t>
      </w:r>
      <w:r w:rsidRPr="004E0EAE">
        <w:t>и</w:t>
      </w:r>
      <w:r w:rsidRPr="004E0EAE">
        <w:rPr>
          <w:spacing w:val="-6"/>
        </w:rPr>
        <w:t xml:space="preserve"> </w:t>
      </w:r>
      <w:r w:rsidRPr="004E0EAE">
        <w:t>са</w:t>
      </w:r>
      <w:r w:rsidRPr="004E0EAE">
        <w:rPr>
          <w:spacing w:val="-6"/>
        </w:rPr>
        <w:t xml:space="preserve"> </w:t>
      </w:r>
      <w:r w:rsidRPr="004E0EAE">
        <w:t>успокоили всички участници. При необходимост са уведомени родителите чрез телефонни разговори или лични срещи на класния ръководител в допълнителния час на класа, а проявите са обсъдени между децата/учениците и съответния учител.</w:t>
      </w:r>
    </w:p>
    <w:p w:rsidR="00E10092" w:rsidRDefault="00E10092" w:rsidP="009625BD">
      <w:pPr>
        <w:pStyle w:val="a3"/>
        <w:spacing w:line="276" w:lineRule="auto"/>
        <w:jc w:val="both"/>
      </w:pPr>
      <w:r w:rsidRPr="004E0EAE">
        <w:lastRenderedPageBreak/>
        <w:t>Тези форми не се налагат да бъдат регистрирани</w:t>
      </w:r>
      <w:r w:rsidRPr="004E0EAE">
        <w:rPr>
          <w:spacing w:val="-3"/>
        </w:rPr>
        <w:t xml:space="preserve"> </w:t>
      </w:r>
      <w:r w:rsidRPr="004E0EAE">
        <w:t>в</w:t>
      </w:r>
      <w:r w:rsidRPr="004E0EAE">
        <w:rPr>
          <w:spacing w:val="-4"/>
        </w:rPr>
        <w:t xml:space="preserve"> </w:t>
      </w:r>
      <w:r w:rsidRPr="004E0EAE">
        <w:t>Дневника за регистриране на тормоз и насилие  в  училище.</w:t>
      </w:r>
    </w:p>
    <w:p w:rsidR="00E10092" w:rsidRPr="00097C1D" w:rsidRDefault="00E10092" w:rsidP="009625BD">
      <w:pPr>
        <w:pStyle w:val="a3"/>
        <w:spacing w:line="276" w:lineRule="auto"/>
        <w:jc w:val="both"/>
        <w:rPr>
          <w:sz w:val="16"/>
          <w:szCs w:val="16"/>
        </w:rPr>
      </w:pPr>
    </w:p>
    <w:p w:rsidR="009625BD" w:rsidRPr="003B24AA" w:rsidRDefault="005C658E" w:rsidP="003B24AA">
      <w:pPr>
        <w:pStyle w:val="a3"/>
        <w:spacing w:line="276" w:lineRule="auto"/>
        <w:jc w:val="both"/>
        <w:rPr>
          <w:b/>
        </w:rPr>
      </w:pPr>
      <w:r w:rsidRPr="00097C1D">
        <w:rPr>
          <w:b/>
        </w:rPr>
        <w:t xml:space="preserve">В </w:t>
      </w:r>
      <w:r w:rsidR="00E10092" w:rsidRPr="00097C1D">
        <w:rPr>
          <w:b/>
          <w:color w:val="000000" w:themeColor="text1"/>
        </w:rPr>
        <w:t>детски</w:t>
      </w:r>
      <w:r w:rsidRPr="00097C1D">
        <w:rPr>
          <w:b/>
          <w:color w:val="000000" w:themeColor="text1"/>
        </w:rPr>
        <w:t>те  градини</w:t>
      </w:r>
      <w:r w:rsidRPr="005C658E">
        <w:rPr>
          <w:b/>
          <w:color w:val="000000" w:themeColor="text1"/>
        </w:rPr>
        <w:t xml:space="preserve"> </w:t>
      </w:r>
      <w:r w:rsidR="00E10092" w:rsidRPr="005C658E">
        <w:rPr>
          <w:color w:val="000000" w:themeColor="text1"/>
        </w:rPr>
        <w:t>на територията на Община Венец</w:t>
      </w:r>
      <w:r w:rsidR="00E10092" w:rsidRPr="005B0B57">
        <w:rPr>
          <w:color w:val="000000" w:themeColor="text1"/>
        </w:rPr>
        <w:t xml:space="preserve"> </w:t>
      </w:r>
      <w:r w:rsidR="00E10092" w:rsidRPr="005B0B57">
        <w:t xml:space="preserve"> не са извършвани оценки на риска по отношение на деца, тъй като не са установени основания за прилагане на такава процедура. Брой  деца с извършена оценка на риска - 0.</w:t>
      </w:r>
    </w:p>
    <w:p w:rsidR="009625BD" w:rsidRPr="00B74B4C" w:rsidRDefault="009625BD" w:rsidP="00F228B2">
      <w:pPr>
        <w:jc w:val="both"/>
        <w:rPr>
          <w:b/>
          <w:noProof/>
          <w:color w:val="00B050"/>
          <w:sz w:val="16"/>
          <w:szCs w:val="16"/>
        </w:rPr>
      </w:pPr>
    </w:p>
    <w:p w:rsidR="003B24AA" w:rsidRDefault="003B24AA" w:rsidP="003B24AA">
      <w:pPr>
        <w:spacing w:line="276" w:lineRule="auto"/>
        <w:jc w:val="both"/>
        <w:rPr>
          <w:b/>
          <w:i/>
          <w:color w:val="000000" w:themeColor="text1"/>
          <w:sz w:val="28"/>
          <w:szCs w:val="28"/>
        </w:rPr>
      </w:pPr>
      <w:r w:rsidRPr="003B24AA">
        <w:rPr>
          <w:b/>
          <w:i/>
          <w:noProof/>
          <w:color w:val="000000" w:themeColor="text1"/>
          <w:sz w:val="28"/>
          <w:szCs w:val="28"/>
        </w:rPr>
        <w:t>32</w:t>
      </w:r>
      <w:r w:rsidR="009625BD" w:rsidRPr="003B24AA">
        <w:rPr>
          <w:b/>
          <w:i/>
          <w:noProof/>
          <w:color w:val="000000" w:themeColor="text1"/>
          <w:sz w:val="28"/>
          <w:szCs w:val="28"/>
        </w:rPr>
        <w:t>.</w:t>
      </w:r>
      <w:r w:rsidR="009625BD" w:rsidRPr="003B24AA">
        <w:rPr>
          <w:b/>
          <w:i/>
          <w:color w:val="000000" w:themeColor="text1"/>
          <w:sz w:val="28"/>
          <w:szCs w:val="28"/>
        </w:rPr>
        <w:t xml:space="preserve"> Местната комисия за борба с противообществените прояви на малолетни и непълнолетни.</w:t>
      </w:r>
    </w:p>
    <w:p w:rsidR="009625BD" w:rsidRPr="00B74B4C" w:rsidRDefault="009625BD" w:rsidP="003B24AA">
      <w:pPr>
        <w:spacing w:line="276" w:lineRule="auto"/>
        <w:jc w:val="both"/>
        <w:rPr>
          <w:b/>
          <w:i/>
          <w:color w:val="000000" w:themeColor="text1"/>
          <w:sz w:val="16"/>
          <w:szCs w:val="16"/>
        </w:rPr>
      </w:pPr>
      <w:r w:rsidRPr="003B24AA">
        <w:rPr>
          <w:b/>
          <w:i/>
          <w:color w:val="000000" w:themeColor="text1"/>
          <w:sz w:val="28"/>
          <w:szCs w:val="28"/>
        </w:rPr>
        <w:t xml:space="preserve">  </w:t>
      </w:r>
    </w:p>
    <w:p w:rsidR="003B24AA" w:rsidRPr="003B24AA" w:rsidRDefault="009625BD" w:rsidP="002C69F5">
      <w:pPr>
        <w:spacing w:line="276" w:lineRule="auto"/>
        <w:jc w:val="both"/>
        <w:rPr>
          <w:color w:val="000000" w:themeColor="text1"/>
        </w:rPr>
      </w:pPr>
      <w:r w:rsidRPr="003B24AA">
        <w:rPr>
          <w:color w:val="000000" w:themeColor="text1"/>
        </w:rPr>
        <w:t xml:space="preserve">        </w:t>
      </w:r>
      <w:r w:rsidR="003B24AA" w:rsidRPr="003B24AA">
        <w:rPr>
          <w:color w:val="000000" w:themeColor="text1"/>
        </w:rPr>
        <w:t>През 2023</w:t>
      </w:r>
      <w:r w:rsidRPr="003B24AA">
        <w:rPr>
          <w:color w:val="000000" w:themeColor="text1"/>
        </w:rPr>
        <w:t xml:space="preserve"> г. в Местната комисия за борба с противообществените прояви на малолетни и непълнолетни  /МКБППМН/  са постъпили общо 7 броя преписки от Районна прокуратура</w:t>
      </w:r>
      <w:r w:rsidRPr="003B24AA">
        <w:rPr>
          <w:color w:val="000000" w:themeColor="text1"/>
          <w:lang w:val="en-US"/>
        </w:rPr>
        <w:t>-Шумен</w:t>
      </w:r>
      <w:r w:rsidR="003B24AA" w:rsidRPr="003B24AA">
        <w:rPr>
          <w:color w:val="000000" w:themeColor="text1"/>
        </w:rPr>
        <w:t>.</w:t>
      </w:r>
    </w:p>
    <w:p w:rsidR="003B24AA" w:rsidRDefault="003B24AA" w:rsidP="002C69F5">
      <w:pPr>
        <w:spacing w:line="276" w:lineRule="auto"/>
        <w:jc w:val="both"/>
        <w:rPr>
          <w:rFonts w:eastAsia="Calibri"/>
        </w:rPr>
      </w:pPr>
      <w:r>
        <w:t>Преписките са за  общо 13 малолетни и непълнолетни</w:t>
      </w:r>
      <w:r w:rsidRPr="004D7AE2">
        <w:t>, една от които е препратена по компетентност, а по останалите 6  преписки са образувани възпитателни дела</w:t>
      </w:r>
      <w:r w:rsidRPr="004D7AE2">
        <w:rPr>
          <w:rFonts w:eastAsia="Calibri"/>
        </w:rPr>
        <w:t xml:space="preserve">. </w:t>
      </w:r>
    </w:p>
    <w:p w:rsidR="003B24AA" w:rsidRDefault="003B24AA" w:rsidP="002C69F5">
      <w:pPr>
        <w:spacing w:line="276" w:lineRule="auto"/>
        <w:jc w:val="both"/>
      </w:pPr>
      <w:r w:rsidRPr="004D7AE2">
        <w:rPr>
          <w:rFonts w:eastAsia="Calibri"/>
        </w:rPr>
        <w:t xml:space="preserve">Първата преписка е за </w:t>
      </w:r>
      <w:r w:rsidRPr="004D7AE2">
        <w:t>н</w:t>
      </w:r>
      <w:r w:rsidRPr="004D7AE2">
        <w:rPr>
          <w:rFonts w:eastAsia="Calibri"/>
        </w:rPr>
        <w:t>епристойни действия, грубо нарушаващи обществения ред и изразяващи явно неу</w:t>
      </w:r>
      <w:r w:rsidRPr="004D7AE2">
        <w:t xml:space="preserve">важение към обществото, като извършителите на деянието са три малолетни момчета. </w:t>
      </w:r>
    </w:p>
    <w:p w:rsidR="003B24AA" w:rsidRDefault="003B24AA" w:rsidP="002C69F5">
      <w:pPr>
        <w:spacing w:line="276" w:lineRule="auto"/>
        <w:jc w:val="both"/>
        <w:rPr>
          <w:rFonts w:eastAsia="Calibri"/>
        </w:rPr>
      </w:pPr>
      <w:r w:rsidRPr="004D7AE2">
        <w:rPr>
          <w:rFonts w:eastAsia="Calibri"/>
        </w:rPr>
        <w:t xml:space="preserve">Втората преписка е за </w:t>
      </w:r>
      <w:r w:rsidRPr="004D7AE2">
        <w:t>н</w:t>
      </w:r>
      <w:r w:rsidRPr="004D7AE2">
        <w:rPr>
          <w:rFonts w:eastAsia="Calibri"/>
        </w:rPr>
        <w:t xml:space="preserve">анасяне на лека телесна повреда над пълнолетно лице, </w:t>
      </w:r>
      <w:r w:rsidRPr="004D7AE2">
        <w:t>извършители на което са три непълнолетни момчета</w:t>
      </w:r>
      <w:r w:rsidRPr="004D7AE2">
        <w:rPr>
          <w:rFonts w:eastAsia="Calibri"/>
        </w:rPr>
        <w:t xml:space="preserve">. </w:t>
      </w:r>
    </w:p>
    <w:p w:rsidR="003B24AA" w:rsidRDefault="003B24AA" w:rsidP="002C69F5">
      <w:pPr>
        <w:spacing w:line="276" w:lineRule="auto"/>
        <w:jc w:val="both"/>
      </w:pPr>
      <w:r w:rsidRPr="004D7AE2">
        <w:rPr>
          <w:rFonts w:eastAsia="Calibri"/>
        </w:rPr>
        <w:t>Третата преписка е за</w:t>
      </w:r>
      <w:r w:rsidRPr="004D7AE2">
        <w:t xml:space="preserve"> к</w:t>
      </w:r>
      <w:r w:rsidRPr="004D7AE2">
        <w:rPr>
          <w:rFonts w:eastAsia="Calibri"/>
        </w:rPr>
        <w:t>ражба</w:t>
      </w:r>
      <w:r w:rsidRPr="004D7AE2">
        <w:t xml:space="preserve"> извършено от  малолетно момче</w:t>
      </w:r>
      <w:r w:rsidRPr="004D7AE2">
        <w:rPr>
          <w:rFonts w:eastAsia="Calibri"/>
        </w:rPr>
        <w:t xml:space="preserve">. Четвъртата преписка е за </w:t>
      </w:r>
      <w:r w:rsidRPr="004D7AE2">
        <w:t>н</w:t>
      </w:r>
      <w:r w:rsidRPr="004D7AE2">
        <w:rPr>
          <w:rFonts w:eastAsia="Calibri"/>
        </w:rPr>
        <w:t>анасяне на удари над преподавател, като</w:t>
      </w:r>
      <w:r w:rsidRPr="004D7AE2">
        <w:t xml:space="preserve"> извършителят </w:t>
      </w:r>
      <w:r>
        <w:t xml:space="preserve">на деянието </w:t>
      </w:r>
      <w:r w:rsidRPr="004D7AE2">
        <w:t>е едно малолетно момче</w:t>
      </w:r>
      <w:r w:rsidRPr="004D7AE2">
        <w:rPr>
          <w:rFonts w:eastAsia="Calibri"/>
        </w:rPr>
        <w:t xml:space="preserve">. Петата преписка е за </w:t>
      </w:r>
      <w:r w:rsidRPr="004D7AE2">
        <w:t xml:space="preserve"> у</w:t>
      </w:r>
      <w:r w:rsidRPr="004D7AE2">
        <w:rPr>
          <w:rFonts w:eastAsia="Calibri"/>
        </w:rPr>
        <w:t>правление на мотопед без табели и нерегист</w:t>
      </w:r>
      <w:r w:rsidRPr="004D7AE2">
        <w:t xml:space="preserve">риран по надлежния ред, </w:t>
      </w:r>
      <w:r>
        <w:t xml:space="preserve">като </w:t>
      </w:r>
      <w:r w:rsidRPr="004D7AE2">
        <w:t>извършителят е  непълнолетно момче</w:t>
      </w:r>
      <w:r w:rsidRPr="004D7AE2">
        <w:rPr>
          <w:rFonts w:eastAsia="Calibri"/>
        </w:rPr>
        <w:t xml:space="preserve">. Шестата е за увреждане </w:t>
      </w:r>
      <w:r w:rsidRPr="004D7AE2">
        <w:t>на чуждо движимо и</w:t>
      </w:r>
      <w:r>
        <w:t>мущество, извършителите</w:t>
      </w:r>
      <w:r w:rsidRPr="004D7AE2">
        <w:t xml:space="preserve"> са две малолетни момчета и един непълнолетен. </w:t>
      </w:r>
    </w:p>
    <w:p w:rsidR="003B24AA" w:rsidRDefault="003B24AA" w:rsidP="002C69F5">
      <w:pPr>
        <w:spacing w:line="276" w:lineRule="auto"/>
        <w:jc w:val="both"/>
      </w:pPr>
      <w:r w:rsidRPr="004D7AE2">
        <w:t xml:space="preserve">Мерките, които Комисията наложи на малолетните и непълнолетните по повод извършените от тях противообществени прояви са: </w:t>
      </w:r>
    </w:p>
    <w:p w:rsidR="003B24AA" w:rsidRDefault="003B24AA" w:rsidP="002C69F5">
      <w:pPr>
        <w:spacing w:line="276" w:lineRule="auto"/>
        <w:jc w:val="both"/>
      </w:pPr>
      <w:r>
        <w:t>„П</w:t>
      </w:r>
      <w:r w:rsidRPr="004D7AE2">
        <w:t>редупреждение</w:t>
      </w:r>
      <w:r>
        <w:t>”; „З</w:t>
      </w:r>
      <w:r w:rsidRPr="00EA050C">
        <w:t>адължаване да участва в консултации, обучения и програми за преодоляване на отклоненията от поведението</w:t>
      </w:r>
      <w:r>
        <w:t>”; „П</w:t>
      </w:r>
      <w:r w:rsidRPr="004D7AE2">
        <w:t>редупреждение за настаняване във възпитателно училище – интернат</w:t>
      </w:r>
      <w:r>
        <w:t>”; „З</w:t>
      </w:r>
      <w:r w:rsidRPr="004D7AE2">
        <w:t>адължаване на непълнолетния да извърши определена работа в полза на обществото</w:t>
      </w:r>
      <w:r>
        <w:t>” .</w:t>
      </w:r>
      <w:r w:rsidRPr="004D7AE2">
        <w:t xml:space="preserve">             </w:t>
      </w:r>
    </w:p>
    <w:p w:rsidR="002C69F5" w:rsidRPr="002C69F5" w:rsidRDefault="003B24AA" w:rsidP="002C69F5">
      <w:pPr>
        <w:spacing w:line="276" w:lineRule="auto"/>
        <w:jc w:val="both"/>
        <w:rPr>
          <w:rFonts w:eastAsia="Calibri"/>
        </w:rPr>
      </w:pPr>
      <w:r>
        <w:t xml:space="preserve">През 2024 година са постъпили  </w:t>
      </w:r>
      <w:r w:rsidRPr="00416ACA">
        <w:t>6</w:t>
      </w:r>
      <w:r w:rsidRPr="00416ACA">
        <w:rPr>
          <w:rFonts w:eastAsia="Calibri"/>
        </w:rPr>
        <w:t xml:space="preserve"> </w:t>
      </w:r>
      <w:r>
        <w:rPr>
          <w:rFonts w:eastAsia="Calibri"/>
        </w:rPr>
        <w:t xml:space="preserve">преписки от </w:t>
      </w:r>
      <w:r>
        <w:t>Районна прокуратура гр. Шумен</w:t>
      </w:r>
      <w:r w:rsidRPr="00304298">
        <w:rPr>
          <w:rFonts w:eastAsia="Calibri"/>
        </w:rPr>
        <w:t xml:space="preserve"> </w:t>
      </w:r>
      <w:r>
        <w:rPr>
          <w:rFonts w:eastAsia="Calibri"/>
        </w:rPr>
        <w:t xml:space="preserve">за общо 8 </w:t>
      </w:r>
      <w:r>
        <w:t>малолетни и непълнолетни</w:t>
      </w:r>
      <w:r>
        <w:rPr>
          <w:rFonts w:eastAsia="Calibri"/>
        </w:rPr>
        <w:t xml:space="preserve"> лица</w:t>
      </w:r>
      <w:r>
        <w:t>.</w:t>
      </w:r>
      <w:r w:rsidRPr="00416ACA">
        <w:t xml:space="preserve"> </w:t>
      </w:r>
      <w:r w:rsidRPr="00CC1636">
        <w:t>Е</w:t>
      </w:r>
      <w:r w:rsidRPr="00CC1636">
        <w:rPr>
          <w:rFonts w:eastAsia="Calibri"/>
        </w:rPr>
        <w:t xml:space="preserve">дна от преписките </w:t>
      </w:r>
      <w:r>
        <w:rPr>
          <w:rFonts w:eastAsia="Calibri"/>
        </w:rPr>
        <w:t>е за  непълнолетно момче</w:t>
      </w:r>
      <w:r w:rsidR="002C69F5">
        <w:rPr>
          <w:rFonts w:eastAsia="Calibri"/>
        </w:rPr>
        <w:t xml:space="preserve">, като </w:t>
      </w:r>
      <w:r w:rsidRPr="00CC1636">
        <w:rPr>
          <w:rFonts w:eastAsia="Calibri"/>
        </w:rPr>
        <w:t xml:space="preserve"> </w:t>
      </w:r>
      <w:r w:rsidR="002C69F5" w:rsidRPr="002C69F5">
        <w:rPr>
          <w:rFonts w:eastAsia="Calibri"/>
        </w:rPr>
        <w:t xml:space="preserve">преписката  е </w:t>
      </w:r>
      <w:r w:rsidRPr="002C69F5">
        <w:rPr>
          <w:rFonts w:eastAsia="Calibri"/>
        </w:rPr>
        <w:t xml:space="preserve">изпратена по компетентност на </w:t>
      </w:r>
      <w:r w:rsidR="002C69F5" w:rsidRPr="002C69F5">
        <w:rPr>
          <w:rFonts w:eastAsia="Calibri"/>
        </w:rPr>
        <w:t>Районна прокуратура, тъй като момчето вече е  навършило 18 години</w:t>
      </w:r>
      <w:r w:rsidRPr="002C69F5">
        <w:rPr>
          <w:rFonts w:eastAsia="Calibri"/>
        </w:rPr>
        <w:t xml:space="preserve">. </w:t>
      </w:r>
    </w:p>
    <w:p w:rsidR="002C69F5" w:rsidRPr="002C69F5" w:rsidRDefault="003B24AA" w:rsidP="002C69F5">
      <w:pPr>
        <w:spacing w:line="276" w:lineRule="auto"/>
        <w:jc w:val="both"/>
      </w:pPr>
      <w:r w:rsidRPr="002C69F5">
        <w:rPr>
          <w:rFonts w:eastAsia="Calibri"/>
        </w:rPr>
        <w:t xml:space="preserve">По останалите 5 преписки са образувани възпитателни дела. Първата преписка е за </w:t>
      </w:r>
      <w:r w:rsidRPr="002C69F5">
        <w:t>лека телесна повреда, извършителите на което са две непълнолетни момчета. Втората преписка е повреждане на чужда недвижима вещ, извършители на което са едно малолетно момче и едно непълнолетно момче. Третата преписка е за увреждане на имущество</w:t>
      </w:r>
      <w:r w:rsidR="002C69F5" w:rsidRPr="002C69F5">
        <w:t xml:space="preserve">, извършител </w:t>
      </w:r>
      <w:r w:rsidRPr="002C69F5">
        <w:t xml:space="preserve"> е малолетно момче. Четвъртата преписка е за сложена табела с регистрационен номер, предназначена за друго МПС, извършител на което е непълнолетно момче. Петата преписка е за държане в маловажен случай на наркотични вещества, извършител е непълнолетно момче. </w:t>
      </w:r>
    </w:p>
    <w:p w:rsidR="003B24AA" w:rsidRPr="002C69F5" w:rsidRDefault="003B24AA" w:rsidP="002C69F5">
      <w:pPr>
        <w:spacing w:line="276" w:lineRule="auto"/>
        <w:jc w:val="both"/>
        <w:rPr>
          <w:color w:val="000000"/>
          <w:shd w:val="clear" w:color="auto" w:fill="FFFFFF"/>
        </w:rPr>
      </w:pPr>
      <w:r w:rsidRPr="002C69F5">
        <w:lastRenderedPageBreak/>
        <w:t>Мерките, които Комисията наложи на малолетните и непълнолетните</w:t>
      </w:r>
      <w:r w:rsidR="002C69F5" w:rsidRPr="002C69F5">
        <w:t xml:space="preserve"> лица</w:t>
      </w:r>
      <w:r w:rsidRPr="002C69F5">
        <w:t xml:space="preserve"> по повод извършените от тях противообществени</w:t>
      </w:r>
      <w:r w:rsidR="002371ED">
        <w:t xml:space="preserve"> прояви са: „Предупреждение”</w:t>
      </w:r>
      <w:r w:rsidRPr="002C69F5">
        <w:t>;</w:t>
      </w:r>
      <w:r w:rsidRPr="002C69F5">
        <w:rPr>
          <w:color w:val="000000"/>
          <w:shd w:val="clear" w:color="auto" w:fill="FFFFFF"/>
        </w:rPr>
        <w:t xml:space="preserve"> „</w:t>
      </w:r>
      <w:r w:rsidRPr="002C69F5">
        <w:t xml:space="preserve">Задължаване да участва в консултации, обучения и програми за преодоляване на </w:t>
      </w:r>
      <w:r w:rsidR="002371ED">
        <w:t>отклоненията от поведението”</w:t>
      </w:r>
      <w:r w:rsidRPr="002C69F5">
        <w:t>;  „</w:t>
      </w:r>
      <w:r w:rsidRPr="002C69F5">
        <w:rPr>
          <w:color w:val="000000"/>
          <w:shd w:val="clear" w:color="auto" w:fill="FFFFFF"/>
        </w:rPr>
        <w:t>Поставяне под възпитателен надзор на родителите или на лицата, които ги заместват, със задължение за</w:t>
      </w:r>
      <w:r w:rsidR="002371ED">
        <w:rPr>
          <w:color w:val="000000"/>
          <w:shd w:val="clear" w:color="auto" w:fill="FFFFFF"/>
        </w:rPr>
        <w:t xml:space="preserve"> полагане на засилени грижи”.</w:t>
      </w:r>
    </w:p>
    <w:p w:rsidR="003B24AA" w:rsidRPr="00B74B4C" w:rsidRDefault="003B24AA" w:rsidP="002C69F5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9625BD" w:rsidRPr="002346D9" w:rsidRDefault="002346D9" w:rsidP="002346D9">
      <w:pPr>
        <w:spacing w:line="276" w:lineRule="auto"/>
        <w:jc w:val="both"/>
        <w:rPr>
          <w:b/>
          <w:i/>
          <w:color w:val="000000" w:themeColor="text1"/>
          <w:sz w:val="28"/>
          <w:szCs w:val="28"/>
        </w:rPr>
      </w:pPr>
      <w:r w:rsidRPr="002346D9">
        <w:rPr>
          <w:b/>
          <w:i/>
          <w:noProof/>
          <w:color w:val="000000" w:themeColor="text1"/>
          <w:sz w:val="28"/>
          <w:szCs w:val="28"/>
        </w:rPr>
        <w:t>33</w:t>
      </w:r>
      <w:r w:rsidR="009625BD" w:rsidRPr="002346D9">
        <w:rPr>
          <w:b/>
          <w:i/>
          <w:noProof/>
          <w:color w:val="000000" w:themeColor="text1"/>
          <w:sz w:val="28"/>
          <w:szCs w:val="28"/>
        </w:rPr>
        <w:t xml:space="preserve">. </w:t>
      </w:r>
      <w:hyperlink r:id="rId8" w:history="1">
        <w:r w:rsidR="009625BD" w:rsidRPr="002346D9">
          <w:rPr>
            <w:rStyle w:val="a8"/>
            <w:b/>
            <w:i/>
            <w:color w:val="000000" w:themeColor="text1"/>
            <w:sz w:val="28"/>
            <w:szCs w:val="28"/>
            <w:u w:val="none"/>
          </w:rPr>
          <w:t xml:space="preserve">Регионален център за подкрепа на процеса на приобщаващото  образование /РЦПППО/  </w:t>
        </w:r>
      </w:hyperlink>
      <w:r w:rsidR="009625BD" w:rsidRPr="002346D9">
        <w:rPr>
          <w:b/>
          <w:i/>
          <w:color w:val="000000" w:themeColor="text1"/>
          <w:sz w:val="28"/>
          <w:szCs w:val="28"/>
        </w:rPr>
        <w:t>гр.  Шумен</w:t>
      </w:r>
    </w:p>
    <w:p w:rsidR="002346D9" w:rsidRPr="00B74B4C" w:rsidRDefault="009625BD" w:rsidP="002346D9">
      <w:pPr>
        <w:spacing w:line="276" w:lineRule="auto"/>
        <w:jc w:val="both"/>
        <w:rPr>
          <w:i/>
          <w:color w:val="FF0000"/>
          <w:sz w:val="16"/>
          <w:szCs w:val="16"/>
        </w:rPr>
      </w:pPr>
      <w:r w:rsidRPr="002346D9">
        <w:rPr>
          <w:i/>
          <w:color w:val="FF0000"/>
          <w:sz w:val="28"/>
          <w:szCs w:val="28"/>
        </w:rPr>
        <w:t xml:space="preserve">     </w:t>
      </w:r>
    </w:p>
    <w:p w:rsidR="002346D9" w:rsidRPr="002346D9" w:rsidRDefault="002346D9" w:rsidP="002346D9">
      <w:pPr>
        <w:autoSpaceDE w:val="0"/>
        <w:autoSpaceDN w:val="0"/>
        <w:adjustRightInd w:val="0"/>
        <w:spacing w:line="276" w:lineRule="auto"/>
        <w:jc w:val="both"/>
      </w:pPr>
      <w:r>
        <w:t xml:space="preserve">     </w:t>
      </w:r>
      <w:r w:rsidRPr="002346D9">
        <w:t>Регионалният екип за подкрепа за личностно развитие на децата и учениците със</w:t>
      </w:r>
    </w:p>
    <w:p w:rsidR="002346D9" w:rsidRPr="002346D9" w:rsidRDefault="002346D9" w:rsidP="002346D9">
      <w:pPr>
        <w:autoSpaceDE w:val="0"/>
        <w:autoSpaceDN w:val="0"/>
        <w:adjustRightInd w:val="0"/>
        <w:spacing w:line="276" w:lineRule="auto"/>
        <w:jc w:val="both"/>
      </w:pPr>
      <w:r w:rsidRPr="002346D9">
        <w:t xml:space="preserve">специални образователни потребности към РЦПППО – Шумен определя мобилни групи, </w:t>
      </w:r>
      <w:r>
        <w:t xml:space="preserve">които </w:t>
      </w:r>
      <w:r w:rsidRPr="002346D9">
        <w:t>на място в детската градина или в училището извършват оценка и/</w:t>
      </w:r>
      <w:r>
        <w:t xml:space="preserve">или одобряване или </w:t>
      </w:r>
      <w:r w:rsidRPr="002346D9">
        <w:t>неодобряване предоставянето на допълнителна подкрепа за</w:t>
      </w:r>
      <w:r>
        <w:t xml:space="preserve"> личностно развитие на децата и </w:t>
      </w:r>
      <w:r w:rsidRPr="002346D9">
        <w:t xml:space="preserve">учениците със специални образователни потребности; </w:t>
      </w:r>
      <w:r>
        <w:t xml:space="preserve">отлага по обективни причини от </w:t>
      </w:r>
      <w:r w:rsidRPr="002346D9">
        <w:t>задължително обучение в I клас деца със специални образователни</w:t>
      </w:r>
      <w:r>
        <w:t xml:space="preserve"> потребности след подадено </w:t>
      </w:r>
      <w:r w:rsidRPr="002346D9">
        <w:t>заявление от родителя, когато здравословното състояние и/ил</w:t>
      </w:r>
      <w:r>
        <w:t xml:space="preserve">и индивидуалните потребности на </w:t>
      </w:r>
      <w:r w:rsidRPr="002346D9">
        <w:t xml:space="preserve">детето не позволяват постъпване в I клас; приема заявления на </w:t>
      </w:r>
      <w:r>
        <w:t xml:space="preserve">родители за насочване на деца и </w:t>
      </w:r>
      <w:r w:rsidRPr="002346D9">
        <w:t xml:space="preserve">ученици със специални образователни потребности за </w:t>
      </w:r>
      <w:r>
        <w:t xml:space="preserve">обучение в специални училища за </w:t>
      </w:r>
      <w:r w:rsidRPr="002346D9">
        <w:t>ученици със сензорни увреждания; изготвя становища за насоч</w:t>
      </w:r>
      <w:r>
        <w:t xml:space="preserve">ването на ученици със специални </w:t>
      </w:r>
      <w:r w:rsidRPr="002346D9">
        <w:t xml:space="preserve">образователни потребности, които ще получат удостоверение за VII клас и удостоверение за </w:t>
      </w:r>
      <w:r>
        <w:t xml:space="preserve">X </w:t>
      </w:r>
      <w:r w:rsidRPr="002346D9">
        <w:t>клас, за продължаване на обучението им в профили и в специалности по професии, които са</w:t>
      </w:r>
    </w:p>
    <w:p w:rsidR="002346D9" w:rsidRPr="002346D9" w:rsidRDefault="002346D9" w:rsidP="002346D9">
      <w:pPr>
        <w:spacing w:line="276" w:lineRule="auto"/>
        <w:jc w:val="both"/>
        <w:rPr>
          <w:color w:val="FF0000"/>
        </w:rPr>
      </w:pPr>
      <w:r w:rsidRPr="002346D9">
        <w:t>съобразени с индивидуалните им потребности и здравословното им състояние.</w:t>
      </w:r>
    </w:p>
    <w:p w:rsidR="00B55943" w:rsidRPr="00B74B4C" w:rsidRDefault="00B55943" w:rsidP="00B55943">
      <w:pPr>
        <w:tabs>
          <w:tab w:val="left" w:pos="993"/>
          <w:tab w:val="left" w:pos="1134"/>
        </w:tabs>
        <w:jc w:val="both"/>
        <w:rPr>
          <w:b/>
          <w:noProof/>
          <w:color w:val="00B050"/>
          <w:sz w:val="16"/>
          <w:szCs w:val="16"/>
        </w:rPr>
      </w:pPr>
    </w:p>
    <w:p w:rsidR="00B55943" w:rsidRPr="00637C23" w:rsidRDefault="00637C23" w:rsidP="00B55943">
      <w:pPr>
        <w:tabs>
          <w:tab w:val="left" w:pos="993"/>
          <w:tab w:val="left" w:pos="1134"/>
        </w:tabs>
        <w:jc w:val="both"/>
        <w:rPr>
          <w:b/>
          <w:i/>
          <w:sz w:val="28"/>
          <w:szCs w:val="28"/>
        </w:rPr>
      </w:pPr>
      <w:r w:rsidRPr="00637C23">
        <w:rPr>
          <w:b/>
          <w:i/>
          <w:sz w:val="28"/>
          <w:szCs w:val="28"/>
        </w:rPr>
        <w:t>34</w:t>
      </w:r>
      <w:r w:rsidR="00B55943" w:rsidRPr="00637C23">
        <w:rPr>
          <w:b/>
          <w:i/>
          <w:sz w:val="28"/>
          <w:szCs w:val="28"/>
        </w:rPr>
        <w:t xml:space="preserve">. Проведени дейности </w:t>
      </w:r>
      <w:r w:rsidR="00B55943" w:rsidRPr="00D6580A">
        <w:rPr>
          <w:b/>
          <w:i/>
          <w:sz w:val="28"/>
          <w:szCs w:val="28"/>
        </w:rPr>
        <w:t>и инициативи  във връзка с</w:t>
      </w:r>
      <w:r w:rsidR="00B55943" w:rsidRPr="00637C23">
        <w:rPr>
          <w:b/>
          <w:i/>
          <w:sz w:val="28"/>
          <w:szCs w:val="28"/>
        </w:rPr>
        <w:t xml:space="preserve"> образователната интеграция на деца и ученици от уязвими групи, </w:t>
      </w:r>
      <w:r w:rsidR="00B55943" w:rsidRPr="00637C23">
        <w:rPr>
          <w:i/>
          <w:sz w:val="28"/>
          <w:szCs w:val="28"/>
        </w:rPr>
        <w:t>дейности от областта на</w:t>
      </w:r>
      <w:r w:rsidR="00B55943" w:rsidRPr="00637C23">
        <w:rPr>
          <w:b/>
          <w:i/>
          <w:sz w:val="28"/>
          <w:szCs w:val="28"/>
        </w:rPr>
        <w:t xml:space="preserve"> патриотичното и гражданското образование, естетическото, физическото, мултикултурното, здравното и екологичното възпитание.</w:t>
      </w:r>
    </w:p>
    <w:p w:rsidR="00D331F9" w:rsidRPr="00B74B4C" w:rsidRDefault="00D331F9" w:rsidP="00F228B2">
      <w:pPr>
        <w:jc w:val="both"/>
        <w:rPr>
          <w:noProof/>
          <w:sz w:val="16"/>
          <w:szCs w:val="16"/>
        </w:rPr>
      </w:pPr>
    </w:p>
    <w:p w:rsidR="002127E5" w:rsidRPr="002127E5" w:rsidRDefault="00B55943" w:rsidP="00637C23">
      <w:pPr>
        <w:pStyle w:val="a3"/>
        <w:spacing w:line="276" w:lineRule="auto"/>
        <w:jc w:val="both"/>
      </w:pPr>
      <w:r>
        <w:rPr>
          <w:i/>
        </w:rPr>
        <w:t xml:space="preserve">    </w:t>
      </w:r>
      <w:r w:rsidR="002127E5" w:rsidRPr="002127E5">
        <w:t>Възпитателната работа с децата и учениците е неизменна част от цялостния</w:t>
      </w:r>
    </w:p>
    <w:p w:rsidR="00F1657C" w:rsidRPr="00F1657C" w:rsidRDefault="002127E5" w:rsidP="00637C23">
      <w:pPr>
        <w:pStyle w:val="a3"/>
        <w:spacing w:line="276" w:lineRule="auto"/>
        <w:jc w:val="both"/>
      </w:pPr>
      <w:r w:rsidRPr="002127E5">
        <w:t>образователен процес. Възпитанието се дефинира като процес на формиране на отношения –</w:t>
      </w:r>
      <w:r>
        <w:t xml:space="preserve"> </w:t>
      </w:r>
      <w:r w:rsidRPr="002127E5">
        <w:t>ценности, нагласи, мотиви, насочени към развитие на личността като индивидуалност и член на</w:t>
      </w:r>
      <w:r>
        <w:t xml:space="preserve"> </w:t>
      </w:r>
      <w:r w:rsidRPr="002127E5">
        <w:t>обществото. То е неразделно свързано с процеса на обучение, осъществяван от образователните</w:t>
      </w:r>
      <w:r>
        <w:t xml:space="preserve"> </w:t>
      </w:r>
      <w:r w:rsidRPr="002127E5">
        <w:t>институции, в контекста на индивидуалната и обществената значимост на образованието и е</w:t>
      </w:r>
      <w:r>
        <w:t xml:space="preserve"> </w:t>
      </w:r>
      <w:r w:rsidRPr="002127E5">
        <w:t>насочен към постигане на лични и обществени цели, удовлетворяване на потребности на</w:t>
      </w:r>
      <w:r>
        <w:t xml:space="preserve"> </w:t>
      </w:r>
      <w:r w:rsidRPr="002127E5">
        <w:t>индивида и обществото, както и със създаване на условия за всяко едно дете и ученик за реално</w:t>
      </w:r>
      <w:r>
        <w:t xml:space="preserve"> и </w:t>
      </w:r>
      <w:r w:rsidRPr="002127E5">
        <w:t>активно участие във всички дейности, свързани с неговото развитие. Развитието и</w:t>
      </w:r>
      <w:r>
        <w:t xml:space="preserve"> </w:t>
      </w:r>
      <w:r w:rsidRPr="002127E5">
        <w:t>формирането на ценности са в основата на възпитателната работа в образователните</w:t>
      </w:r>
      <w:r>
        <w:t xml:space="preserve"> </w:t>
      </w:r>
      <w:r w:rsidRPr="00F1657C">
        <w:t xml:space="preserve">институции. </w:t>
      </w:r>
    </w:p>
    <w:p w:rsidR="00F1657C" w:rsidRPr="00F1657C" w:rsidRDefault="00F1657C" w:rsidP="00637C23">
      <w:pPr>
        <w:pStyle w:val="a3"/>
        <w:spacing w:line="276" w:lineRule="auto"/>
        <w:jc w:val="both"/>
      </w:pPr>
      <w:r w:rsidRPr="00F1657C">
        <w:t>Успешното реализиране на възпитателната работа в образователните институции е в пряка</w:t>
      </w:r>
      <w:r>
        <w:t xml:space="preserve"> </w:t>
      </w:r>
      <w:r w:rsidRPr="00F1657C">
        <w:t>зависимост от добронамереното, ползотворното, взаимопомагащото взаимодействие между</w:t>
      </w:r>
      <w:r>
        <w:t xml:space="preserve"> </w:t>
      </w:r>
      <w:r w:rsidRPr="00F1657C">
        <w:t>детската градина и училището, от една страна, и семейната общност, от друга, в качеството им</w:t>
      </w:r>
      <w:r>
        <w:t xml:space="preserve"> </w:t>
      </w:r>
      <w:r w:rsidRPr="00F1657C">
        <w:t>на основни социални структури, осъществяващи възпитателни функции. Поради факта, че</w:t>
      </w:r>
      <w:r>
        <w:t xml:space="preserve"> </w:t>
      </w:r>
      <w:r w:rsidRPr="00F1657C">
        <w:t xml:space="preserve">детето е основен субект на взаимодействие и в </w:t>
      </w:r>
      <w:r w:rsidRPr="00F1657C">
        <w:lastRenderedPageBreak/>
        <w:t>семейството, и в образователните институции, и</w:t>
      </w:r>
      <w:r>
        <w:t xml:space="preserve"> в други социални институции, е </w:t>
      </w:r>
      <w:r w:rsidRPr="00F1657C">
        <w:t>необходимо техните усилия да бъдат координирани и</w:t>
      </w:r>
      <w:r>
        <w:t xml:space="preserve"> </w:t>
      </w:r>
      <w:r w:rsidRPr="00F1657C">
        <w:t>съгласувани, хармонични и балансирани по посока неговото благополучие.</w:t>
      </w:r>
    </w:p>
    <w:p w:rsidR="002127E5" w:rsidRPr="00F1657C" w:rsidRDefault="00F1657C" w:rsidP="00637C23">
      <w:pPr>
        <w:pStyle w:val="a3"/>
        <w:spacing w:line="276" w:lineRule="auto"/>
        <w:jc w:val="both"/>
      </w:pPr>
      <w:r w:rsidRPr="00F1657C">
        <w:t>Реализирането на възпитателната дейност в детската градина и в училището зависи</w:t>
      </w:r>
      <w:r>
        <w:t xml:space="preserve"> </w:t>
      </w:r>
      <w:r w:rsidRPr="00F1657C">
        <w:t>основно от ангажираността на учителите и родителите в тази насока.</w:t>
      </w:r>
      <w:r w:rsidR="00B55943" w:rsidRPr="00F1657C">
        <w:t xml:space="preserve">  </w:t>
      </w:r>
    </w:p>
    <w:p w:rsidR="002127E5" w:rsidRPr="00B923A3" w:rsidRDefault="00B923A3" w:rsidP="00637C23">
      <w:pPr>
        <w:spacing w:line="276" w:lineRule="auto"/>
        <w:jc w:val="both"/>
      </w:pPr>
      <w:r>
        <w:t xml:space="preserve">През периода на </w:t>
      </w:r>
      <w:r w:rsidRPr="000F7BA0">
        <w:t>трите учебни години 2022/2023, 2023/2024 и 2024/2025</w:t>
      </w:r>
      <w:r>
        <w:t xml:space="preserve"> в училищата и </w:t>
      </w:r>
      <w:r w:rsidR="00DF406E">
        <w:t>детските градини са реализирани следните дейности и инициативи:</w:t>
      </w:r>
    </w:p>
    <w:p w:rsidR="002127E5" w:rsidRDefault="002127E5" w:rsidP="00637C23">
      <w:pPr>
        <w:spacing w:line="276" w:lineRule="auto"/>
        <w:jc w:val="both"/>
        <w:rPr>
          <w:i/>
        </w:rPr>
      </w:pPr>
    </w:p>
    <w:p w:rsidR="00B55943" w:rsidRPr="00637C23" w:rsidRDefault="00B55943" w:rsidP="00B55943">
      <w:pPr>
        <w:jc w:val="both"/>
        <w:rPr>
          <w:b/>
        </w:rPr>
      </w:pPr>
      <w:r w:rsidRPr="00637C23">
        <w:rPr>
          <w:b/>
        </w:rPr>
        <w:t>В  СУ „Н. Й. Вапцаров“ с. Венец:</w:t>
      </w:r>
    </w:p>
    <w:p w:rsidR="00177404" w:rsidRPr="00637C23" w:rsidRDefault="00177404" w:rsidP="00B55943">
      <w:pPr>
        <w:jc w:val="both"/>
        <w:rPr>
          <w:i/>
          <w:sz w:val="16"/>
          <w:szCs w:val="16"/>
        </w:rPr>
      </w:pPr>
    </w:p>
    <w:p w:rsidR="00B55943" w:rsidRDefault="00B55943" w:rsidP="00B55943">
      <w:pPr>
        <w:pStyle w:val="a3"/>
        <w:spacing w:line="276" w:lineRule="auto"/>
        <w:jc w:val="both"/>
      </w:pPr>
      <w:r w:rsidRPr="00D15ADF">
        <w:rPr>
          <w:u w:val="single"/>
        </w:rPr>
        <w:t>Дейности в областта на образователната интеграция</w:t>
      </w:r>
      <w:r>
        <w:t xml:space="preserve">: </w:t>
      </w:r>
      <w:r w:rsidRPr="00D15ADF">
        <w:t xml:space="preserve"> </w:t>
      </w:r>
    </w:p>
    <w:p w:rsidR="00B55943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 П</w:t>
      </w:r>
      <w:r w:rsidRPr="00D15ADF">
        <w:t xml:space="preserve">роведени консултации за ученици, които имат затруднения с усвояването на учебния материал, включително такива от ромски произход, социално слаби </w:t>
      </w:r>
      <w:r>
        <w:t>семейства и други рискови групи;</w:t>
      </w:r>
      <w:r w:rsidRPr="00D15ADF">
        <w:t xml:space="preserve"> </w:t>
      </w:r>
    </w:p>
    <w:p w:rsidR="00B55943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rPr>
          <w:b/>
        </w:rPr>
        <w:t xml:space="preserve"> </w:t>
      </w:r>
      <w:r>
        <w:t xml:space="preserve">Организирани </w:t>
      </w:r>
      <w:r w:rsidRPr="00D15ADF">
        <w:t>съвместни събития, празници и извънкласни дейности, които насърчават социализацията, общуването и вза</w:t>
      </w:r>
      <w:r>
        <w:t>имното уважение между учениците;</w:t>
      </w:r>
    </w:p>
    <w:p w:rsidR="00B55943" w:rsidRPr="001C0558" w:rsidRDefault="00B55943" w:rsidP="00637C23">
      <w:pPr>
        <w:pStyle w:val="a3"/>
        <w:spacing w:line="276" w:lineRule="auto"/>
        <w:jc w:val="both"/>
        <w:rPr>
          <w:u w:val="single"/>
        </w:rPr>
      </w:pPr>
      <w:r w:rsidRPr="00D15ADF">
        <w:rPr>
          <w:u w:val="single"/>
        </w:rPr>
        <w:t xml:space="preserve">Дейности </w:t>
      </w:r>
      <w:r>
        <w:rPr>
          <w:u w:val="single"/>
        </w:rPr>
        <w:t xml:space="preserve">свързани с </w:t>
      </w:r>
      <w:r w:rsidRPr="001C0558">
        <w:rPr>
          <w:u w:val="single"/>
        </w:rPr>
        <w:t>патриотичното и гражданското възпитание</w:t>
      </w:r>
      <w:r>
        <w:rPr>
          <w:u w:val="single"/>
        </w:rPr>
        <w:t>:</w:t>
      </w:r>
    </w:p>
    <w:p w:rsidR="00B55943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П</w:t>
      </w:r>
      <w:r w:rsidRPr="00D15ADF">
        <w:t>роведени чествания на национални пр</w:t>
      </w:r>
      <w:r>
        <w:t>азници, тематични уроци</w:t>
      </w:r>
      <w:r w:rsidRPr="00D15ADF">
        <w:t xml:space="preserve"> и инициативи, свързани с българск</w:t>
      </w:r>
      <w:r>
        <w:t>ата история, култура и традиции;</w:t>
      </w:r>
      <w:r w:rsidRPr="00D15ADF">
        <w:t xml:space="preserve"> </w:t>
      </w:r>
    </w:p>
    <w:p w:rsidR="00B55943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П</w:t>
      </w:r>
      <w:r w:rsidRPr="00D15ADF">
        <w:t>роведени дейности, които развиват чувството за отговорност, участие в обществения живот и спазване</w:t>
      </w:r>
      <w:r>
        <w:t xml:space="preserve"> на граждански норми и ценности;</w:t>
      </w:r>
    </w:p>
    <w:p w:rsidR="00B55943" w:rsidRPr="00E1027A" w:rsidRDefault="00B55943" w:rsidP="00637C23">
      <w:pPr>
        <w:pStyle w:val="a3"/>
        <w:spacing w:line="276" w:lineRule="auto"/>
        <w:jc w:val="both"/>
        <w:rPr>
          <w:u w:val="single"/>
        </w:rPr>
      </w:pPr>
      <w:r w:rsidRPr="00E1027A">
        <w:rPr>
          <w:u w:val="single"/>
        </w:rPr>
        <w:t>Дейности с мултикултурна насоченост:</w:t>
      </w:r>
    </w:p>
    <w:p w:rsidR="00B55943" w:rsidRPr="00D15ADF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П</w:t>
      </w:r>
      <w:r w:rsidRPr="00D15ADF">
        <w:t>роведени дейности</w:t>
      </w:r>
      <w:r>
        <w:t xml:space="preserve">, чрез които учениците </w:t>
      </w:r>
      <w:r w:rsidRPr="00D15ADF">
        <w:t xml:space="preserve"> се запознаят с културните обичаи и традиции на р</w:t>
      </w:r>
      <w:r>
        <w:t>азлични етноси;</w:t>
      </w:r>
    </w:p>
    <w:p w:rsidR="00B55943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П</w:t>
      </w:r>
      <w:r w:rsidRPr="00D15ADF">
        <w:t>роведени</w:t>
      </w:r>
      <w:r>
        <w:t xml:space="preserve"> тематични часове на класа</w:t>
      </w:r>
      <w:r w:rsidRPr="00AD0115">
        <w:t xml:space="preserve"> </w:t>
      </w:r>
      <w:r>
        <w:t>за обсъждане на</w:t>
      </w:r>
      <w:r w:rsidRPr="00D15ADF">
        <w:t xml:space="preserve"> въпроси, свързани с толерантността, уважението към различията и изграждането на взаимно</w:t>
      </w:r>
      <w:r>
        <w:t xml:space="preserve"> разбирателство между учениците;</w:t>
      </w:r>
    </w:p>
    <w:p w:rsidR="00B55943" w:rsidRPr="00D15ADF" w:rsidRDefault="00B55943" w:rsidP="00637C23">
      <w:pPr>
        <w:pStyle w:val="a3"/>
        <w:spacing w:line="276" w:lineRule="auto"/>
        <w:jc w:val="both"/>
      </w:pPr>
      <w:r>
        <w:rPr>
          <w:u w:val="single"/>
        </w:rPr>
        <w:t>Дейности свързани със здравното възпитание</w:t>
      </w:r>
      <w:r>
        <w:t xml:space="preserve">: </w:t>
      </w:r>
      <w:r w:rsidRPr="00D15ADF">
        <w:t xml:space="preserve"> </w:t>
      </w:r>
    </w:p>
    <w:p w:rsidR="00B55943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П</w:t>
      </w:r>
      <w:r w:rsidRPr="00D15ADF">
        <w:t>роведени</w:t>
      </w:r>
      <w:r>
        <w:t xml:space="preserve"> дискусии в </w:t>
      </w:r>
      <w:r w:rsidRPr="00D15ADF">
        <w:t>часа на класа</w:t>
      </w:r>
      <w:r>
        <w:t xml:space="preserve"> по теми </w:t>
      </w:r>
      <w:r w:rsidRPr="00D15ADF">
        <w:t>насочени към здравословното хранене, личната хигиена, психичното здраве</w:t>
      </w:r>
      <w:r>
        <w:t xml:space="preserve"> и превенцията на вредни навици;</w:t>
      </w:r>
    </w:p>
    <w:p w:rsidR="00B55943" w:rsidRPr="00E1027A" w:rsidRDefault="00B55943" w:rsidP="00637C23">
      <w:pPr>
        <w:pStyle w:val="a3"/>
        <w:spacing w:line="276" w:lineRule="auto"/>
        <w:jc w:val="both"/>
        <w:rPr>
          <w:u w:val="single"/>
        </w:rPr>
      </w:pPr>
      <w:r w:rsidRPr="00E1027A">
        <w:rPr>
          <w:u w:val="single"/>
        </w:rPr>
        <w:t>Дейности с екологична насоченост:</w:t>
      </w:r>
    </w:p>
    <w:p w:rsidR="00B55943" w:rsidRPr="001C0558" w:rsidRDefault="00B55943" w:rsidP="00637C23">
      <w:pPr>
        <w:pStyle w:val="a3"/>
        <w:spacing w:line="276" w:lineRule="auto"/>
        <w:jc w:val="both"/>
      </w:pPr>
      <w:r w:rsidRPr="00D15ADF">
        <w:rPr>
          <w:b/>
        </w:rPr>
        <w:t>→</w:t>
      </w:r>
      <w:r>
        <w:t xml:space="preserve"> Реализирани инициативи за</w:t>
      </w:r>
      <w:r w:rsidRPr="001C0558">
        <w:t xml:space="preserve"> </w:t>
      </w:r>
      <w:r w:rsidRPr="00D15ADF">
        <w:t>почистване на училищния двор, засаждане на растения, събиране на отпадъци за рециклиране и отбелязване на Деня на Земята и Деня на водата</w:t>
      </w:r>
      <w:r>
        <w:t>.</w:t>
      </w:r>
    </w:p>
    <w:p w:rsidR="00B55943" w:rsidRPr="00637C23" w:rsidRDefault="00B55943" w:rsidP="00637C23">
      <w:pPr>
        <w:pStyle w:val="a3"/>
        <w:spacing w:line="276" w:lineRule="auto"/>
        <w:jc w:val="both"/>
        <w:rPr>
          <w:sz w:val="16"/>
          <w:szCs w:val="16"/>
        </w:rPr>
      </w:pPr>
    </w:p>
    <w:p w:rsidR="00B55943" w:rsidRPr="00637C23" w:rsidRDefault="00B55943" w:rsidP="00637C23">
      <w:pPr>
        <w:tabs>
          <w:tab w:val="left" w:pos="993"/>
          <w:tab w:val="left" w:pos="1134"/>
        </w:tabs>
        <w:spacing w:line="276" w:lineRule="auto"/>
        <w:jc w:val="both"/>
        <w:rPr>
          <w:b/>
        </w:rPr>
      </w:pPr>
      <w:r w:rsidRPr="00637C23">
        <w:rPr>
          <w:b/>
        </w:rPr>
        <w:t xml:space="preserve">     В  ОУ „Хр. Смирненски“ с. Ясенково</w:t>
      </w:r>
      <w:r w:rsidRPr="00637C23">
        <w:t xml:space="preserve">: </w:t>
      </w:r>
    </w:p>
    <w:p w:rsidR="00B55943" w:rsidRPr="00637C23" w:rsidRDefault="00B55943" w:rsidP="00637C23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</w:p>
    <w:p w:rsidR="00B55943" w:rsidRPr="00172651" w:rsidRDefault="00B55943" w:rsidP="00637C23">
      <w:pPr>
        <w:pStyle w:val="a3"/>
        <w:spacing w:line="276" w:lineRule="auto"/>
        <w:jc w:val="both"/>
      </w:pPr>
      <w:r>
        <w:rPr>
          <w:u w:val="single"/>
        </w:rPr>
        <w:t>В часа на класа</w:t>
      </w:r>
      <w:r>
        <w:t xml:space="preserve">: </w:t>
      </w:r>
      <w:r w:rsidRPr="00D15ADF">
        <w:t xml:space="preserve"> </w:t>
      </w:r>
    </w:p>
    <w:p w:rsidR="00B55943" w:rsidRPr="00172651" w:rsidRDefault="00B55943" w:rsidP="00637C23">
      <w:pPr>
        <w:pStyle w:val="a3"/>
        <w:spacing w:line="276" w:lineRule="auto"/>
        <w:jc w:val="both"/>
      </w:pPr>
      <w:r w:rsidRPr="00172651">
        <w:rPr>
          <w:b/>
        </w:rPr>
        <w:t>→</w:t>
      </w:r>
      <w:r w:rsidRPr="00172651">
        <w:t xml:space="preserve">  Провеждат се дискусии на теми по етика, морал и отговорност; по превенция на агресия</w:t>
      </w:r>
      <w:r>
        <w:t>та;</w:t>
      </w:r>
    </w:p>
    <w:p w:rsidR="00B55943" w:rsidRPr="00172651" w:rsidRDefault="00B55943" w:rsidP="00637C23">
      <w:pPr>
        <w:pStyle w:val="a3"/>
        <w:spacing w:line="276" w:lineRule="auto"/>
        <w:jc w:val="both"/>
      </w:pPr>
      <w:r w:rsidRPr="00172651">
        <w:rPr>
          <w:b/>
        </w:rPr>
        <w:t>→</w:t>
      </w:r>
      <w:r w:rsidRPr="00172651">
        <w:t xml:space="preserve">  </w:t>
      </w:r>
      <w:r>
        <w:t>Д</w:t>
      </w:r>
      <w:r w:rsidRPr="00172651">
        <w:t xml:space="preserve">искусии </w:t>
      </w:r>
      <w:r>
        <w:t>за здравословен начин на живот;</w:t>
      </w:r>
    </w:p>
    <w:p w:rsidR="00B55943" w:rsidRPr="00172651" w:rsidRDefault="00B55943" w:rsidP="00637C23">
      <w:pPr>
        <w:pStyle w:val="a3"/>
        <w:spacing w:line="276" w:lineRule="auto"/>
        <w:jc w:val="both"/>
      </w:pPr>
      <w:r w:rsidRPr="00172651">
        <w:rPr>
          <w:b/>
        </w:rPr>
        <w:t>→</w:t>
      </w:r>
      <w:r w:rsidRPr="00172651">
        <w:t xml:space="preserve">  </w:t>
      </w:r>
      <w:r>
        <w:t>Д</w:t>
      </w:r>
      <w:r w:rsidRPr="00172651">
        <w:t xml:space="preserve">искусии </w:t>
      </w:r>
      <w:r>
        <w:t xml:space="preserve">за </w:t>
      </w:r>
      <w:r w:rsidRPr="00172651">
        <w:t>гражданско образование и междуличностни отношения</w:t>
      </w:r>
      <w:r>
        <w:t>;</w:t>
      </w:r>
    </w:p>
    <w:p w:rsidR="00B55943" w:rsidRPr="00D90AE3" w:rsidRDefault="00B55943" w:rsidP="00637C23">
      <w:pPr>
        <w:pStyle w:val="a3"/>
        <w:spacing w:line="276" w:lineRule="auto"/>
        <w:jc w:val="both"/>
        <w:rPr>
          <w:u w:val="single"/>
        </w:rPr>
      </w:pPr>
      <w:r w:rsidRPr="00D90AE3">
        <w:rPr>
          <w:u w:val="single"/>
        </w:rPr>
        <w:t>Клубни дейности за занимания по интереси</w:t>
      </w:r>
      <w:r>
        <w:rPr>
          <w:u w:val="single"/>
        </w:rPr>
        <w:t>;</w:t>
      </w:r>
      <w:r w:rsidRPr="00D90AE3">
        <w:rPr>
          <w:u w:val="single"/>
        </w:rPr>
        <w:t xml:space="preserve">  </w:t>
      </w:r>
    </w:p>
    <w:p w:rsidR="00B55943" w:rsidRPr="00D90AE3" w:rsidRDefault="00B55943" w:rsidP="00637C23">
      <w:pPr>
        <w:pStyle w:val="a3"/>
        <w:spacing w:line="276" w:lineRule="auto"/>
        <w:jc w:val="both"/>
        <w:rPr>
          <w:b/>
          <w:u w:val="single"/>
        </w:rPr>
      </w:pPr>
      <w:r w:rsidRPr="00D90AE3">
        <w:rPr>
          <w:u w:val="single"/>
        </w:rPr>
        <w:t>Работа по проекти;</w:t>
      </w:r>
    </w:p>
    <w:p w:rsidR="00B55943" w:rsidRPr="00D90AE3" w:rsidRDefault="00B55943" w:rsidP="00637C23">
      <w:pPr>
        <w:pStyle w:val="a3"/>
        <w:spacing w:line="276" w:lineRule="auto"/>
        <w:jc w:val="both"/>
        <w:rPr>
          <w:b/>
          <w:u w:val="single"/>
        </w:rPr>
      </w:pPr>
      <w:r w:rsidRPr="00D90AE3">
        <w:rPr>
          <w:u w:val="single"/>
        </w:rPr>
        <w:t>Отбелязване на празници</w:t>
      </w:r>
      <w:r>
        <w:rPr>
          <w:u w:val="single"/>
        </w:rPr>
        <w:t>:</w:t>
      </w:r>
    </w:p>
    <w:p w:rsidR="00B55943" w:rsidRDefault="00B55943" w:rsidP="00637C23">
      <w:pPr>
        <w:pStyle w:val="a3"/>
        <w:spacing w:line="276" w:lineRule="auto"/>
        <w:jc w:val="both"/>
      </w:pPr>
      <w:r w:rsidRPr="00172651">
        <w:rPr>
          <w:b/>
        </w:rPr>
        <w:lastRenderedPageBreak/>
        <w:t>→</w:t>
      </w:r>
      <w:r w:rsidRPr="00172651">
        <w:t xml:space="preserve">  Ден н</w:t>
      </w:r>
      <w:r>
        <w:t>а народните будители, Коледа и Н</w:t>
      </w:r>
      <w:r w:rsidRPr="00172651">
        <w:t xml:space="preserve">ова година, </w:t>
      </w:r>
      <w:r>
        <w:t>П</w:t>
      </w:r>
      <w:r w:rsidRPr="00172651">
        <w:t>аметта на Васил Левски, Ден</w:t>
      </w:r>
      <w:r>
        <w:t xml:space="preserve"> на майчиния език, Баба Марта, Трети март, Осми март и т.н.</w:t>
      </w:r>
    </w:p>
    <w:p w:rsidR="00B55943" w:rsidRDefault="00B55943" w:rsidP="00637C23">
      <w:pPr>
        <w:pStyle w:val="a3"/>
        <w:spacing w:line="276" w:lineRule="auto"/>
        <w:jc w:val="both"/>
      </w:pPr>
      <w:r w:rsidRPr="00D90AE3">
        <w:rPr>
          <w:u w:val="single"/>
        </w:rPr>
        <w:t>Родителски срещи с възпитателна насоченост</w:t>
      </w:r>
      <w:r w:rsidRPr="00172651">
        <w:t xml:space="preserve">. </w:t>
      </w:r>
    </w:p>
    <w:p w:rsidR="00B55943" w:rsidRPr="00D90AE3" w:rsidRDefault="00B55943" w:rsidP="00637C23">
      <w:pPr>
        <w:pStyle w:val="a3"/>
        <w:spacing w:line="276" w:lineRule="auto"/>
        <w:jc w:val="both"/>
        <w:rPr>
          <w:u w:val="single"/>
        </w:rPr>
      </w:pPr>
      <w:r w:rsidRPr="00D90AE3">
        <w:rPr>
          <w:u w:val="single"/>
        </w:rPr>
        <w:t>Провеждане на екскурзии с ученици;</w:t>
      </w:r>
    </w:p>
    <w:p w:rsidR="00B55943" w:rsidRPr="00D90AE3" w:rsidRDefault="00B55943" w:rsidP="00637C23">
      <w:pPr>
        <w:pStyle w:val="a3"/>
        <w:spacing w:line="276" w:lineRule="auto"/>
        <w:jc w:val="both"/>
        <w:rPr>
          <w:u w:val="single"/>
        </w:rPr>
      </w:pPr>
      <w:r w:rsidRPr="00D90AE3">
        <w:rPr>
          <w:u w:val="single"/>
        </w:rPr>
        <w:t>Участие в конкурси.</w:t>
      </w:r>
    </w:p>
    <w:p w:rsidR="00B55943" w:rsidRPr="00637C23" w:rsidRDefault="00B55943" w:rsidP="00637C23">
      <w:pPr>
        <w:pStyle w:val="a3"/>
        <w:spacing w:line="276" w:lineRule="auto"/>
        <w:jc w:val="both"/>
        <w:rPr>
          <w:b/>
          <w:bCs/>
          <w:sz w:val="16"/>
          <w:szCs w:val="16"/>
        </w:rPr>
      </w:pPr>
      <w:r w:rsidRPr="00840B96">
        <w:rPr>
          <w:b/>
          <w:bCs/>
        </w:rPr>
        <w:t xml:space="preserve">   </w:t>
      </w:r>
    </w:p>
    <w:p w:rsidR="00B55943" w:rsidRPr="00637C23" w:rsidRDefault="00B55943" w:rsidP="00637C23">
      <w:pPr>
        <w:pStyle w:val="a3"/>
        <w:spacing w:line="276" w:lineRule="auto"/>
        <w:jc w:val="both"/>
        <w:rPr>
          <w:b/>
          <w:i/>
        </w:rPr>
      </w:pPr>
      <w:r w:rsidRPr="00637C23">
        <w:rPr>
          <w:b/>
          <w:bCs/>
          <w:i/>
        </w:rPr>
        <w:t xml:space="preserve"> В ОУ „П. Р. Славейков“ с. Изгрев:</w:t>
      </w:r>
    </w:p>
    <w:p w:rsidR="00B55943" w:rsidRPr="00637C23" w:rsidRDefault="00B55943" w:rsidP="00637C23">
      <w:pPr>
        <w:pStyle w:val="a9"/>
        <w:tabs>
          <w:tab w:val="left" w:pos="993"/>
          <w:tab w:val="left" w:pos="1134"/>
        </w:tabs>
        <w:spacing w:line="276" w:lineRule="auto"/>
        <w:ind w:left="567"/>
        <w:jc w:val="both"/>
        <w:rPr>
          <w:b/>
          <w:sz w:val="16"/>
          <w:szCs w:val="16"/>
        </w:rPr>
      </w:pPr>
    </w:p>
    <w:p w:rsidR="00B55943" w:rsidRPr="004D1B19" w:rsidRDefault="00B55943" w:rsidP="00637C23">
      <w:pPr>
        <w:pStyle w:val="a3"/>
        <w:spacing w:line="276" w:lineRule="auto"/>
        <w:jc w:val="both"/>
        <w:rPr>
          <w:kern w:val="36"/>
        </w:rPr>
      </w:pPr>
      <w:r w:rsidRPr="004D1B19">
        <w:t>Дейности, свързани с  патриотичното и гражданското образование, естетическото физическото, мултикултурното, здравното и екологичното възпитание: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По случай </w:t>
      </w:r>
      <w:r w:rsidRPr="00B6452B">
        <w:rPr>
          <w:u w:val="single"/>
        </w:rPr>
        <w:t>Архангелова задушница</w:t>
      </w:r>
      <w:r w:rsidRPr="0093074A">
        <w:t xml:space="preserve"> учениците заедно с учителите и представители на Община Венец поднасят  венци и цветя на паметника в селото, за да се почете паметта на всички загинали за свободата и независимостта на България; 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Провеждане на тържество за </w:t>
      </w:r>
      <w:r w:rsidRPr="00B6452B">
        <w:rPr>
          <w:u w:val="single"/>
        </w:rPr>
        <w:t>Деня на народните будители</w:t>
      </w:r>
      <w:r w:rsidRPr="0093074A">
        <w:t xml:space="preserve"> с кратка програма и презентация за живота и делото на народните будители;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Честване </w:t>
      </w:r>
      <w:r w:rsidRPr="00B6452B">
        <w:rPr>
          <w:u w:val="single"/>
        </w:rPr>
        <w:t>Патронен празник на училището</w:t>
      </w:r>
      <w:r w:rsidRPr="0093074A">
        <w:t xml:space="preserve"> - тематичен рецитал за живота и делото на П. Р. Славейков с ученици от 1 до 7 клас и драматизация на приказката „Отплатата на Хитър Петър“ – 7 клас;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Подреждане на </w:t>
      </w:r>
      <w:r w:rsidRPr="00B6452B">
        <w:rPr>
          <w:u w:val="single"/>
        </w:rPr>
        <w:t>кулинарна изложба за Коледа</w:t>
      </w:r>
      <w:r w:rsidRPr="0093074A">
        <w:t>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Честване на </w:t>
      </w:r>
      <w:r w:rsidRPr="00B6452B">
        <w:rPr>
          <w:u w:val="single"/>
        </w:rPr>
        <w:t>Банго Васил – ромската Нова година</w:t>
      </w:r>
      <w:r w:rsidRPr="0093074A">
        <w:t xml:space="preserve"> чрез песни, танци и ритуала сурвакане;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Отбелязване на </w:t>
      </w:r>
      <w:r w:rsidRPr="00B6452B">
        <w:rPr>
          <w:u w:val="single"/>
        </w:rPr>
        <w:t>„Седмица на четенето”;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Отбелязване 152 години от обесването на </w:t>
      </w:r>
      <w:r w:rsidRPr="00B6452B">
        <w:rPr>
          <w:u w:val="single"/>
        </w:rPr>
        <w:t>Васил Левски</w:t>
      </w:r>
      <w:r w:rsidRPr="0093074A">
        <w:t xml:space="preserve"> с литературно-музикална програма и презентация, посветени  на живота и делото на Апостола на свободата и изложба на рисунки;</w:t>
      </w:r>
    </w:p>
    <w:p w:rsidR="00B55943" w:rsidRPr="00B6452B" w:rsidRDefault="00B55943" w:rsidP="00637C23">
      <w:pPr>
        <w:pStyle w:val="a3"/>
        <w:spacing w:line="276" w:lineRule="auto"/>
        <w:jc w:val="both"/>
        <w:rPr>
          <w:u w:val="single"/>
        </w:rPr>
      </w:pPr>
      <w:r w:rsidRPr="0093074A">
        <w:t xml:space="preserve">→ Участие с песни, танци и </w:t>
      </w:r>
      <w:r w:rsidRPr="0093074A">
        <w:rPr>
          <w:bCs/>
        </w:rPr>
        <w:t xml:space="preserve">стихотворения в общински празник </w:t>
      </w:r>
      <w:r w:rsidRPr="00B6452B">
        <w:rPr>
          <w:bCs/>
          <w:u w:val="single"/>
        </w:rPr>
        <w:t>„Ден на майчиния език“</w:t>
      </w:r>
      <w:r w:rsidRPr="00B6452B">
        <w:rPr>
          <w:u w:val="single"/>
        </w:rPr>
        <w:t>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Честване на </w:t>
      </w:r>
      <w:r w:rsidRPr="00B6452B">
        <w:rPr>
          <w:u w:val="single"/>
        </w:rPr>
        <w:t>3 март – Национален празник на България</w:t>
      </w:r>
      <w:r w:rsidRPr="0093074A">
        <w:t xml:space="preserve"> презентация и програма, свързана с героизма на загиналите за свободата на родината;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Честване </w:t>
      </w:r>
      <w:r w:rsidRPr="00B6452B">
        <w:rPr>
          <w:u w:val="single"/>
        </w:rPr>
        <w:t>Международен ден на космонавтиката и авиацията</w:t>
      </w:r>
      <w:r w:rsidRPr="0093074A">
        <w:t xml:space="preserve"> – рисунки, табло и презентация с кратка викторина;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Изложба на боядисани великденски яйца и рисунки, свързани с празника </w:t>
      </w:r>
      <w:r w:rsidRPr="00B6452B">
        <w:rPr>
          <w:u w:val="single"/>
        </w:rPr>
        <w:t>Великден</w:t>
      </w:r>
      <w:r w:rsidRPr="0093074A">
        <w:t>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Провеждане на тематична </w:t>
      </w:r>
      <w:r w:rsidRPr="00B6452B">
        <w:rPr>
          <w:u w:val="single"/>
        </w:rPr>
        <w:t>родителска среща</w:t>
      </w:r>
      <w:r w:rsidRPr="0093074A">
        <w:t xml:space="preserve"> по БДП на тема </w:t>
      </w:r>
      <w:r w:rsidRPr="00B6452B">
        <w:rPr>
          <w:u w:val="single"/>
        </w:rPr>
        <w:t>„Пази живота“</w:t>
      </w:r>
      <w:r w:rsidRPr="0093074A">
        <w:t xml:space="preserve"> с представяне на презентация </w:t>
      </w:r>
      <w:r w:rsidRPr="00B6452B">
        <w:rPr>
          <w:u w:val="single"/>
        </w:rPr>
        <w:t>„Не можем да върнем времето назад“</w:t>
      </w:r>
      <w:r w:rsidRPr="0093074A">
        <w:t xml:space="preserve"> и табло с рисунки на ученици;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Отбелязване </w:t>
      </w:r>
      <w:r w:rsidRPr="00B6452B">
        <w:rPr>
          <w:u w:val="single"/>
        </w:rPr>
        <w:t>Международен ден на земята</w:t>
      </w:r>
      <w:r w:rsidRPr="0093074A">
        <w:t xml:space="preserve"> – почистване на двора на училището и извън него;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</w:t>
      </w:r>
      <w:r w:rsidRPr="0093074A">
        <w:rPr>
          <w:kern w:val="36"/>
        </w:rPr>
        <w:t xml:space="preserve">Посещение на изложение по повод </w:t>
      </w:r>
      <w:r w:rsidRPr="00B6452B">
        <w:rPr>
          <w:kern w:val="36"/>
          <w:u w:val="single"/>
        </w:rPr>
        <w:t>“Дни на отворени врати“,</w:t>
      </w:r>
      <w:r w:rsidRPr="0093074A">
        <w:rPr>
          <w:kern w:val="36"/>
        </w:rPr>
        <w:t xml:space="preserve"> организирано от Централно военно окръжие, гр. Шумен в района на зала </w:t>
      </w:r>
      <w:r w:rsidRPr="00B6452B">
        <w:rPr>
          <w:kern w:val="36"/>
          <w:u w:val="single"/>
        </w:rPr>
        <w:t>“Арена Шумен“,</w:t>
      </w:r>
      <w:r w:rsidRPr="0093074A">
        <w:rPr>
          <w:kern w:val="36"/>
        </w:rPr>
        <w:t xml:space="preserve"> с  учениците от </w:t>
      </w:r>
      <w:r w:rsidRPr="0093074A">
        <w:rPr>
          <w:kern w:val="36"/>
          <w:lang w:val="en-US"/>
        </w:rPr>
        <w:t>VI</w:t>
      </w:r>
      <w:r w:rsidRPr="0093074A">
        <w:rPr>
          <w:kern w:val="36"/>
        </w:rPr>
        <w:t xml:space="preserve"> и</w:t>
      </w:r>
      <w:r w:rsidRPr="0093074A">
        <w:rPr>
          <w:kern w:val="36"/>
          <w:lang w:val="en-US"/>
        </w:rPr>
        <w:t xml:space="preserve"> VII</w:t>
      </w:r>
      <w:r w:rsidRPr="0093074A">
        <w:rPr>
          <w:kern w:val="36"/>
        </w:rPr>
        <w:t xml:space="preserve"> клас; 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Отбелязваме </w:t>
      </w:r>
      <w:r w:rsidRPr="00B6452B">
        <w:rPr>
          <w:u w:val="single"/>
        </w:rPr>
        <w:t>Денят на славянската писменост, българската просвета и култур</w:t>
      </w:r>
      <w:r w:rsidRPr="0093074A">
        <w:t>а с литературно-музикална програма от учениците и презентация, посветена на живота и делото на Кирил и Методий и техните ученици;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t xml:space="preserve">→ </w:t>
      </w:r>
      <w:r w:rsidRPr="00B6452B">
        <w:rPr>
          <w:u w:val="single"/>
        </w:rPr>
        <w:t>Ден на детето</w:t>
      </w:r>
      <w:r w:rsidRPr="0093074A">
        <w:t xml:space="preserve"> – участие на учениците в общински празник за международния ден на детето; </w:t>
      </w:r>
    </w:p>
    <w:p w:rsidR="00B55943" w:rsidRPr="0093074A" w:rsidRDefault="00B55943" w:rsidP="00637C23">
      <w:pPr>
        <w:pStyle w:val="a3"/>
        <w:spacing w:line="276" w:lineRule="auto"/>
        <w:jc w:val="both"/>
      </w:pPr>
      <w:r w:rsidRPr="0093074A">
        <w:lastRenderedPageBreak/>
        <w:t xml:space="preserve">→ Провеждане на </w:t>
      </w:r>
      <w:r w:rsidRPr="00B6452B">
        <w:rPr>
          <w:u w:val="single"/>
        </w:rPr>
        <w:t>учебна екскурзия</w:t>
      </w:r>
      <w:r w:rsidRPr="0093074A">
        <w:t xml:space="preserve"> с учениците  до гр. Варна, Кранево, Балчик и Плиска;</w:t>
      </w:r>
    </w:p>
    <w:p w:rsidR="0093074A" w:rsidRDefault="00B55943" w:rsidP="00637C23">
      <w:pPr>
        <w:pStyle w:val="a3"/>
        <w:spacing w:line="276" w:lineRule="auto"/>
        <w:jc w:val="both"/>
      </w:pPr>
      <w:r w:rsidRPr="0093074A">
        <w:t xml:space="preserve">→ Учениците от клуб „Сръчни ръце“ изработват картички, картини и предмети за украса посветени на различни празници и обичаи – </w:t>
      </w:r>
      <w:r w:rsidRPr="00B6452B">
        <w:rPr>
          <w:u w:val="single"/>
        </w:rPr>
        <w:t>Коледа, Великден, Осми март, Първа пролет, Баба Марта</w:t>
      </w:r>
      <w:r w:rsidRPr="0093074A">
        <w:t xml:space="preserve"> и др.</w:t>
      </w:r>
    </w:p>
    <w:p w:rsidR="00177404" w:rsidRPr="00637C23" w:rsidRDefault="00177404" w:rsidP="0093074A">
      <w:pPr>
        <w:pStyle w:val="a3"/>
        <w:spacing w:line="276" w:lineRule="auto"/>
        <w:jc w:val="both"/>
        <w:rPr>
          <w:sz w:val="16"/>
          <w:szCs w:val="16"/>
        </w:rPr>
      </w:pPr>
    </w:p>
    <w:p w:rsidR="00C60BCA" w:rsidRDefault="00C60BCA" w:rsidP="0093074A">
      <w:pPr>
        <w:pStyle w:val="a3"/>
        <w:spacing w:line="276" w:lineRule="auto"/>
        <w:jc w:val="both"/>
        <w:rPr>
          <w:b/>
          <w:color w:val="000000" w:themeColor="text1"/>
        </w:rPr>
      </w:pPr>
      <w:r w:rsidRPr="00637C23">
        <w:rPr>
          <w:b/>
          <w:color w:val="000000" w:themeColor="text1"/>
        </w:rPr>
        <w:t xml:space="preserve">В </w:t>
      </w:r>
      <w:r w:rsidR="00B55943" w:rsidRPr="00637C23">
        <w:rPr>
          <w:b/>
          <w:color w:val="000000" w:themeColor="text1"/>
        </w:rPr>
        <w:t>детски</w:t>
      </w:r>
      <w:r w:rsidRPr="00637C23">
        <w:rPr>
          <w:b/>
          <w:color w:val="000000" w:themeColor="text1"/>
        </w:rPr>
        <w:t>те</w:t>
      </w:r>
      <w:r w:rsidR="00B55943" w:rsidRPr="00637C23">
        <w:rPr>
          <w:b/>
          <w:color w:val="000000" w:themeColor="text1"/>
        </w:rPr>
        <w:t xml:space="preserve"> градини на територията на Община Венец</w:t>
      </w:r>
      <w:r w:rsidRPr="00637C23">
        <w:rPr>
          <w:b/>
          <w:color w:val="000000" w:themeColor="text1"/>
        </w:rPr>
        <w:t>:</w:t>
      </w:r>
      <w:r w:rsidR="00B55943" w:rsidRPr="00637C23">
        <w:rPr>
          <w:b/>
          <w:color w:val="000000" w:themeColor="text1"/>
        </w:rPr>
        <w:t xml:space="preserve"> </w:t>
      </w:r>
    </w:p>
    <w:p w:rsidR="00637C23" w:rsidRPr="00637C23" w:rsidRDefault="00637C23" w:rsidP="0093074A">
      <w:pPr>
        <w:pStyle w:val="a3"/>
        <w:spacing w:line="276" w:lineRule="auto"/>
        <w:jc w:val="both"/>
        <w:rPr>
          <w:b/>
          <w:color w:val="000000" w:themeColor="text1"/>
          <w:sz w:val="16"/>
          <w:szCs w:val="16"/>
        </w:rPr>
      </w:pPr>
    </w:p>
    <w:p w:rsidR="00B55943" w:rsidRPr="00592A56" w:rsidRDefault="00C60BCA" w:rsidP="0093074A">
      <w:pPr>
        <w:pStyle w:val="a3"/>
        <w:spacing w:line="276" w:lineRule="auto"/>
        <w:jc w:val="both"/>
      </w:pPr>
      <w:r w:rsidRPr="00C60BCA">
        <w:rPr>
          <w:color w:val="000000" w:themeColor="text1"/>
        </w:rPr>
        <w:t>В детските градини</w:t>
      </w:r>
      <w:r w:rsidRPr="00C60BCA">
        <w:rPr>
          <w:b/>
          <w:color w:val="000000" w:themeColor="text1"/>
        </w:rPr>
        <w:t xml:space="preserve"> </w:t>
      </w:r>
      <w:r w:rsidR="00B55943" w:rsidRPr="00592A56">
        <w:rPr>
          <w:color w:val="000000" w:themeColor="text1"/>
        </w:rPr>
        <w:t xml:space="preserve">се провежда </w:t>
      </w:r>
      <w:r w:rsidR="00B55943" w:rsidRPr="00371D98">
        <w:rPr>
          <w:u w:val="single"/>
        </w:rPr>
        <w:t>Допълнителен модул по БЕЛ</w:t>
      </w:r>
      <w:r w:rsidR="00B55943" w:rsidRPr="00592A56">
        <w:t xml:space="preserve"> – 2 ситуации седмично. През учебната 2024/2025г. децата са включени в Проект „Силен старт“ за допълнително обучение по БЕЛ.</w:t>
      </w:r>
    </w:p>
    <w:p w:rsidR="00B55943" w:rsidRPr="00592A56" w:rsidRDefault="00B55943" w:rsidP="00637C23">
      <w:pPr>
        <w:pStyle w:val="a3"/>
        <w:spacing w:line="276" w:lineRule="auto"/>
        <w:jc w:val="both"/>
      </w:pPr>
      <w:r>
        <w:t>Включени деца средно годишно – 136 деца.</w:t>
      </w:r>
    </w:p>
    <w:p w:rsidR="00B55943" w:rsidRPr="00177404" w:rsidRDefault="00B55943" w:rsidP="00637C23">
      <w:pPr>
        <w:spacing w:before="100" w:beforeAutospacing="1" w:after="100" w:afterAutospacing="1" w:line="276" w:lineRule="auto"/>
        <w:outlineLvl w:val="2"/>
        <w:rPr>
          <w:bCs/>
          <w:sz w:val="27"/>
          <w:szCs w:val="27"/>
          <w:u w:val="single"/>
        </w:rPr>
      </w:pPr>
      <w:r w:rsidRPr="00177404">
        <w:rPr>
          <w:bCs/>
          <w:sz w:val="27"/>
          <w:szCs w:val="27"/>
          <w:u w:val="single"/>
        </w:rPr>
        <w:t>Патриотично</w:t>
      </w:r>
      <w:r w:rsidR="00177404">
        <w:rPr>
          <w:bCs/>
          <w:sz w:val="27"/>
          <w:szCs w:val="27"/>
          <w:u w:val="single"/>
        </w:rPr>
        <w:t xml:space="preserve"> </w:t>
      </w:r>
      <w:r w:rsidRPr="00177404">
        <w:rPr>
          <w:bCs/>
          <w:sz w:val="27"/>
          <w:szCs w:val="27"/>
          <w:u w:val="single"/>
        </w:rPr>
        <w:t xml:space="preserve"> и </w:t>
      </w:r>
      <w:r w:rsidR="00177404">
        <w:rPr>
          <w:bCs/>
          <w:sz w:val="27"/>
          <w:szCs w:val="27"/>
          <w:u w:val="single"/>
        </w:rPr>
        <w:t xml:space="preserve"> </w:t>
      </w:r>
      <w:r w:rsidRPr="00177404">
        <w:rPr>
          <w:bCs/>
          <w:sz w:val="27"/>
          <w:szCs w:val="27"/>
          <w:u w:val="single"/>
        </w:rPr>
        <w:t xml:space="preserve">гражданско </w:t>
      </w:r>
      <w:r w:rsidR="00177404">
        <w:rPr>
          <w:bCs/>
          <w:sz w:val="27"/>
          <w:szCs w:val="27"/>
          <w:u w:val="single"/>
        </w:rPr>
        <w:t xml:space="preserve"> </w:t>
      </w:r>
      <w:r w:rsidRPr="00177404">
        <w:rPr>
          <w:bCs/>
          <w:sz w:val="27"/>
          <w:szCs w:val="27"/>
          <w:u w:val="single"/>
        </w:rPr>
        <w:t>възпитание</w:t>
      </w:r>
    </w:p>
    <w:p w:rsidR="00B55943" w:rsidRPr="006328CC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328CC">
        <w:t>Празнуване на национални и културни празници (3 март, 24 май, Коледа).</w:t>
      </w:r>
    </w:p>
    <w:p w:rsidR="00B55943" w:rsidRPr="006328CC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328CC">
        <w:t>Учебни игри и приказки с морал и граждански ценности.</w:t>
      </w:r>
    </w:p>
    <w:p w:rsidR="00B55943" w:rsidRPr="00CD0DC0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328CC">
        <w:t>Малки проекти с помощта на децата – украса на детската градина по празници, грижа за общи пространства.</w:t>
      </w:r>
    </w:p>
    <w:p w:rsidR="00B55943" w:rsidRPr="00AC7F3F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CD0DC0">
        <w:rPr>
          <w:bCs/>
          <w:color w:val="000000" w:themeColor="text1"/>
        </w:rPr>
        <w:t>Посещение на Държавния куклен театър</w:t>
      </w:r>
      <w:r>
        <w:rPr>
          <w:bCs/>
        </w:rPr>
        <w:t xml:space="preserve"> в гр. Шумен</w:t>
      </w:r>
      <w:r w:rsidRPr="00AC7F3F">
        <w:rPr>
          <w:bCs/>
        </w:rPr>
        <w:t>.</w:t>
      </w:r>
      <w:r>
        <w:rPr>
          <w:bCs/>
        </w:rPr>
        <w:t xml:space="preserve"> Постановки в детската градина от куклени театри.</w:t>
      </w:r>
    </w:p>
    <w:p w:rsidR="00B55943" w:rsidRDefault="00B55943" w:rsidP="00637C23">
      <w:pPr>
        <w:pStyle w:val="a3"/>
        <w:spacing w:line="276" w:lineRule="auto"/>
        <w:rPr>
          <w:spacing w:val="2"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Pr="00AC7F3F">
        <w:rPr>
          <w:spacing w:val="2"/>
        </w:rPr>
        <w:t>Организиране на посещение на музея на буквите в гр. Плиска.</w:t>
      </w:r>
    </w:p>
    <w:p w:rsidR="00B55943" w:rsidRPr="00637C23" w:rsidRDefault="00B55943" w:rsidP="00637C23">
      <w:pPr>
        <w:pStyle w:val="a3"/>
        <w:spacing w:line="276" w:lineRule="auto"/>
        <w:rPr>
          <w:spacing w:val="2"/>
          <w:sz w:val="16"/>
          <w:szCs w:val="16"/>
        </w:rPr>
      </w:pPr>
    </w:p>
    <w:p w:rsidR="00B55943" w:rsidRPr="00177404" w:rsidRDefault="00B55943" w:rsidP="00637C23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27"/>
          <w:szCs w:val="27"/>
          <w:u w:val="single"/>
        </w:rPr>
      </w:pPr>
      <w:r w:rsidRPr="00177404">
        <w:rPr>
          <w:bCs/>
          <w:sz w:val="27"/>
          <w:szCs w:val="27"/>
          <w:u w:val="single"/>
        </w:rPr>
        <w:t>Естетическо и физическо</w:t>
      </w:r>
      <w:r w:rsidR="00177404">
        <w:rPr>
          <w:bCs/>
          <w:sz w:val="27"/>
          <w:szCs w:val="27"/>
          <w:u w:val="single"/>
        </w:rPr>
        <w:t xml:space="preserve"> </w:t>
      </w:r>
      <w:r w:rsidRPr="00177404">
        <w:rPr>
          <w:bCs/>
          <w:sz w:val="27"/>
          <w:szCs w:val="27"/>
          <w:u w:val="single"/>
        </w:rPr>
        <w:t xml:space="preserve"> възпитание</w:t>
      </w:r>
    </w:p>
    <w:p w:rsidR="00474E86" w:rsidRPr="00637C23" w:rsidRDefault="00474E86" w:rsidP="00637C23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:rsidR="00B55943" w:rsidRPr="006328CC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328CC">
        <w:t>Рисуване, апликиране, моделиране и музикални занимания.</w:t>
      </w:r>
    </w:p>
    <w:p w:rsidR="00B55943" w:rsidRPr="006328CC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328CC">
        <w:t>Танци, гимнастика, подвижни игри и спортни състезания.</w:t>
      </w:r>
    </w:p>
    <w:p w:rsidR="00B55943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6328CC">
        <w:t>Театрални представления и куклен театър.</w:t>
      </w:r>
    </w:p>
    <w:p w:rsidR="00B55943" w:rsidRPr="00CD0DC0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>
        <w:t>Изложби с творби на децата за родители и общността.</w:t>
      </w:r>
    </w:p>
    <w:p w:rsidR="00B55943" w:rsidRPr="00CD0DC0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AC7F3F">
        <w:t>Запознаване на децата с българския фолклор и развиване на двигателни умения.</w:t>
      </w:r>
    </w:p>
    <w:p w:rsidR="00B55943" w:rsidRPr="00CD0DC0" w:rsidRDefault="00B55943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Pr="00AC7F3F">
        <w:t>Обучение по народни танци.</w:t>
      </w:r>
    </w:p>
    <w:p w:rsidR="00B55943" w:rsidRPr="00177404" w:rsidRDefault="00B55943" w:rsidP="00637C23">
      <w:pPr>
        <w:pStyle w:val="3"/>
        <w:spacing w:line="276" w:lineRule="auto"/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  <w:u w:val="single"/>
        </w:rPr>
      </w:pPr>
      <w:r w:rsidRPr="00177404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  <w:u w:val="single"/>
        </w:rPr>
        <w:t>Мултикултурно</w:t>
      </w:r>
      <w:r w:rsidR="00177404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  <w:u w:val="single"/>
        </w:rPr>
        <w:t xml:space="preserve"> </w:t>
      </w:r>
      <w:r w:rsidRPr="00177404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  <w:u w:val="single"/>
        </w:rPr>
        <w:t xml:space="preserve"> възпитание</w:t>
      </w:r>
    </w:p>
    <w:p w:rsidR="00474E86" w:rsidRPr="00637C23" w:rsidRDefault="00474E86" w:rsidP="00637C23">
      <w:pPr>
        <w:spacing w:line="276" w:lineRule="auto"/>
        <w:rPr>
          <w:sz w:val="16"/>
          <w:szCs w:val="16"/>
        </w:rPr>
      </w:pPr>
    </w:p>
    <w:p w:rsidR="00B55943" w:rsidRPr="00B25F4D" w:rsidRDefault="00474E86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Ден на международната култура – песни, игри и традиции от различни страни.</w:t>
      </w:r>
    </w:p>
    <w:p w:rsidR="00B55943" w:rsidRPr="00B25F4D" w:rsidRDefault="00474E86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Игри и приказки от различни култури.</w:t>
      </w:r>
    </w:p>
    <w:p w:rsidR="00B55943" w:rsidRPr="00B669F5" w:rsidRDefault="00474E86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Малки етнически и кулинарни работилници (например приготвяне на хляб или сладкиши по традиции).</w:t>
      </w:r>
    </w:p>
    <w:p w:rsidR="00B55943" w:rsidRPr="00177404" w:rsidRDefault="00B55943" w:rsidP="00637C23">
      <w:pPr>
        <w:spacing w:before="100" w:beforeAutospacing="1" w:after="100" w:afterAutospacing="1" w:line="276" w:lineRule="auto"/>
        <w:outlineLvl w:val="2"/>
        <w:rPr>
          <w:bCs/>
          <w:sz w:val="27"/>
          <w:szCs w:val="27"/>
          <w:u w:val="single"/>
        </w:rPr>
      </w:pPr>
      <w:r w:rsidRPr="00177404">
        <w:rPr>
          <w:bCs/>
          <w:sz w:val="27"/>
          <w:szCs w:val="27"/>
          <w:u w:val="single"/>
        </w:rPr>
        <w:t xml:space="preserve">Здравно </w:t>
      </w:r>
      <w:r w:rsidR="00177404">
        <w:rPr>
          <w:bCs/>
          <w:sz w:val="27"/>
          <w:szCs w:val="27"/>
          <w:u w:val="single"/>
        </w:rPr>
        <w:t xml:space="preserve"> </w:t>
      </w:r>
      <w:r w:rsidRPr="00177404">
        <w:rPr>
          <w:bCs/>
          <w:sz w:val="27"/>
          <w:szCs w:val="27"/>
          <w:u w:val="single"/>
        </w:rPr>
        <w:t>възпитание</w:t>
      </w:r>
    </w:p>
    <w:p w:rsidR="00B55943" w:rsidRPr="00B25F4D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Игри и упражнения за хигиена (миене на ръце, четкане на зъби).</w:t>
      </w:r>
    </w:p>
    <w:p w:rsidR="00B55943" w:rsidRPr="00B25F4D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Обучение чрез приказки и ролеви игри за безопасност и здравословно хранене.</w:t>
      </w:r>
    </w:p>
    <w:p w:rsidR="00B55943" w:rsidRPr="00B25F4D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Подвижни игри на открито и закрито.</w:t>
      </w:r>
    </w:p>
    <w:p w:rsidR="00B55943" w:rsidRPr="00B25F4D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Малки градински проекти за отглеждане на зеленчуци и билки.</w:t>
      </w:r>
    </w:p>
    <w:p w:rsidR="00B55943" w:rsidRPr="00AC7F3F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AC7F3F">
        <w:t>Запознаване на децата с принципите на здравословното хранене и избора на хранителни продукти.</w:t>
      </w:r>
    </w:p>
    <w:p w:rsidR="00B55943" w:rsidRPr="00AC7F3F" w:rsidRDefault="00C94084" w:rsidP="00637C23">
      <w:pPr>
        <w:pStyle w:val="a3"/>
        <w:spacing w:line="276" w:lineRule="auto"/>
      </w:pPr>
      <w:r w:rsidRPr="00D15ADF">
        <w:rPr>
          <w:b/>
        </w:rPr>
        <w:lastRenderedPageBreak/>
        <w:t>→</w:t>
      </w:r>
      <w:r>
        <w:rPr>
          <w:b/>
        </w:rPr>
        <w:t xml:space="preserve"> </w:t>
      </w:r>
      <w:r w:rsidR="00B55943" w:rsidRPr="00AC7F3F">
        <w:t>Възпитаване в здравно-хигиенни навици и култура на хранене.</w:t>
      </w:r>
    </w:p>
    <w:p w:rsidR="00B55943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AC7F3F">
        <w:t xml:space="preserve">Обучение на децата за правилна хигиена и превенция на заболявания. </w:t>
      </w:r>
    </w:p>
    <w:p w:rsidR="00B55943" w:rsidRPr="00AC7F3F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AC7F3F">
        <w:t>Провеждане на закалителни процедури.</w:t>
      </w:r>
    </w:p>
    <w:p w:rsidR="00B55943" w:rsidRPr="00637C23" w:rsidRDefault="00B55943" w:rsidP="00637C23">
      <w:pPr>
        <w:pStyle w:val="a3"/>
        <w:spacing w:line="276" w:lineRule="auto"/>
        <w:rPr>
          <w:b/>
          <w:i/>
          <w:sz w:val="16"/>
          <w:szCs w:val="16"/>
        </w:rPr>
      </w:pPr>
    </w:p>
    <w:p w:rsidR="00B55943" w:rsidRPr="00177404" w:rsidRDefault="00B55943" w:rsidP="00637C23">
      <w:pPr>
        <w:spacing w:line="276" w:lineRule="auto"/>
        <w:rPr>
          <w:bCs/>
          <w:sz w:val="27"/>
          <w:szCs w:val="27"/>
          <w:u w:val="single"/>
        </w:rPr>
      </w:pPr>
      <w:r w:rsidRPr="00177404">
        <w:rPr>
          <w:bCs/>
          <w:sz w:val="27"/>
          <w:szCs w:val="27"/>
          <w:u w:val="single"/>
        </w:rPr>
        <w:t xml:space="preserve">Екологично </w:t>
      </w:r>
      <w:r w:rsidR="00177404">
        <w:rPr>
          <w:bCs/>
          <w:sz w:val="27"/>
          <w:szCs w:val="27"/>
          <w:u w:val="single"/>
        </w:rPr>
        <w:t xml:space="preserve"> </w:t>
      </w:r>
      <w:r w:rsidRPr="00177404">
        <w:rPr>
          <w:bCs/>
          <w:sz w:val="27"/>
          <w:szCs w:val="27"/>
          <w:u w:val="single"/>
        </w:rPr>
        <w:t>възпитание</w:t>
      </w:r>
    </w:p>
    <w:p w:rsidR="00C94084" w:rsidRPr="00637C23" w:rsidRDefault="00C94084" w:rsidP="00637C23">
      <w:pPr>
        <w:spacing w:line="276" w:lineRule="auto"/>
        <w:rPr>
          <w:sz w:val="16"/>
          <w:szCs w:val="16"/>
          <w:u w:val="single"/>
        </w:rPr>
      </w:pPr>
    </w:p>
    <w:p w:rsidR="00B55943" w:rsidRPr="00B25F4D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Засаждане на растения и грижа за детската градина.</w:t>
      </w:r>
    </w:p>
    <w:p w:rsidR="00B55943" w:rsidRPr="00B25F4D" w:rsidRDefault="00C94084" w:rsidP="00637C23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Игри и занимания на тема рециклиране и опазване на водата.</w:t>
      </w:r>
    </w:p>
    <w:p w:rsidR="00B55943" w:rsidRPr="00B25F4D" w:rsidRDefault="00C94084" w:rsidP="00C94084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Екологични проекти – почистване на двор или паркове в групата.</w:t>
      </w:r>
    </w:p>
    <w:p w:rsidR="00B55943" w:rsidRPr="00CD0DC0" w:rsidRDefault="00C94084" w:rsidP="00C94084">
      <w:pPr>
        <w:pStyle w:val="a3"/>
        <w:spacing w:line="276" w:lineRule="auto"/>
      </w:pPr>
      <w:r w:rsidRPr="00D15ADF">
        <w:rPr>
          <w:b/>
        </w:rPr>
        <w:t>→</w:t>
      </w:r>
      <w:r>
        <w:rPr>
          <w:b/>
        </w:rPr>
        <w:t xml:space="preserve"> </w:t>
      </w:r>
      <w:r w:rsidR="00B55943" w:rsidRPr="00B25F4D">
        <w:t>Наблюдение на птици, насекоми и сезонни промени чрез експериментални игри.</w:t>
      </w:r>
    </w:p>
    <w:p w:rsidR="00D331F9" w:rsidRPr="00B74B4C" w:rsidRDefault="00D331F9" w:rsidP="00C94084">
      <w:pPr>
        <w:pStyle w:val="a3"/>
        <w:spacing w:line="276" w:lineRule="auto"/>
        <w:rPr>
          <w:noProof/>
          <w:sz w:val="16"/>
          <w:szCs w:val="16"/>
        </w:rPr>
      </w:pPr>
    </w:p>
    <w:p w:rsidR="006670BE" w:rsidRPr="00637C23" w:rsidRDefault="00637C23" w:rsidP="006670BE">
      <w:pPr>
        <w:pStyle w:val="a3"/>
        <w:spacing w:line="276" w:lineRule="auto"/>
        <w:rPr>
          <w:b/>
          <w:i/>
          <w:sz w:val="28"/>
          <w:szCs w:val="28"/>
        </w:rPr>
      </w:pPr>
      <w:r w:rsidRPr="00637C23">
        <w:rPr>
          <w:b/>
          <w:i/>
          <w:sz w:val="28"/>
          <w:szCs w:val="28"/>
        </w:rPr>
        <w:t>35</w:t>
      </w:r>
      <w:r w:rsidR="006670BE" w:rsidRPr="00637C23">
        <w:rPr>
          <w:b/>
          <w:i/>
          <w:sz w:val="28"/>
          <w:szCs w:val="28"/>
        </w:rPr>
        <w:t>. Записани и реинтегрирани деца и ученици в задължителна предучилищна и училищна възраст в резултат на дейностите по Механизма за обхват и включване на децата и учениците в образователната система.</w:t>
      </w:r>
    </w:p>
    <w:tbl>
      <w:tblPr>
        <w:tblStyle w:val="54"/>
        <w:tblpPr w:leftFromText="141" w:rightFromText="141" w:vertAnchor="text" w:horzAnchor="margin" w:tblpY="534"/>
        <w:tblW w:w="9351" w:type="dxa"/>
        <w:tblLook w:val="04A0" w:firstRow="1" w:lastRow="0" w:firstColumn="1" w:lastColumn="0" w:noHBand="0" w:noVBand="1"/>
      </w:tblPr>
      <w:tblGrid>
        <w:gridCol w:w="1951"/>
        <w:gridCol w:w="1694"/>
        <w:gridCol w:w="2012"/>
        <w:gridCol w:w="1684"/>
        <w:gridCol w:w="2010"/>
      </w:tblGrid>
      <w:tr w:rsidR="006670BE" w:rsidRPr="00BC41B8" w:rsidTr="006670BE">
        <w:tc>
          <w:tcPr>
            <w:tcW w:w="1951" w:type="dxa"/>
            <w:shd w:val="clear" w:color="auto" w:fill="FFFFFF" w:themeFill="background1"/>
          </w:tcPr>
          <w:p w:rsidR="006670BE" w:rsidRPr="00BC41B8" w:rsidRDefault="006670BE" w:rsidP="00832D5B">
            <w:pPr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1694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записани деца</w:t>
            </w:r>
          </w:p>
        </w:tc>
        <w:tc>
          <w:tcPr>
            <w:tcW w:w="2012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реинтегрирани деца</w:t>
            </w:r>
          </w:p>
        </w:tc>
        <w:tc>
          <w:tcPr>
            <w:tcW w:w="1684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записани ученици</w:t>
            </w:r>
          </w:p>
        </w:tc>
        <w:tc>
          <w:tcPr>
            <w:tcW w:w="2010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реинтегрирани ученици</w:t>
            </w:r>
          </w:p>
        </w:tc>
      </w:tr>
      <w:tr w:rsidR="006670BE" w:rsidRPr="000228C2" w:rsidTr="006670BE">
        <w:tc>
          <w:tcPr>
            <w:tcW w:w="1951" w:type="dxa"/>
            <w:shd w:val="clear" w:color="auto" w:fill="FFFFFF" w:themeFill="background1"/>
          </w:tcPr>
          <w:p w:rsidR="006670BE" w:rsidRPr="00BC41B8" w:rsidRDefault="006670BE" w:rsidP="00832D5B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</w:p>
        </w:tc>
        <w:tc>
          <w:tcPr>
            <w:tcW w:w="1694" w:type="dxa"/>
            <w:shd w:val="clear" w:color="auto" w:fill="FFFFFF" w:themeFill="background1"/>
          </w:tcPr>
          <w:p w:rsidR="006670BE" w:rsidRPr="00E0016B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  <w:r w:rsidRPr="00E0016B">
              <w:rPr>
                <w:b/>
              </w:rPr>
              <w:t>2</w:t>
            </w:r>
          </w:p>
        </w:tc>
        <w:tc>
          <w:tcPr>
            <w:tcW w:w="2012" w:type="dxa"/>
            <w:shd w:val="clear" w:color="auto" w:fill="FFFFFF" w:themeFill="background1"/>
          </w:tcPr>
          <w:p w:rsidR="006670BE" w:rsidRPr="00E0016B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  <w:r w:rsidRPr="00E0016B">
              <w:rPr>
                <w:b/>
              </w:rPr>
              <w:t>2</w:t>
            </w:r>
          </w:p>
        </w:tc>
        <w:tc>
          <w:tcPr>
            <w:tcW w:w="1684" w:type="dxa"/>
            <w:shd w:val="clear" w:color="auto" w:fill="FFFFFF" w:themeFill="background1"/>
          </w:tcPr>
          <w:p w:rsidR="006670BE" w:rsidRPr="000228C2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  <w:r w:rsidRPr="000228C2">
              <w:rPr>
                <w:b/>
              </w:rPr>
              <w:t>7</w:t>
            </w:r>
          </w:p>
        </w:tc>
        <w:tc>
          <w:tcPr>
            <w:tcW w:w="2010" w:type="dxa"/>
            <w:shd w:val="clear" w:color="auto" w:fill="FFFFFF" w:themeFill="background1"/>
          </w:tcPr>
          <w:p w:rsidR="006670BE" w:rsidRPr="000228C2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  <w:r w:rsidRPr="000228C2">
              <w:rPr>
                <w:b/>
              </w:rPr>
              <w:t>4</w:t>
            </w:r>
          </w:p>
        </w:tc>
      </w:tr>
    </w:tbl>
    <w:p w:rsidR="00EF6572" w:rsidRPr="00B74B4C" w:rsidRDefault="00EF6572" w:rsidP="00F228B2">
      <w:pPr>
        <w:jc w:val="both"/>
        <w:rPr>
          <w:b/>
          <w:noProof/>
          <w:sz w:val="16"/>
          <w:szCs w:val="16"/>
        </w:rPr>
      </w:pPr>
    </w:p>
    <w:p w:rsidR="00637C23" w:rsidRDefault="00637C23" w:rsidP="00F228B2">
      <w:pPr>
        <w:jc w:val="both"/>
        <w:rPr>
          <w:noProof/>
        </w:rPr>
      </w:pPr>
    </w:p>
    <w:tbl>
      <w:tblPr>
        <w:tblStyle w:val="54"/>
        <w:tblpPr w:leftFromText="141" w:rightFromText="141" w:vertAnchor="text" w:horzAnchor="margin" w:tblpY="1480"/>
        <w:tblW w:w="9498" w:type="dxa"/>
        <w:tblLayout w:type="fixed"/>
        <w:tblLook w:val="04A0" w:firstRow="1" w:lastRow="0" w:firstColumn="1" w:lastColumn="0" w:noHBand="0" w:noVBand="1"/>
      </w:tblPr>
      <w:tblGrid>
        <w:gridCol w:w="1242"/>
        <w:gridCol w:w="1149"/>
        <w:gridCol w:w="1545"/>
        <w:gridCol w:w="1134"/>
        <w:gridCol w:w="4428"/>
      </w:tblGrid>
      <w:tr w:rsidR="006670BE" w:rsidRPr="00BC41B8" w:rsidTr="00EF6572">
        <w:tc>
          <w:tcPr>
            <w:tcW w:w="1242" w:type="dxa"/>
            <w:shd w:val="clear" w:color="auto" w:fill="FFFFFF" w:themeFill="background1"/>
          </w:tcPr>
          <w:p w:rsidR="006670BE" w:rsidRPr="00BC41B8" w:rsidRDefault="006670BE" w:rsidP="00832D5B">
            <w:pPr>
              <w:rPr>
                <w:b/>
              </w:rPr>
            </w:pPr>
            <w:r w:rsidRPr="00BC41B8">
              <w:rPr>
                <w:b/>
              </w:rPr>
              <w:t>Община</w:t>
            </w:r>
          </w:p>
        </w:tc>
        <w:tc>
          <w:tcPr>
            <w:tcW w:w="1149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училища</w:t>
            </w:r>
          </w:p>
        </w:tc>
        <w:tc>
          <w:tcPr>
            <w:tcW w:w="1545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Видове санкции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6670BE" w:rsidRPr="00BC41B8" w:rsidRDefault="006670BE" w:rsidP="00832D5B">
            <w:pPr>
              <w:tabs>
                <w:tab w:val="left" w:pos="993"/>
              </w:tabs>
              <w:rPr>
                <w:b/>
              </w:rPr>
            </w:pPr>
            <w:r w:rsidRPr="00BC41B8">
              <w:rPr>
                <w:b/>
              </w:rPr>
              <w:t>Брой ученици</w:t>
            </w:r>
          </w:p>
        </w:tc>
        <w:tc>
          <w:tcPr>
            <w:tcW w:w="4428" w:type="dxa"/>
            <w:shd w:val="clear" w:color="auto" w:fill="FFFFFF" w:themeFill="background1"/>
          </w:tcPr>
          <w:p w:rsidR="006670BE" w:rsidRPr="00BC41B8" w:rsidRDefault="006670BE" w:rsidP="002371ED">
            <w:pPr>
              <w:tabs>
                <w:tab w:val="left" w:pos="993"/>
              </w:tabs>
              <w:jc w:val="center"/>
              <w:rPr>
                <w:b/>
              </w:rPr>
            </w:pPr>
            <w:r w:rsidRPr="00BC41B8">
              <w:rPr>
                <w:b/>
              </w:rPr>
              <w:t>Резултати</w:t>
            </w:r>
          </w:p>
        </w:tc>
      </w:tr>
      <w:tr w:rsidR="006670BE" w:rsidRPr="0008690D" w:rsidTr="002371ED">
        <w:trPr>
          <w:trHeight w:val="699"/>
        </w:trPr>
        <w:tc>
          <w:tcPr>
            <w:tcW w:w="1242" w:type="dxa"/>
            <w:shd w:val="clear" w:color="auto" w:fill="FFFFFF" w:themeFill="background1"/>
          </w:tcPr>
          <w:p w:rsidR="006670BE" w:rsidRPr="00BC41B8" w:rsidRDefault="006670BE" w:rsidP="00832D5B">
            <w:pPr>
              <w:rPr>
                <w:b/>
              </w:rPr>
            </w:pPr>
            <w:r w:rsidRPr="00BC41B8">
              <w:rPr>
                <w:b/>
              </w:rPr>
              <w:t>Венец</w:t>
            </w:r>
            <w:r>
              <w:rPr>
                <w:b/>
              </w:rPr>
              <w:t>-общо за периода</w:t>
            </w:r>
          </w:p>
        </w:tc>
        <w:tc>
          <w:tcPr>
            <w:tcW w:w="1149" w:type="dxa"/>
            <w:shd w:val="clear" w:color="auto" w:fill="FFFFFF" w:themeFill="background1"/>
          </w:tcPr>
          <w:p w:rsidR="006670BE" w:rsidRPr="00C9371D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  <w:r w:rsidRPr="00C9371D">
              <w:rPr>
                <w:b/>
              </w:rPr>
              <w:t>3</w:t>
            </w:r>
          </w:p>
        </w:tc>
        <w:tc>
          <w:tcPr>
            <w:tcW w:w="1545" w:type="dxa"/>
            <w:shd w:val="clear" w:color="auto" w:fill="FFFFFF" w:themeFill="background1"/>
          </w:tcPr>
          <w:p w:rsidR="006670BE" w:rsidRPr="0008690D" w:rsidRDefault="006670BE" w:rsidP="00832D5B">
            <w:pPr>
              <w:tabs>
                <w:tab w:val="left" w:pos="993"/>
              </w:tabs>
            </w:pPr>
            <w:r w:rsidRPr="0008690D">
              <w:t>„Забележка”</w:t>
            </w:r>
          </w:p>
          <w:p w:rsidR="006670BE" w:rsidRPr="0008690D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</w:p>
          <w:p w:rsidR="006670BE" w:rsidRDefault="006670BE" w:rsidP="00832D5B">
            <w:pPr>
              <w:tabs>
                <w:tab w:val="left" w:pos="993"/>
              </w:tabs>
            </w:pPr>
            <w:r w:rsidRPr="00C9371D">
              <w:t>„Предупреждение за преместване в друго училище</w:t>
            </w:r>
            <w:r w:rsidRPr="004057DD">
              <w:t>”</w:t>
            </w:r>
          </w:p>
          <w:p w:rsidR="006670BE" w:rsidRDefault="006670BE" w:rsidP="00832D5B">
            <w:pPr>
              <w:tabs>
                <w:tab w:val="left" w:pos="993"/>
              </w:tabs>
              <w:jc w:val="both"/>
              <w:rPr>
                <w:bCs/>
              </w:rPr>
            </w:pPr>
          </w:p>
          <w:p w:rsidR="006670BE" w:rsidRPr="0008690D" w:rsidRDefault="006670BE" w:rsidP="00832D5B">
            <w:pPr>
              <w:tabs>
                <w:tab w:val="left" w:pos="993"/>
              </w:tabs>
              <w:jc w:val="both"/>
            </w:pPr>
            <w:r w:rsidRPr="0008690D">
              <w:rPr>
                <w:bCs/>
              </w:rPr>
              <w:t xml:space="preserve">„Отписване на ученик, непосещаващ уч-ще по </w:t>
            </w:r>
            <w:r w:rsidRPr="0008690D">
              <w:rPr>
                <w:bCs/>
              </w:rPr>
              <w:lastRenderedPageBreak/>
              <w:t>неуважит. причини“</w:t>
            </w:r>
          </w:p>
        </w:tc>
        <w:tc>
          <w:tcPr>
            <w:tcW w:w="1134" w:type="dxa"/>
            <w:shd w:val="clear" w:color="auto" w:fill="FFFFFF" w:themeFill="background1"/>
          </w:tcPr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  <w:r w:rsidRPr="00C9371D">
              <w:rPr>
                <w:b/>
              </w:rPr>
              <w:lastRenderedPageBreak/>
              <w:t>59</w:t>
            </w: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jc w:val="center"/>
              <w:rPr>
                <w:b/>
              </w:rPr>
            </w:pPr>
          </w:p>
          <w:p w:rsidR="006670BE" w:rsidRDefault="006670BE" w:rsidP="00EF6572">
            <w:pPr>
              <w:tabs>
                <w:tab w:val="left" w:pos="993"/>
              </w:tabs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670BE" w:rsidRDefault="006670BE" w:rsidP="00832D5B">
            <w:pPr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C9371D">
              <w:rPr>
                <w:b/>
              </w:rPr>
              <w:t>7</w:t>
            </w:r>
          </w:p>
          <w:p w:rsidR="006670BE" w:rsidRDefault="006670BE" w:rsidP="00832D5B">
            <w:pPr>
              <w:tabs>
                <w:tab w:val="left" w:pos="993"/>
              </w:tabs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rPr>
                <w:b/>
              </w:rPr>
            </w:pPr>
          </w:p>
          <w:p w:rsidR="006670BE" w:rsidRDefault="006670BE" w:rsidP="00832D5B">
            <w:pPr>
              <w:tabs>
                <w:tab w:val="left" w:pos="993"/>
              </w:tabs>
              <w:rPr>
                <w:b/>
              </w:rPr>
            </w:pPr>
          </w:p>
          <w:p w:rsidR="006670BE" w:rsidRPr="00C9371D" w:rsidRDefault="00EF6572" w:rsidP="00832D5B">
            <w:pPr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6670BE">
              <w:rPr>
                <w:b/>
              </w:rPr>
              <w:t xml:space="preserve">     1</w:t>
            </w:r>
          </w:p>
        </w:tc>
        <w:tc>
          <w:tcPr>
            <w:tcW w:w="4428" w:type="dxa"/>
            <w:shd w:val="clear" w:color="auto" w:fill="FFFFFF" w:themeFill="background1"/>
          </w:tcPr>
          <w:p w:rsidR="006670BE" w:rsidRPr="00C9371D" w:rsidRDefault="006670BE" w:rsidP="00832D5B">
            <w:pPr>
              <w:tabs>
                <w:tab w:val="left" w:pos="993"/>
              </w:tabs>
              <w:jc w:val="both"/>
            </w:pPr>
            <w:r w:rsidRPr="00C9371D">
              <w:t>Положителна промяна в поведението на учениците, по отношение спазване на училищните правила и намаляване броя на безпричинните отсъствия.</w:t>
            </w:r>
          </w:p>
          <w:p w:rsidR="006670BE" w:rsidRPr="00C9371D" w:rsidRDefault="006670BE" w:rsidP="00832D5B">
            <w:pPr>
              <w:tabs>
                <w:tab w:val="left" w:pos="993"/>
              </w:tabs>
              <w:jc w:val="both"/>
              <w:rPr>
                <w:bCs/>
              </w:rPr>
            </w:pPr>
            <w:r w:rsidRPr="00C9371D">
              <w:rPr>
                <w:bCs/>
              </w:rPr>
              <w:t>Отпадане на санкцията в края на учебната година, след като ученика няма последващо провинение.</w:t>
            </w:r>
          </w:p>
          <w:p w:rsidR="006670BE" w:rsidRPr="00EF6572" w:rsidRDefault="006670BE" w:rsidP="00832D5B">
            <w:pPr>
              <w:tabs>
                <w:tab w:val="left" w:pos="993"/>
              </w:tabs>
              <w:jc w:val="both"/>
            </w:pPr>
            <w:r w:rsidRPr="00C9371D">
              <w:t>Положителна промяна в поведението на учениците, по отношение спазване на училищните правила и намаляване броя на безпричинните отсъствия</w:t>
            </w:r>
          </w:p>
          <w:p w:rsidR="006670BE" w:rsidRPr="0008690D" w:rsidRDefault="006670BE" w:rsidP="00832D5B">
            <w:pPr>
              <w:tabs>
                <w:tab w:val="left" w:pos="993"/>
              </w:tabs>
              <w:jc w:val="both"/>
            </w:pPr>
            <w:r w:rsidRPr="0008690D">
              <w:rPr>
                <w:bCs/>
              </w:rPr>
              <w:t>Ученикът наново е записан в 1 клас.</w:t>
            </w:r>
          </w:p>
        </w:tc>
      </w:tr>
    </w:tbl>
    <w:p w:rsidR="00203E28" w:rsidRDefault="00203E28" w:rsidP="001C7A03">
      <w:pPr>
        <w:jc w:val="both"/>
        <w:rPr>
          <w:noProof/>
        </w:rPr>
      </w:pPr>
    </w:p>
    <w:p w:rsidR="00C71258" w:rsidRDefault="001C7A03" w:rsidP="00F527A9">
      <w:pPr>
        <w:spacing w:line="276" w:lineRule="auto"/>
        <w:jc w:val="both"/>
        <w:rPr>
          <w:noProof/>
        </w:rPr>
      </w:pPr>
      <w:r>
        <w:rPr>
          <w:noProof/>
        </w:rPr>
        <w:t>С оглед превенция на отпадането на учениците от училище по Механизма за съвместна работа на институциите по обхващане и включване в образователната система в училищата и детските градини се набляга на следните приоритети:</w:t>
      </w:r>
    </w:p>
    <w:p w:rsidR="00C71258" w:rsidRPr="00637C23" w:rsidRDefault="00C71258" w:rsidP="00F527A9">
      <w:pPr>
        <w:spacing w:line="276" w:lineRule="auto"/>
        <w:jc w:val="both"/>
        <w:rPr>
          <w:b/>
          <w:sz w:val="16"/>
          <w:szCs w:val="16"/>
        </w:rPr>
      </w:pPr>
    </w:p>
    <w:p w:rsidR="0093074A" w:rsidRDefault="001C7A03" w:rsidP="00F527A9">
      <w:pPr>
        <w:pStyle w:val="a3"/>
        <w:spacing w:line="276" w:lineRule="auto"/>
        <w:jc w:val="both"/>
        <w:rPr>
          <w:noProof/>
        </w:rPr>
      </w:pPr>
      <w:r w:rsidRPr="00D15ADF">
        <w:rPr>
          <w:b/>
        </w:rPr>
        <w:t>→</w:t>
      </w:r>
      <w:r>
        <w:rPr>
          <w:b/>
        </w:rPr>
        <w:t xml:space="preserve"> Създаване на </w:t>
      </w:r>
      <w:r w:rsidRPr="002509EB">
        <w:rPr>
          <w:b/>
          <w:noProof/>
        </w:rPr>
        <w:t>позитивна образователна среда</w:t>
      </w:r>
      <w:r>
        <w:rPr>
          <w:noProof/>
        </w:rPr>
        <w:t xml:space="preserve"> – училищна атмосфера на взаимопомощ и толерантност, комуникативност, взаимоотношения основани на </w:t>
      </w:r>
      <w:r w:rsidR="00EF6572">
        <w:rPr>
          <w:noProof/>
        </w:rPr>
        <w:t xml:space="preserve">взаимно </w:t>
      </w:r>
      <w:r>
        <w:rPr>
          <w:noProof/>
        </w:rPr>
        <w:t xml:space="preserve">уважение и </w:t>
      </w:r>
      <w:r w:rsidR="002509EB">
        <w:rPr>
          <w:noProof/>
        </w:rPr>
        <w:t xml:space="preserve"> </w:t>
      </w:r>
      <w:r>
        <w:rPr>
          <w:noProof/>
        </w:rPr>
        <w:t>призна</w:t>
      </w:r>
      <w:r w:rsidR="002509EB">
        <w:rPr>
          <w:noProof/>
        </w:rPr>
        <w:t>ван</w:t>
      </w:r>
      <w:r>
        <w:rPr>
          <w:noProof/>
        </w:rPr>
        <w:t xml:space="preserve">е, </w:t>
      </w:r>
      <w:r w:rsidR="002509EB">
        <w:rPr>
          <w:noProof/>
        </w:rPr>
        <w:t>градивни  управленски инициативи и решения</w:t>
      </w:r>
      <w:r>
        <w:rPr>
          <w:noProof/>
        </w:rPr>
        <w:t>;</w:t>
      </w:r>
    </w:p>
    <w:p w:rsidR="0093074A" w:rsidRDefault="002509EB" w:rsidP="00F527A9">
      <w:pPr>
        <w:pStyle w:val="a3"/>
        <w:spacing w:line="276" w:lineRule="auto"/>
        <w:jc w:val="both"/>
        <w:rPr>
          <w:noProof/>
        </w:rPr>
      </w:pPr>
      <w:r w:rsidRPr="00D15ADF">
        <w:rPr>
          <w:b/>
        </w:rPr>
        <w:t>→</w:t>
      </w:r>
      <w:r>
        <w:rPr>
          <w:b/>
        </w:rPr>
        <w:t xml:space="preserve"> Повишаване </w:t>
      </w:r>
      <w:r w:rsidRPr="002509EB">
        <w:rPr>
          <w:b/>
          <w:noProof/>
        </w:rPr>
        <w:t>квалификацията  на педагогическите специалисти</w:t>
      </w:r>
      <w:r>
        <w:rPr>
          <w:noProof/>
        </w:rPr>
        <w:t>, по посока  своевременното идентифициране на  случаите на риск от отпадане или преждевременно напускане на училище</w:t>
      </w:r>
      <w:r w:rsidR="00A04708">
        <w:rPr>
          <w:noProof/>
        </w:rPr>
        <w:t>, вземане на ад</w:t>
      </w:r>
      <w:r w:rsidR="00982E23">
        <w:rPr>
          <w:noProof/>
        </w:rPr>
        <w:t>екватни мерки за преодоляване</w:t>
      </w:r>
      <w:r>
        <w:rPr>
          <w:noProof/>
        </w:rPr>
        <w:t>;</w:t>
      </w:r>
    </w:p>
    <w:p w:rsidR="00A04708" w:rsidRPr="00832D5B" w:rsidRDefault="00A04708" w:rsidP="00F527A9">
      <w:pPr>
        <w:pStyle w:val="a3"/>
        <w:spacing w:line="276" w:lineRule="auto"/>
        <w:jc w:val="both"/>
        <w:rPr>
          <w:noProof/>
        </w:rPr>
      </w:pPr>
      <w:r w:rsidRPr="00D15ADF">
        <w:rPr>
          <w:b/>
        </w:rPr>
        <w:t>→</w:t>
      </w:r>
      <w:r>
        <w:rPr>
          <w:b/>
        </w:rPr>
        <w:t xml:space="preserve"> По-добра комуникация </w:t>
      </w:r>
      <w:r w:rsidRPr="00832D5B">
        <w:t>/</w:t>
      </w:r>
      <w:r w:rsidR="00832D5B" w:rsidRPr="00832D5B">
        <w:t>като</w:t>
      </w:r>
      <w:r w:rsidRPr="00832D5B">
        <w:t xml:space="preserve"> срещи и разговори, </w:t>
      </w:r>
      <w:r w:rsidR="00EF6572">
        <w:t>споделени трудности</w:t>
      </w:r>
      <w:r w:rsidRPr="00832D5B">
        <w:t>, предложени  реш</w:t>
      </w:r>
      <w:r w:rsidR="00EF6572">
        <w:t>ения</w:t>
      </w:r>
      <w:r w:rsidR="00832D5B" w:rsidRPr="00832D5B">
        <w:t xml:space="preserve"> и др./</w:t>
      </w:r>
      <w:r w:rsidR="00832D5B">
        <w:t xml:space="preserve">, както с учениците </w:t>
      </w:r>
      <w:r w:rsidR="00832D5B">
        <w:rPr>
          <w:noProof/>
        </w:rPr>
        <w:t>застрашени от отпадане, така и с</w:t>
      </w:r>
      <w:r w:rsidR="00EF6572">
        <w:rPr>
          <w:noProof/>
        </w:rPr>
        <w:t xml:space="preserve"> техните родители;</w:t>
      </w:r>
    </w:p>
    <w:p w:rsidR="00A04708" w:rsidRDefault="00A04708" w:rsidP="00F527A9">
      <w:pPr>
        <w:pStyle w:val="a3"/>
        <w:spacing w:line="276" w:lineRule="auto"/>
        <w:jc w:val="both"/>
        <w:rPr>
          <w:noProof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="00832D5B" w:rsidRPr="00832D5B">
        <w:rPr>
          <w:b/>
          <w:noProof/>
        </w:rPr>
        <w:t>П</w:t>
      </w:r>
      <w:r w:rsidRPr="00832D5B">
        <w:rPr>
          <w:b/>
          <w:noProof/>
        </w:rPr>
        <w:t>овишаване на обхвата в целодневна организация</w:t>
      </w:r>
      <w:r>
        <w:rPr>
          <w:noProof/>
        </w:rPr>
        <w:t xml:space="preserve"> на учебния ден</w:t>
      </w:r>
      <w:r w:rsidR="00EF6572">
        <w:rPr>
          <w:noProof/>
        </w:rPr>
        <w:t>;</w:t>
      </w:r>
    </w:p>
    <w:p w:rsidR="0093074A" w:rsidRDefault="00832D5B" w:rsidP="00F527A9">
      <w:pPr>
        <w:pStyle w:val="a3"/>
        <w:spacing w:line="276" w:lineRule="auto"/>
        <w:jc w:val="both"/>
        <w:rPr>
          <w:noProof/>
        </w:rPr>
      </w:pPr>
      <w:r w:rsidRPr="00D15ADF">
        <w:rPr>
          <w:b/>
        </w:rPr>
        <w:t>→</w:t>
      </w:r>
      <w:r>
        <w:rPr>
          <w:b/>
        </w:rPr>
        <w:t xml:space="preserve"> Включване на децата и учениците </w:t>
      </w:r>
      <w:r>
        <w:rPr>
          <w:noProof/>
        </w:rPr>
        <w:t xml:space="preserve">застрашени от отпадане в </w:t>
      </w:r>
      <w:r w:rsidR="00A04708">
        <w:rPr>
          <w:noProof/>
        </w:rPr>
        <w:t xml:space="preserve"> разнообразни извънкласни и извънучили</w:t>
      </w:r>
      <w:r>
        <w:rPr>
          <w:noProof/>
        </w:rPr>
        <w:t>щни дейности, които са интересни и привлекателни за тях</w:t>
      </w:r>
      <w:r w:rsidR="00A04708">
        <w:rPr>
          <w:noProof/>
        </w:rPr>
        <w:t>;</w:t>
      </w:r>
    </w:p>
    <w:p w:rsidR="00832D5B" w:rsidRDefault="00832D5B" w:rsidP="00F527A9">
      <w:pPr>
        <w:pStyle w:val="a3"/>
        <w:spacing w:line="276" w:lineRule="auto"/>
        <w:jc w:val="both"/>
        <w:rPr>
          <w:noProof/>
        </w:rPr>
      </w:pPr>
      <w:r w:rsidRPr="00D15ADF">
        <w:rPr>
          <w:b/>
        </w:rPr>
        <w:t>→</w:t>
      </w:r>
      <w:r>
        <w:rPr>
          <w:b/>
        </w:rPr>
        <w:t xml:space="preserve"> </w:t>
      </w:r>
      <w:r w:rsidRPr="00832D5B">
        <w:rPr>
          <w:b/>
          <w:noProof/>
        </w:rPr>
        <w:t>Включване на родителите</w:t>
      </w:r>
      <w:r>
        <w:rPr>
          <w:noProof/>
        </w:rPr>
        <w:t xml:space="preserve"> в съвместни училищни  дейности с цел постигане на</w:t>
      </w:r>
      <w:r w:rsidR="00982E23">
        <w:rPr>
          <w:noProof/>
        </w:rPr>
        <w:t xml:space="preserve"> информираност,  съпричастност</w:t>
      </w:r>
      <w:r w:rsidR="00EF6572">
        <w:rPr>
          <w:noProof/>
        </w:rPr>
        <w:t xml:space="preserve"> </w:t>
      </w:r>
      <w:r>
        <w:rPr>
          <w:noProof/>
        </w:rPr>
        <w:t xml:space="preserve"> </w:t>
      </w:r>
      <w:r w:rsidR="00EF6572">
        <w:rPr>
          <w:noProof/>
        </w:rPr>
        <w:t>и ангажираност с училищния живот на учениците</w:t>
      </w:r>
      <w:r>
        <w:rPr>
          <w:noProof/>
        </w:rPr>
        <w:t>;</w:t>
      </w:r>
    </w:p>
    <w:p w:rsidR="00D05338" w:rsidRPr="00B74B4C" w:rsidRDefault="00D05338" w:rsidP="00D05338">
      <w:pPr>
        <w:tabs>
          <w:tab w:val="left" w:pos="993"/>
          <w:tab w:val="left" w:pos="1134"/>
        </w:tabs>
        <w:jc w:val="both"/>
        <w:rPr>
          <w:noProof/>
          <w:sz w:val="16"/>
          <w:szCs w:val="16"/>
        </w:rPr>
      </w:pPr>
    </w:p>
    <w:p w:rsidR="002E6D09" w:rsidRPr="00F527A9" w:rsidRDefault="00F527A9" w:rsidP="00B74B4C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F527A9">
        <w:rPr>
          <w:b/>
          <w:i/>
          <w:sz w:val="28"/>
          <w:szCs w:val="28"/>
        </w:rPr>
        <w:t>36</w:t>
      </w:r>
      <w:r w:rsidR="00D05338" w:rsidRPr="00F527A9">
        <w:rPr>
          <w:b/>
          <w:i/>
          <w:sz w:val="28"/>
          <w:szCs w:val="28"/>
        </w:rPr>
        <w:t>. О</w:t>
      </w:r>
      <w:r w:rsidR="002E6D09" w:rsidRPr="00F527A9">
        <w:rPr>
          <w:b/>
          <w:i/>
          <w:sz w:val="28"/>
          <w:szCs w:val="28"/>
        </w:rPr>
        <w:t>съществени дейности с родителите – информационни кампании за същността на ранното оценяване; за процедурите и документите при напускане на страната и завръщане от чужбина; за възможните разумни улеснения за децата със СОП при явяване на изпити от НВО и ДЗИ; подобряване на сътрудничеството с родителите чрез сключване на споразумение между институцията и родителите за сътрудничество.</w:t>
      </w:r>
    </w:p>
    <w:p w:rsidR="001C7A03" w:rsidRPr="00B74B4C" w:rsidRDefault="001C7A03" w:rsidP="00D05338">
      <w:pPr>
        <w:pStyle w:val="a3"/>
        <w:jc w:val="both"/>
        <w:rPr>
          <w:b/>
          <w:noProof/>
          <w:sz w:val="16"/>
          <w:szCs w:val="16"/>
        </w:rPr>
      </w:pPr>
    </w:p>
    <w:p w:rsidR="001C7A03" w:rsidRDefault="00D05338" w:rsidP="00F527A9">
      <w:pPr>
        <w:spacing w:line="276" w:lineRule="auto"/>
        <w:jc w:val="both"/>
        <w:rPr>
          <w:noProof/>
        </w:rPr>
      </w:pPr>
      <w:r>
        <w:rPr>
          <w:noProof/>
        </w:rPr>
        <w:t>Педагогическите колективи в училищата и детските градини целенасочено провеждат дейности с участието на родителите с ясното съзнание, че сътрудничеството с родителите е предпоставка за постигане на успех в класната стая, успех в усвояването на знания и нравствени ценности, успех в постигането на целите на образователния процес. През периода на последните три учебни години</w:t>
      </w:r>
      <w:r w:rsidR="00646AA8">
        <w:rPr>
          <w:noProof/>
        </w:rPr>
        <w:t xml:space="preserve"> в училищата и детските градини са проведени следните съвместни дейности:</w:t>
      </w:r>
      <w:r>
        <w:rPr>
          <w:noProof/>
        </w:rPr>
        <w:t xml:space="preserve"> </w:t>
      </w:r>
    </w:p>
    <w:p w:rsidR="00646AA8" w:rsidRPr="00F527A9" w:rsidRDefault="00646AA8" w:rsidP="00F527A9">
      <w:pPr>
        <w:spacing w:line="276" w:lineRule="auto"/>
        <w:jc w:val="both"/>
        <w:rPr>
          <w:noProof/>
          <w:sz w:val="16"/>
          <w:szCs w:val="16"/>
        </w:rPr>
      </w:pPr>
    </w:p>
    <w:p w:rsidR="00646AA8" w:rsidRPr="00F527A9" w:rsidRDefault="00646AA8" w:rsidP="00F527A9">
      <w:pPr>
        <w:tabs>
          <w:tab w:val="left" w:pos="993"/>
          <w:tab w:val="left" w:pos="1134"/>
        </w:tabs>
        <w:spacing w:line="276" w:lineRule="auto"/>
        <w:jc w:val="both"/>
        <w:rPr>
          <w:b/>
        </w:rPr>
      </w:pPr>
      <w:r w:rsidRPr="00F527A9">
        <w:rPr>
          <w:b/>
        </w:rPr>
        <w:t>В  СУ „Н. Й. Вапцаров“ с. Венец:</w:t>
      </w:r>
    </w:p>
    <w:p w:rsidR="00646AA8" w:rsidRPr="00F527A9" w:rsidRDefault="00646AA8" w:rsidP="00F527A9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  <w:r w:rsidRPr="00F527A9">
        <w:rPr>
          <w:bCs/>
        </w:rPr>
        <w:t xml:space="preserve"> </w:t>
      </w:r>
    </w:p>
    <w:p w:rsidR="00646AA8" w:rsidRDefault="00646AA8" w:rsidP="00F527A9">
      <w:pPr>
        <w:pStyle w:val="a3"/>
        <w:spacing w:line="276" w:lineRule="auto"/>
        <w:jc w:val="both"/>
      </w:pPr>
      <w:r w:rsidRPr="00F06E7E">
        <w:rPr>
          <w:u w:val="single"/>
        </w:rPr>
        <w:t xml:space="preserve">Организирани </w:t>
      </w:r>
      <w:r w:rsidRPr="00F06E7E">
        <w:rPr>
          <w:bCs/>
          <w:u w:val="single"/>
        </w:rPr>
        <w:t>информационни кампании</w:t>
      </w:r>
      <w:r w:rsidRPr="00F06E7E">
        <w:rPr>
          <w:u w:val="single"/>
        </w:rPr>
        <w:t xml:space="preserve"> за родителите</w:t>
      </w:r>
      <w:r>
        <w:t>:</w:t>
      </w:r>
    </w:p>
    <w:p w:rsidR="00646AA8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>
        <w:t>Със</w:t>
      </w:r>
      <w:r w:rsidRPr="00E340FB">
        <w:t xml:space="preserve"> семей</w:t>
      </w:r>
      <w:r>
        <w:t>ствата на най-малките ученици са</w:t>
      </w:r>
      <w:r w:rsidRPr="00E340FB">
        <w:t xml:space="preserve"> п</w:t>
      </w:r>
      <w:r>
        <w:t>роведени срещи, на които е разясне</w:t>
      </w:r>
      <w:r w:rsidRPr="00E340FB">
        <w:t xml:space="preserve">на </w:t>
      </w:r>
      <w:r w:rsidRPr="00E340FB">
        <w:rPr>
          <w:b/>
          <w:bCs/>
        </w:rPr>
        <w:t>същността на ранното оценяване</w:t>
      </w:r>
      <w:r>
        <w:t>; разяснено е на родителите, че ранното оценяване</w:t>
      </w:r>
      <w:r w:rsidRPr="00E340FB">
        <w:t xml:space="preserve"> не е изпит, а начин да се идентифицират силните страни и евентуални потребности на детето, за да може да му се осигури навременна подкрепа</w:t>
      </w:r>
      <w:r>
        <w:t>;</w:t>
      </w:r>
    </w:p>
    <w:p w:rsidR="00646AA8" w:rsidRPr="00E340FB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lastRenderedPageBreak/>
        <w:t>→</w:t>
      </w:r>
      <w:r>
        <w:rPr>
          <w:b/>
        </w:rPr>
        <w:t xml:space="preserve"> </w:t>
      </w:r>
      <w:r>
        <w:t xml:space="preserve">Информиране на </w:t>
      </w:r>
      <w:r w:rsidRPr="00E340FB">
        <w:t xml:space="preserve"> родителите за </w:t>
      </w:r>
      <w:r w:rsidRPr="00E340FB">
        <w:rPr>
          <w:b/>
          <w:bCs/>
        </w:rPr>
        <w:t>процедурите при напускане на страната и завръщане от чужбина</w:t>
      </w:r>
      <w:r>
        <w:t xml:space="preserve">; разясняване, </w:t>
      </w:r>
      <w:r w:rsidRPr="00E340FB">
        <w:t xml:space="preserve">че образованието на децата няма да бъде прекъснато и те лесно ще се интегрират отново в българската </w:t>
      </w:r>
      <w:r>
        <w:t>образователна система;</w:t>
      </w:r>
    </w:p>
    <w:p w:rsidR="00646AA8" w:rsidRPr="008E1590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8E1590">
        <w:t xml:space="preserve">Проведени родителски срещи </w:t>
      </w:r>
      <w:r w:rsidRPr="00E340FB">
        <w:t>за обсъждане на академичния</w:t>
      </w:r>
      <w:r>
        <w:t xml:space="preserve"> напредък и училищните политики;</w:t>
      </w:r>
    </w:p>
    <w:p w:rsidR="00646AA8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 w:rsidRPr="008E1590">
        <w:rPr>
          <w:b/>
          <w:bCs/>
        </w:rPr>
        <w:t xml:space="preserve"> </w:t>
      </w:r>
      <w:r w:rsidRPr="008E1590">
        <w:rPr>
          <w:bCs/>
        </w:rPr>
        <w:t>Предоставяне на родителите</w:t>
      </w:r>
      <w:r>
        <w:rPr>
          <w:b/>
          <w:bCs/>
        </w:rPr>
        <w:t xml:space="preserve"> </w:t>
      </w:r>
      <w:r w:rsidRPr="00E340FB">
        <w:rPr>
          <w:b/>
          <w:bCs/>
        </w:rPr>
        <w:t>индивидуални консултации</w:t>
      </w:r>
      <w:r>
        <w:t xml:space="preserve"> за по-</w:t>
      </w:r>
      <w:r w:rsidRPr="00E340FB">
        <w:t>детайл</w:t>
      </w:r>
      <w:r>
        <w:t>но обсъждане на нуждите на тяхното  дете;</w:t>
      </w:r>
    </w:p>
    <w:p w:rsidR="00646AA8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>
        <w:t>Предоставяше на</w:t>
      </w:r>
      <w:r w:rsidRPr="00E340FB">
        <w:t xml:space="preserve"> информация </w:t>
      </w:r>
      <w:r>
        <w:t xml:space="preserve">на родителите </w:t>
      </w:r>
      <w:r w:rsidRPr="00E340FB">
        <w:t xml:space="preserve">за възможните </w:t>
      </w:r>
      <w:r w:rsidRPr="00E340FB">
        <w:rPr>
          <w:b/>
          <w:bCs/>
        </w:rPr>
        <w:t>разумни улеснения за децата със СОП</w:t>
      </w:r>
      <w:r w:rsidRPr="00E340FB">
        <w:t xml:space="preserve"> при явяване на изпити от </w:t>
      </w:r>
      <w:r w:rsidRPr="00E340FB">
        <w:rPr>
          <w:b/>
          <w:bCs/>
        </w:rPr>
        <w:t>НВО и ДЗИ</w:t>
      </w:r>
      <w:r>
        <w:rPr>
          <w:b/>
          <w:bCs/>
        </w:rPr>
        <w:t xml:space="preserve">, </w:t>
      </w:r>
      <w:r w:rsidRPr="008E1590">
        <w:t xml:space="preserve"> </w:t>
      </w:r>
      <w:r w:rsidRPr="00E340FB">
        <w:t>за да са подготвени родителите, ако такава нужда възникне в бъдеще</w:t>
      </w:r>
      <w:r>
        <w:t>.</w:t>
      </w:r>
    </w:p>
    <w:p w:rsidR="00646AA8" w:rsidRPr="00F527A9" w:rsidRDefault="00646AA8" w:rsidP="00F527A9">
      <w:pPr>
        <w:tabs>
          <w:tab w:val="left" w:pos="993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:rsidR="00646AA8" w:rsidRPr="00F527A9" w:rsidRDefault="00646AA8" w:rsidP="00F527A9">
      <w:pPr>
        <w:tabs>
          <w:tab w:val="left" w:pos="993"/>
          <w:tab w:val="left" w:pos="1134"/>
        </w:tabs>
        <w:spacing w:line="276" w:lineRule="auto"/>
        <w:jc w:val="both"/>
      </w:pPr>
      <w:r>
        <w:rPr>
          <w:b/>
        </w:rPr>
        <w:t xml:space="preserve">     </w:t>
      </w:r>
      <w:r w:rsidRPr="00F527A9">
        <w:rPr>
          <w:b/>
        </w:rPr>
        <w:t>В  ОУ „Хр. Смирненски“ с. Ясенково:</w:t>
      </w:r>
      <w:r w:rsidRPr="00F527A9">
        <w:t xml:space="preserve"> </w:t>
      </w:r>
    </w:p>
    <w:p w:rsidR="00B30D92" w:rsidRPr="00F527A9" w:rsidRDefault="00B30D92" w:rsidP="00F527A9">
      <w:pPr>
        <w:tabs>
          <w:tab w:val="left" w:pos="993"/>
          <w:tab w:val="left" w:pos="1134"/>
        </w:tabs>
        <w:spacing w:line="276" w:lineRule="auto"/>
        <w:jc w:val="both"/>
        <w:rPr>
          <w:sz w:val="16"/>
          <w:szCs w:val="16"/>
          <w:u w:val="single"/>
        </w:rPr>
      </w:pPr>
    </w:p>
    <w:p w:rsidR="00646AA8" w:rsidRDefault="00646AA8" w:rsidP="00F527A9">
      <w:pPr>
        <w:tabs>
          <w:tab w:val="left" w:pos="993"/>
          <w:tab w:val="left" w:pos="1134"/>
        </w:tabs>
        <w:spacing w:line="276" w:lineRule="auto"/>
        <w:jc w:val="both"/>
        <w:rPr>
          <w:u w:val="single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 w:rsidRPr="00646AA8">
        <w:rPr>
          <w:u w:val="single"/>
        </w:rPr>
        <w:t>Предоставяне информация на родителите</w:t>
      </w:r>
      <w:r>
        <w:rPr>
          <w:b/>
        </w:rPr>
        <w:t xml:space="preserve"> </w:t>
      </w:r>
      <w:r w:rsidRPr="0079659E">
        <w:rPr>
          <w:bCs/>
        </w:rPr>
        <w:t>за обучението и развитието на детето</w:t>
      </w:r>
      <w:r>
        <w:rPr>
          <w:bCs/>
        </w:rPr>
        <w:t>;</w:t>
      </w:r>
    </w:p>
    <w:p w:rsidR="00646AA8" w:rsidRDefault="00646AA8" w:rsidP="00F527A9">
      <w:pPr>
        <w:tabs>
          <w:tab w:val="left" w:pos="993"/>
          <w:tab w:val="left" w:pos="1134"/>
        </w:tabs>
        <w:spacing w:line="276" w:lineRule="auto"/>
        <w:jc w:val="both"/>
        <w:rPr>
          <w:u w:val="single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 w:rsidRPr="00646AA8">
        <w:rPr>
          <w:u w:val="single"/>
        </w:rPr>
        <w:t xml:space="preserve">Организиране на </w:t>
      </w:r>
      <w:r w:rsidRPr="00646AA8">
        <w:rPr>
          <w:bCs/>
          <w:u w:val="single"/>
        </w:rPr>
        <w:t>екипна среща</w:t>
      </w:r>
      <w:r>
        <w:rPr>
          <w:bCs/>
        </w:rPr>
        <w:t xml:space="preserve"> с родителите с екипа по Механизма за обхват.</w:t>
      </w:r>
    </w:p>
    <w:p w:rsidR="00646AA8" w:rsidRPr="00F527A9" w:rsidRDefault="00646AA8" w:rsidP="00F527A9">
      <w:pPr>
        <w:tabs>
          <w:tab w:val="left" w:pos="993"/>
          <w:tab w:val="left" w:pos="1134"/>
        </w:tabs>
        <w:spacing w:line="276" w:lineRule="auto"/>
        <w:jc w:val="both"/>
        <w:rPr>
          <w:bCs/>
          <w:sz w:val="16"/>
          <w:szCs w:val="16"/>
        </w:rPr>
      </w:pPr>
    </w:p>
    <w:p w:rsidR="00646AA8" w:rsidRPr="006730DF" w:rsidRDefault="00646AA8" w:rsidP="00F527A9">
      <w:pPr>
        <w:pStyle w:val="a3"/>
        <w:spacing w:line="276" w:lineRule="auto"/>
        <w:jc w:val="both"/>
        <w:rPr>
          <w:iCs/>
        </w:rPr>
      </w:pPr>
      <w:r>
        <w:rPr>
          <w:b/>
          <w:bCs/>
        </w:rPr>
        <w:t xml:space="preserve"> </w:t>
      </w:r>
      <w:r w:rsidR="006F2723">
        <w:t xml:space="preserve">   </w:t>
      </w:r>
      <w:r w:rsidR="006F2723" w:rsidRPr="00F527A9">
        <w:rPr>
          <w:b/>
        </w:rPr>
        <w:t>В</w:t>
      </w:r>
      <w:r w:rsidRPr="00F527A9">
        <w:rPr>
          <w:b/>
        </w:rPr>
        <w:t xml:space="preserve"> детски</w:t>
      </w:r>
      <w:r w:rsidR="006F2723" w:rsidRPr="00F527A9">
        <w:rPr>
          <w:b/>
        </w:rPr>
        <w:t xml:space="preserve">те </w:t>
      </w:r>
      <w:r w:rsidRPr="00F527A9">
        <w:rPr>
          <w:b/>
        </w:rPr>
        <w:t xml:space="preserve"> градини</w:t>
      </w:r>
      <w:r w:rsidRPr="006730DF">
        <w:rPr>
          <w:b/>
        </w:rPr>
        <w:t xml:space="preserve"> на Община Венец</w:t>
      </w:r>
      <w:r w:rsidRPr="006730DF">
        <w:t xml:space="preserve"> са  п</w:t>
      </w:r>
      <w:r>
        <w:t>роведени следните дейности с родителите:</w:t>
      </w:r>
      <w:r w:rsidRPr="006730DF">
        <w:rPr>
          <w:iCs/>
        </w:rPr>
        <w:t xml:space="preserve">   </w:t>
      </w:r>
    </w:p>
    <w:p w:rsidR="00646AA8" w:rsidRPr="00646AA8" w:rsidRDefault="00646AA8" w:rsidP="00F527A9">
      <w:pPr>
        <w:spacing w:before="100" w:beforeAutospacing="1" w:after="100" w:afterAutospacing="1" w:line="276" w:lineRule="auto"/>
        <w:rPr>
          <w:u w:val="single"/>
        </w:rPr>
      </w:pPr>
      <w:r w:rsidRPr="00646AA8">
        <w:rPr>
          <w:bCs/>
          <w:u w:val="single"/>
        </w:rPr>
        <w:t>Информационни кампании</w:t>
      </w:r>
    </w:p>
    <w:p w:rsidR="00646AA8" w:rsidRPr="00073469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073469">
        <w:t xml:space="preserve">Проведени срещи с родители относно </w:t>
      </w:r>
      <w:r w:rsidRPr="00073469">
        <w:rPr>
          <w:b/>
          <w:bCs/>
        </w:rPr>
        <w:t>същността на ранното оценяване</w:t>
      </w:r>
      <w:r w:rsidRPr="00073469">
        <w:t xml:space="preserve"> на детското развитие – представяне на методики, цели и ползи за децата.</w:t>
      </w:r>
    </w:p>
    <w:p w:rsidR="00646AA8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073469">
        <w:t xml:space="preserve">Информационни сесии за </w:t>
      </w:r>
      <w:r w:rsidRPr="00073469">
        <w:rPr>
          <w:b/>
          <w:bCs/>
        </w:rPr>
        <w:t>процедурите и необходимите документи при напускане на страната и завръщане от чужбина</w:t>
      </w:r>
      <w:r w:rsidRPr="00073469">
        <w:t xml:space="preserve"> – разясняване на правилата и отговорностите на родителите.</w:t>
      </w:r>
    </w:p>
    <w:p w:rsidR="00646AA8" w:rsidRPr="00F527A9" w:rsidRDefault="00646AA8" w:rsidP="00F527A9">
      <w:pPr>
        <w:pStyle w:val="a3"/>
        <w:spacing w:line="276" w:lineRule="auto"/>
        <w:jc w:val="both"/>
        <w:rPr>
          <w:sz w:val="16"/>
          <w:szCs w:val="16"/>
        </w:rPr>
      </w:pPr>
    </w:p>
    <w:p w:rsidR="00646AA8" w:rsidRDefault="00646AA8" w:rsidP="00F527A9">
      <w:pPr>
        <w:pStyle w:val="a3"/>
        <w:spacing w:line="276" w:lineRule="auto"/>
        <w:jc w:val="both"/>
        <w:rPr>
          <w:u w:val="single"/>
        </w:rPr>
      </w:pPr>
      <w:r w:rsidRPr="00646AA8">
        <w:rPr>
          <w:u w:val="single"/>
        </w:rPr>
        <w:t>Сътрудничество и партньорство с родители</w:t>
      </w:r>
    </w:p>
    <w:p w:rsidR="00646AA8" w:rsidRPr="00F527A9" w:rsidRDefault="00646AA8" w:rsidP="00F527A9">
      <w:pPr>
        <w:pStyle w:val="a3"/>
        <w:spacing w:line="276" w:lineRule="auto"/>
        <w:jc w:val="both"/>
        <w:rPr>
          <w:sz w:val="16"/>
          <w:szCs w:val="16"/>
          <w:u w:val="single"/>
        </w:rPr>
      </w:pPr>
    </w:p>
    <w:p w:rsidR="00646AA8" w:rsidRPr="00073469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073469">
        <w:t>Организирани общи родителски срещи, индивидуални консултации и работилници по теми за възпитанието и образованието.</w:t>
      </w:r>
    </w:p>
    <w:p w:rsidR="00646AA8" w:rsidRPr="00073469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073469">
        <w:t>Подобряване на взаимодействието с родителите</w:t>
      </w:r>
      <w:r>
        <w:t>,</w:t>
      </w:r>
      <w:r w:rsidRPr="00073469">
        <w:t xml:space="preserve"> чрез </w:t>
      </w:r>
      <w:r w:rsidRPr="00073469">
        <w:rPr>
          <w:b/>
        </w:rPr>
        <w:t>сключване на споразумение между институцията и семейството</w:t>
      </w:r>
      <w:r w:rsidRPr="00073469">
        <w:t>, насочено към активно сътрудничество и взаимна подкрепа.</w:t>
      </w:r>
    </w:p>
    <w:p w:rsidR="00646AA8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073469">
        <w:t>Включване на родители в организирани празници, инициативи и проекти на детската градина.</w:t>
      </w:r>
    </w:p>
    <w:p w:rsidR="00646AA8" w:rsidRPr="00F527A9" w:rsidRDefault="00646AA8" w:rsidP="00F527A9">
      <w:pPr>
        <w:pStyle w:val="a3"/>
        <w:spacing w:line="276" w:lineRule="auto"/>
        <w:jc w:val="both"/>
        <w:rPr>
          <w:sz w:val="16"/>
          <w:szCs w:val="16"/>
        </w:rPr>
      </w:pPr>
    </w:p>
    <w:p w:rsidR="00646AA8" w:rsidRPr="00646AA8" w:rsidRDefault="00646AA8" w:rsidP="00F527A9">
      <w:pPr>
        <w:pStyle w:val="a3"/>
        <w:spacing w:line="276" w:lineRule="auto"/>
        <w:jc w:val="both"/>
        <w:rPr>
          <w:u w:val="single"/>
        </w:rPr>
      </w:pPr>
      <w:r w:rsidRPr="00646AA8">
        <w:rPr>
          <w:iCs/>
          <w:u w:val="single"/>
        </w:rPr>
        <w:t>Работа с родителите през учебната година</w:t>
      </w:r>
    </w:p>
    <w:p w:rsidR="00646AA8" w:rsidRPr="00F527A9" w:rsidRDefault="00646AA8" w:rsidP="00F527A9">
      <w:pPr>
        <w:pStyle w:val="a3"/>
        <w:spacing w:line="276" w:lineRule="auto"/>
        <w:jc w:val="both"/>
        <w:rPr>
          <w:sz w:val="16"/>
          <w:szCs w:val="16"/>
        </w:rPr>
      </w:pPr>
    </w:p>
    <w:p w:rsidR="00646AA8" w:rsidRPr="00530631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Р</w:t>
      </w:r>
      <w:r w:rsidRPr="00530631">
        <w:t>одителски срещи</w:t>
      </w:r>
      <w:r>
        <w:t>;</w:t>
      </w:r>
      <w:r w:rsidRPr="00530631">
        <w:t xml:space="preserve"> </w:t>
      </w:r>
    </w:p>
    <w:p w:rsidR="00646AA8" w:rsidRPr="00530631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Е</w:t>
      </w:r>
      <w:r w:rsidRPr="00530631">
        <w:t>жедневни консултации</w:t>
      </w:r>
      <w:r>
        <w:t>;</w:t>
      </w:r>
    </w:p>
    <w:p w:rsidR="00646AA8" w:rsidRPr="00530631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Е</w:t>
      </w:r>
      <w:r w:rsidRPr="00530631">
        <w:t>жедневни разговори</w:t>
      </w:r>
      <w:r>
        <w:t>;</w:t>
      </w:r>
    </w:p>
    <w:p w:rsidR="00646AA8" w:rsidRPr="00530631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З</w:t>
      </w:r>
      <w:r w:rsidRPr="00530631">
        <w:t>апознаване с нормативни документи</w:t>
      </w:r>
      <w:r>
        <w:t>;</w:t>
      </w:r>
    </w:p>
    <w:p w:rsidR="00646AA8" w:rsidRPr="00530631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П</w:t>
      </w:r>
      <w:r w:rsidRPr="00530631">
        <w:t>одобряване на интериора и материалната база</w:t>
      </w:r>
      <w:r>
        <w:t>;</w:t>
      </w:r>
    </w:p>
    <w:p w:rsidR="00646AA8" w:rsidRPr="00AC7F3F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В</w:t>
      </w:r>
      <w:r w:rsidRPr="00530631">
        <w:t>ключване на родителите в инициативите на групите</w:t>
      </w:r>
      <w:r>
        <w:t>;</w:t>
      </w:r>
    </w:p>
    <w:p w:rsidR="00646AA8" w:rsidRPr="00AC7F3F" w:rsidRDefault="00646AA8" w:rsidP="00F527A9">
      <w:pPr>
        <w:pStyle w:val="a3"/>
        <w:spacing w:line="276" w:lineRule="auto"/>
        <w:jc w:val="both"/>
      </w:pPr>
      <w:r w:rsidRPr="009B2E37">
        <w:t>→</w:t>
      </w:r>
      <w:r>
        <w:t xml:space="preserve"> Съвместни </w:t>
      </w:r>
      <w:r w:rsidRPr="00AC7F3F">
        <w:t>разходки до гората</w:t>
      </w:r>
      <w:r>
        <w:t>;</w:t>
      </w:r>
    </w:p>
    <w:p w:rsidR="00646AA8" w:rsidRPr="00530631" w:rsidRDefault="00646AA8" w:rsidP="00F527A9">
      <w:pPr>
        <w:pStyle w:val="a3"/>
        <w:spacing w:line="276" w:lineRule="auto"/>
        <w:jc w:val="both"/>
      </w:pPr>
      <w:r w:rsidRPr="009B2E37">
        <w:rPr>
          <w:b/>
        </w:rPr>
        <w:lastRenderedPageBreak/>
        <w:t>→</w:t>
      </w:r>
      <w:r>
        <w:rPr>
          <w:b/>
        </w:rPr>
        <w:t xml:space="preserve"> </w:t>
      </w:r>
      <w:r w:rsidR="0062378C">
        <w:t>Е</w:t>
      </w:r>
      <w:r w:rsidRPr="00AC7F3F">
        <w:t>кскурзии до гр. Русе, гр. Варна, гр. Шумен, гр. Плиска</w:t>
      </w:r>
      <w:r>
        <w:t>;</w:t>
      </w:r>
    </w:p>
    <w:p w:rsidR="00646AA8" w:rsidRPr="00530631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И</w:t>
      </w:r>
      <w:r w:rsidR="00646AA8" w:rsidRPr="00530631">
        <w:rPr>
          <w:lang w:val="ru-RU"/>
        </w:rPr>
        <w:t>зработване на предмети от природни материали, плодове и зеленчуци</w:t>
      </w:r>
      <w:r w:rsidR="00646AA8">
        <w:rPr>
          <w:lang w:val="ru-RU"/>
        </w:rPr>
        <w:t>;;</w:t>
      </w:r>
    </w:p>
    <w:p w:rsidR="00646AA8" w:rsidRPr="00530631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С</w:t>
      </w:r>
      <w:r w:rsidR="00646AA8" w:rsidRPr="00530631">
        <w:rPr>
          <w:lang w:val="ru-RU"/>
        </w:rPr>
        <w:t>ъвместна подготовка за празници и участие в празници</w:t>
      </w:r>
      <w:r w:rsidR="00646AA8">
        <w:rPr>
          <w:lang w:val="ru-RU"/>
        </w:rPr>
        <w:t>;</w:t>
      </w:r>
    </w:p>
    <w:p w:rsidR="00646AA8" w:rsidRPr="00530631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И</w:t>
      </w:r>
      <w:r w:rsidR="00646AA8" w:rsidRPr="00530631">
        <w:rPr>
          <w:lang w:val="ru-RU"/>
        </w:rPr>
        <w:t xml:space="preserve">зработване на мартеници и </w:t>
      </w:r>
      <w:r w:rsidR="00646AA8">
        <w:rPr>
          <w:lang w:val="ru-RU"/>
        </w:rPr>
        <w:t>подреждане на изложби;</w:t>
      </w:r>
    </w:p>
    <w:p w:rsidR="00646AA8" w:rsidRPr="00AC7F3F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У</w:t>
      </w:r>
      <w:r w:rsidR="00646AA8" w:rsidRPr="00530631">
        <w:rPr>
          <w:lang w:val="ru-RU"/>
        </w:rPr>
        <w:t>частие в конкурс за изработване на мартеници и пана в гр. Шумен</w:t>
      </w:r>
      <w:r w:rsidR="00646AA8">
        <w:rPr>
          <w:lang w:val="ru-RU"/>
        </w:rPr>
        <w:t>;</w:t>
      </w:r>
    </w:p>
    <w:p w:rsidR="00646AA8" w:rsidRPr="00530631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С</w:t>
      </w:r>
      <w:r w:rsidR="00646AA8" w:rsidRPr="00AC7F3F">
        <w:rPr>
          <w:lang w:val="ru-RU"/>
        </w:rPr>
        <w:t>портен празник</w:t>
      </w:r>
      <w:r w:rsidR="00646AA8">
        <w:rPr>
          <w:lang w:val="ru-RU"/>
        </w:rPr>
        <w:t>;</w:t>
      </w:r>
    </w:p>
    <w:p w:rsidR="00646AA8" w:rsidRPr="00530631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t>П</w:t>
      </w:r>
      <w:r w:rsidR="00646AA8" w:rsidRPr="00530631">
        <w:t xml:space="preserve">оздрав за родителите </w:t>
      </w:r>
      <w:r w:rsidR="00646AA8" w:rsidRPr="00530631">
        <w:rPr>
          <w:lang w:val="ru-RU"/>
        </w:rPr>
        <w:t>за НГ и  майките за 8 март</w:t>
      </w:r>
      <w:r w:rsidR="00646AA8">
        <w:rPr>
          <w:lang w:val="ru-RU"/>
        </w:rPr>
        <w:t>;</w:t>
      </w:r>
    </w:p>
    <w:p w:rsidR="00646AA8" w:rsidRPr="00AC7F3F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П</w:t>
      </w:r>
      <w:r w:rsidR="00646AA8" w:rsidRPr="00530631">
        <w:rPr>
          <w:lang w:val="ru-RU"/>
        </w:rPr>
        <w:t>рочети ми приказка</w:t>
      </w:r>
      <w:r w:rsidR="00646AA8">
        <w:rPr>
          <w:lang w:val="ru-RU"/>
        </w:rPr>
        <w:t>;</w:t>
      </w:r>
    </w:p>
    <w:p w:rsidR="00646AA8" w:rsidRPr="00530631" w:rsidRDefault="0062378C" w:rsidP="00F527A9">
      <w:pPr>
        <w:pStyle w:val="a3"/>
        <w:spacing w:line="276" w:lineRule="auto"/>
        <w:jc w:val="both"/>
        <w:rPr>
          <w:lang w:val="ru-RU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>
        <w:rPr>
          <w:lang w:val="ru-RU"/>
        </w:rPr>
        <w:t>Д</w:t>
      </w:r>
      <w:r w:rsidR="00646AA8" w:rsidRPr="00AC7F3F">
        <w:rPr>
          <w:lang w:val="ru-RU"/>
        </w:rPr>
        <w:t>руги</w:t>
      </w:r>
      <w:r w:rsidR="00646AA8">
        <w:rPr>
          <w:lang w:val="ru-RU"/>
        </w:rPr>
        <w:t>.</w:t>
      </w:r>
    </w:p>
    <w:p w:rsidR="005A3D77" w:rsidRPr="00B74B4C" w:rsidRDefault="005A3D77" w:rsidP="0062378C">
      <w:pPr>
        <w:pStyle w:val="a3"/>
        <w:spacing w:line="276" w:lineRule="auto"/>
        <w:jc w:val="both"/>
        <w:rPr>
          <w:sz w:val="16"/>
          <w:szCs w:val="16"/>
        </w:rPr>
      </w:pPr>
    </w:p>
    <w:p w:rsidR="006B15FD" w:rsidRPr="00F527A9" w:rsidRDefault="00F527A9" w:rsidP="00F527A9">
      <w:pPr>
        <w:pStyle w:val="1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27A9">
        <w:rPr>
          <w:rFonts w:ascii="Times New Roman" w:hAnsi="Times New Roman"/>
          <w:b/>
          <w:i/>
          <w:sz w:val="28"/>
          <w:szCs w:val="28"/>
        </w:rPr>
        <w:t>37</w:t>
      </w:r>
      <w:r w:rsidR="006B15FD" w:rsidRPr="00F527A9">
        <w:rPr>
          <w:rFonts w:ascii="Times New Roman" w:hAnsi="Times New Roman"/>
          <w:b/>
          <w:i/>
          <w:sz w:val="28"/>
          <w:szCs w:val="28"/>
        </w:rPr>
        <w:t>. Планирани и осъществени възпитателни дейности в училищата и детските градини.</w:t>
      </w:r>
    </w:p>
    <w:p w:rsidR="006B15FD" w:rsidRPr="00B74B4C" w:rsidRDefault="006B15FD" w:rsidP="006B15FD">
      <w:pPr>
        <w:pStyle w:val="11"/>
        <w:spacing w:line="276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6B15FD" w:rsidRPr="00FF47D7" w:rsidRDefault="006B15FD" w:rsidP="006B15FD">
      <w:pPr>
        <w:tabs>
          <w:tab w:val="left" w:pos="993"/>
          <w:tab w:val="left" w:pos="1134"/>
        </w:tabs>
        <w:jc w:val="both"/>
        <w:rPr>
          <w:b/>
          <w:u w:val="single"/>
        </w:rPr>
      </w:pPr>
      <w:r w:rsidRPr="00FF47D7">
        <w:rPr>
          <w:b/>
          <w:u w:val="single"/>
        </w:rPr>
        <w:t>В  СУ „Н. Й. Вапцаров“ с. Венец:</w:t>
      </w:r>
    </w:p>
    <w:p w:rsidR="006B15FD" w:rsidRPr="00F527A9" w:rsidRDefault="006B15FD" w:rsidP="006B15FD">
      <w:pPr>
        <w:tabs>
          <w:tab w:val="left" w:pos="993"/>
          <w:tab w:val="left" w:pos="1134"/>
        </w:tabs>
        <w:jc w:val="both"/>
        <w:rPr>
          <w:b/>
          <w:sz w:val="20"/>
          <w:szCs w:val="20"/>
        </w:rPr>
      </w:pPr>
      <w:r w:rsidRPr="00FF47D7">
        <w:rPr>
          <w:bCs/>
        </w:rPr>
        <w:t xml:space="preserve">  </w:t>
      </w:r>
    </w:p>
    <w:p w:rsidR="006B15FD" w:rsidRDefault="006B15FD" w:rsidP="006B15FD">
      <w:pPr>
        <w:pStyle w:val="a3"/>
        <w:spacing w:line="276" w:lineRule="auto"/>
        <w:jc w:val="both"/>
        <w:rPr>
          <w:u w:val="single"/>
        </w:rPr>
      </w:pPr>
      <w:r w:rsidRPr="007D6EFE">
        <w:t xml:space="preserve">     </w:t>
      </w:r>
      <w:r w:rsidRPr="008D2DCA">
        <w:rPr>
          <w:u w:val="single"/>
        </w:rPr>
        <w:t>Планираните дейности са:</w:t>
      </w:r>
    </w:p>
    <w:p w:rsidR="006B15FD" w:rsidRPr="00F527A9" w:rsidRDefault="006B15FD" w:rsidP="006B15FD">
      <w:pPr>
        <w:pStyle w:val="a3"/>
        <w:spacing w:line="276" w:lineRule="auto"/>
        <w:jc w:val="both"/>
        <w:rPr>
          <w:sz w:val="20"/>
          <w:szCs w:val="20"/>
          <w:u w:val="single"/>
        </w:rPr>
      </w:pP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D822EA">
        <w:rPr>
          <w:b/>
        </w:rPr>
        <w:t>Подобряване на образователните дейности</w:t>
      </w:r>
      <w:r>
        <w:t xml:space="preserve"> - </w:t>
      </w:r>
      <w:r w:rsidRPr="00D822EA">
        <w:t>интензивна подкрепа на ученици с обучителни затруднения; въвеждане на повече интерактивни методи за учене- работа в екип, игри, проекти; засилване на уменията за самоподготовка; провеждане на междупредметни връзки и практико-приложни задачи;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 </w:t>
      </w:r>
      <w:r w:rsidRPr="00D822EA">
        <w:rPr>
          <w:b/>
        </w:rPr>
        <w:t>Развитие на социални и емоционални умения</w:t>
      </w:r>
      <w:r w:rsidRPr="00D822EA">
        <w:t>- провеждане на регулярни дискусии по теми като емоциална интелигентност, емпатия, уважение; работа с училищен психолог при нужда; интерактивни игри за сплотяване с класа;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D822EA">
        <w:rPr>
          <w:b/>
        </w:rPr>
        <w:t>Разширяване на заниманията по интереси</w:t>
      </w:r>
      <w:r w:rsidRPr="00D822EA">
        <w:t>- участие и организиране в повече училищни конкурси, мероприятия и открити уроци; тематични седмици/ Седмица на четенето и други/;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D822EA">
        <w:rPr>
          <w:b/>
        </w:rPr>
        <w:t>Творчески и културни дейности</w:t>
      </w:r>
      <w:r w:rsidRPr="00D822EA">
        <w:t>- развиване на потенциала на учениците с таланти, изготвяне на повече изложби и украси по различни поводи и празници; участие в регионални и национални конкурси;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D822EA">
        <w:rPr>
          <w:b/>
        </w:rPr>
        <w:t>Устойчиви екологични и здравословни навици</w:t>
      </w:r>
      <w:r w:rsidRPr="00D822EA">
        <w:t>- провеждане на повече екологични инициативи/ почистване, рециклиране, засаждане на цветя/; провеждане на здравни беседи, инициативи за здравословно хранене и активен начин на живот; насърчаване на хигиенни и безопасни навици в училищна среда;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D822EA">
        <w:rPr>
          <w:b/>
        </w:rPr>
        <w:t>Участие на родители в училищния живот</w:t>
      </w:r>
      <w:r>
        <w:t xml:space="preserve"> </w:t>
      </w:r>
      <w:r w:rsidRPr="00D822EA">
        <w:t>- провеждане на открити уроци и работилници с родители; организиране на съвместни празници и дейности; подобряване на комуникацията и обратната връзка между учител- родител.</w:t>
      </w:r>
    </w:p>
    <w:p w:rsidR="006B15FD" w:rsidRPr="00FF47D7" w:rsidRDefault="006B15FD" w:rsidP="00F527A9">
      <w:pPr>
        <w:pStyle w:val="a3"/>
        <w:spacing w:line="276" w:lineRule="auto"/>
        <w:jc w:val="both"/>
        <w:rPr>
          <w:b/>
          <w:sz w:val="16"/>
          <w:szCs w:val="16"/>
        </w:rPr>
      </w:pPr>
    </w:p>
    <w:p w:rsidR="006B15FD" w:rsidRDefault="006B15FD" w:rsidP="00F527A9">
      <w:pPr>
        <w:pStyle w:val="a3"/>
        <w:spacing w:line="276" w:lineRule="auto"/>
        <w:jc w:val="both"/>
        <w:rPr>
          <w:u w:val="single"/>
        </w:rPr>
      </w:pPr>
      <w:r w:rsidRPr="007D6EFE">
        <w:t xml:space="preserve">     </w:t>
      </w:r>
      <w:r w:rsidRPr="008D2DCA">
        <w:rPr>
          <w:u w:val="single"/>
        </w:rPr>
        <w:t>Осъществените дейности са:</w:t>
      </w:r>
    </w:p>
    <w:p w:rsidR="006B15FD" w:rsidRPr="008D2DCA" w:rsidRDefault="006B15FD" w:rsidP="00F527A9">
      <w:pPr>
        <w:pStyle w:val="a3"/>
        <w:spacing w:line="276" w:lineRule="auto"/>
        <w:jc w:val="both"/>
        <w:rPr>
          <w:u w:val="single"/>
        </w:rPr>
      </w:pP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 xml:space="preserve"> →</w:t>
      </w:r>
      <w:r>
        <w:rPr>
          <w:b/>
        </w:rPr>
        <w:t xml:space="preserve"> </w:t>
      </w:r>
      <w:r w:rsidRPr="00FF47D7">
        <w:rPr>
          <w:b/>
        </w:rPr>
        <w:t>Образователни</w:t>
      </w:r>
      <w:r>
        <w:t xml:space="preserve"> </w:t>
      </w:r>
      <w:r w:rsidRPr="00D822EA">
        <w:t>- самоподготовка по учебните предмети /ежедневно изпълнение на домашни работи и затвърждаване на учебния материал/; подготовка за НВО/ допълнителни задачи и тестове/; четене с разбиране и правописни упражнения; работа по учебни проекти и презентации; допълнителни упражнения за преодоляване на затруднения в учебния материал;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lastRenderedPageBreak/>
        <w:t>→</w:t>
      </w:r>
      <w:r>
        <w:rPr>
          <w:b/>
        </w:rPr>
        <w:t xml:space="preserve"> </w:t>
      </w:r>
      <w:r w:rsidRPr="00FF47D7">
        <w:rPr>
          <w:b/>
        </w:rPr>
        <w:t>Възпитателни</w:t>
      </w:r>
      <w:r>
        <w:t xml:space="preserve"> </w:t>
      </w:r>
      <w:r w:rsidRPr="00D822EA">
        <w:t>- ролеви игри и игротератия в часовете по занимания по интереси; празнуване на национални и училищни празници, както и мироприятия от годишния училищен план; изработване на табла, рисунки, участия в конкурси;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FF47D7">
        <w:rPr>
          <w:b/>
        </w:rPr>
        <w:t>Спортни и двигателни</w:t>
      </w:r>
      <w:r>
        <w:t xml:space="preserve"> </w:t>
      </w:r>
      <w:r w:rsidRPr="00D822EA">
        <w:t>- игри на открито и спортни междукласови състезания; упражнения за разтоварване; занимания по интереси със спортен характер- футбол, народна топка, волейбол и други;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FF47D7">
        <w:rPr>
          <w:b/>
        </w:rPr>
        <w:t xml:space="preserve">Творчески </w:t>
      </w:r>
      <w:r w:rsidRPr="00D822EA">
        <w:t>- рисуване, апликация, моделиране, работа по проекти и изложби, театрални игри и драматизации на приказки и разкази; музикални занимания- пеене, слушане на музика, изучаване на танци;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FF47D7">
        <w:rPr>
          <w:b/>
        </w:rPr>
        <w:t>Технологични и практични</w:t>
      </w:r>
      <w:r>
        <w:rPr>
          <w:b/>
        </w:rPr>
        <w:t xml:space="preserve"> </w:t>
      </w:r>
      <w:r w:rsidRPr="00D822EA">
        <w:t xml:space="preserve">- занимания с приложно изкуство- плетене, шиене, работа с природни и отпадъчни материали; участване в инициативи, свързани с околната среда и екопроекти; 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FF47D7">
        <w:rPr>
          <w:b/>
        </w:rPr>
        <w:t>Четене и библиотечни дейности</w:t>
      </w:r>
      <w:r>
        <w:rPr>
          <w:b/>
        </w:rPr>
        <w:t xml:space="preserve"> </w:t>
      </w:r>
      <w:r w:rsidRPr="00D822EA">
        <w:t>- посещения в училищната и регионална библиотека, посещения в читалища и музеи; четене на книги, приказки, разкази и обсъждане на прочетенето; организиране на тематични и ежемесечни четения в училищната библиотека;</w:t>
      </w:r>
    </w:p>
    <w:p w:rsidR="006B15FD" w:rsidRPr="00D822EA" w:rsidRDefault="006B15FD" w:rsidP="00F527A9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FF47D7">
        <w:rPr>
          <w:b/>
        </w:rPr>
        <w:t>Работа по проекти</w:t>
      </w:r>
      <w:r w:rsidRPr="00D822EA">
        <w:t>,  участия в изложби и конкурси; извънкласни занимания по интереси, съвместно с родители, участия в училищни екскурзии с учебна и възпитателна цел.</w:t>
      </w:r>
    </w:p>
    <w:p w:rsidR="006B15FD" w:rsidRPr="00F527A9" w:rsidRDefault="006B15FD" w:rsidP="006B15FD">
      <w:pPr>
        <w:tabs>
          <w:tab w:val="left" w:pos="993"/>
          <w:tab w:val="left" w:pos="1134"/>
        </w:tabs>
        <w:jc w:val="both"/>
        <w:rPr>
          <w:b/>
          <w:sz w:val="20"/>
          <w:szCs w:val="20"/>
        </w:rPr>
      </w:pPr>
    </w:p>
    <w:p w:rsidR="006B15FD" w:rsidRPr="00F527A9" w:rsidRDefault="006B15FD" w:rsidP="006B15FD">
      <w:pPr>
        <w:tabs>
          <w:tab w:val="left" w:pos="993"/>
          <w:tab w:val="left" w:pos="1134"/>
        </w:tabs>
        <w:jc w:val="both"/>
        <w:rPr>
          <w:b/>
        </w:rPr>
      </w:pPr>
      <w:r w:rsidRPr="00F527A9">
        <w:rPr>
          <w:b/>
        </w:rPr>
        <w:t xml:space="preserve">     В  ОУ „Хр. Смирненски“ с. Ясенково</w:t>
      </w:r>
      <w:r w:rsidRPr="00F527A9">
        <w:t xml:space="preserve">: </w:t>
      </w:r>
    </w:p>
    <w:p w:rsidR="006B15FD" w:rsidRPr="00F527A9" w:rsidRDefault="006B15FD" w:rsidP="006B15FD">
      <w:pPr>
        <w:tabs>
          <w:tab w:val="left" w:pos="993"/>
          <w:tab w:val="left" w:pos="1134"/>
        </w:tabs>
        <w:jc w:val="both"/>
        <w:rPr>
          <w:bCs/>
          <w:sz w:val="16"/>
          <w:szCs w:val="16"/>
        </w:rPr>
      </w:pPr>
    </w:p>
    <w:p w:rsidR="006B15FD" w:rsidRDefault="006B15FD" w:rsidP="00197110">
      <w:pPr>
        <w:pStyle w:val="a3"/>
        <w:spacing w:line="276" w:lineRule="auto"/>
        <w:jc w:val="both"/>
      </w:pPr>
      <w:r>
        <w:t xml:space="preserve">     </w:t>
      </w:r>
      <w:r w:rsidRPr="00FF47D7">
        <w:t xml:space="preserve">Възпитателните дейности в училището са насочени към цялостното развитие на личността на учениците – не само като знания, но и като социални, морални и граждански качества. Те се реализират както в учебния процес, така и чрез допълнителни инициативи и форми. Те са залегнали в Календарния план на училището, които са част от Годишния план на училището. </w:t>
      </w:r>
    </w:p>
    <w:p w:rsidR="006B15FD" w:rsidRDefault="006B15FD" w:rsidP="00197110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8D2DCA">
        <w:rPr>
          <w:b/>
        </w:rPr>
        <w:t>В часа на класа се провеждат дискусии на теми</w:t>
      </w:r>
      <w:r>
        <w:t xml:space="preserve"> п</w:t>
      </w:r>
      <w:r w:rsidRPr="00FF47D7">
        <w:t xml:space="preserve">о етика, морал и отговорност; по превенция на агресия; </w:t>
      </w:r>
      <w:r>
        <w:t>з</w:t>
      </w:r>
      <w:r w:rsidRPr="00FF47D7">
        <w:t>дравословен начин на живот, гражданско образов</w:t>
      </w:r>
      <w:r>
        <w:t>ание и междуличностни отношения;</w:t>
      </w:r>
    </w:p>
    <w:p w:rsidR="006B15FD" w:rsidRDefault="006B15FD" w:rsidP="00197110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8D2DCA">
        <w:rPr>
          <w:b/>
        </w:rPr>
        <w:t>Клубни дейности по занимания по интереси</w:t>
      </w:r>
      <w:r>
        <w:t>;</w:t>
      </w:r>
      <w:r w:rsidRPr="00FF47D7">
        <w:t xml:space="preserve"> </w:t>
      </w:r>
    </w:p>
    <w:p w:rsidR="006B15FD" w:rsidRPr="008D2DCA" w:rsidRDefault="006B15FD" w:rsidP="00197110">
      <w:pPr>
        <w:pStyle w:val="a3"/>
        <w:spacing w:line="276" w:lineRule="auto"/>
        <w:jc w:val="both"/>
        <w:rPr>
          <w:u w:val="single"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 w:rsidRPr="008D2DCA">
        <w:rPr>
          <w:b/>
        </w:rPr>
        <w:t>Работа по проекти;</w:t>
      </w:r>
      <w:r w:rsidRPr="008D2DCA">
        <w:rPr>
          <w:u w:val="single"/>
        </w:rPr>
        <w:t xml:space="preserve"> </w:t>
      </w:r>
    </w:p>
    <w:p w:rsidR="006B15FD" w:rsidRDefault="006B15FD" w:rsidP="00197110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8D2DCA">
        <w:rPr>
          <w:b/>
        </w:rPr>
        <w:t>Отбелязване на празници</w:t>
      </w:r>
      <w:r>
        <w:t xml:space="preserve"> -</w:t>
      </w:r>
      <w:r w:rsidRPr="00FF47D7">
        <w:t xml:space="preserve"> Ден н</w:t>
      </w:r>
      <w:r>
        <w:t>а народните будители; Коледа и Нова година;</w:t>
      </w:r>
      <w:r w:rsidRPr="00FF47D7">
        <w:t xml:space="preserve"> </w:t>
      </w:r>
      <w:r>
        <w:t>Честване паметта на Васил Левски; Ден на майчиния език; Баба Марта; 3 март;</w:t>
      </w:r>
      <w:r w:rsidRPr="00FF47D7">
        <w:t xml:space="preserve"> 8 март и т.н. </w:t>
      </w:r>
    </w:p>
    <w:p w:rsidR="006B15FD" w:rsidRDefault="006B15FD" w:rsidP="00197110">
      <w:pPr>
        <w:pStyle w:val="a3"/>
        <w:spacing w:line="276" w:lineRule="auto"/>
        <w:jc w:val="both"/>
      </w:pPr>
      <w:r w:rsidRPr="009B2E37">
        <w:rPr>
          <w:b/>
        </w:rPr>
        <w:t>→</w:t>
      </w:r>
      <w:r>
        <w:rPr>
          <w:b/>
        </w:rPr>
        <w:t xml:space="preserve"> </w:t>
      </w:r>
      <w:r w:rsidRPr="007D6EFE">
        <w:rPr>
          <w:b/>
        </w:rPr>
        <w:t>Родителски срещи с възпитателна насоченост</w:t>
      </w:r>
      <w:r>
        <w:t>;</w:t>
      </w:r>
    </w:p>
    <w:p w:rsidR="006B15FD" w:rsidRPr="007D6EFE" w:rsidRDefault="006B15FD" w:rsidP="00197110">
      <w:pPr>
        <w:pStyle w:val="a3"/>
        <w:spacing w:line="276" w:lineRule="auto"/>
        <w:jc w:val="both"/>
        <w:rPr>
          <w:b/>
        </w:rPr>
      </w:pPr>
      <w:r w:rsidRPr="009B2E37">
        <w:rPr>
          <w:b/>
        </w:rPr>
        <w:t>→</w:t>
      </w:r>
      <w:r>
        <w:rPr>
          <w:b/>
        </w:rPr>
        <w:t xml:space="preserve"> </w:t>
      </w:r>
      <w:r w:rsidRPr="007D6EFE">
        <w:rPr>
          <w:b/>
        </w:rPr>
        <w:t>Провеждане на екскурзии и участие в конкурси.</w:t>
      </w:r>
    </w:p>
    <w:p w:rsidR="006B15FD" w:rsidRDefault="006B15FD" w:rsidP="00197110">
      <w:pPr>
        <w:pStyle w:val="a3"/>
        <w:spacing w:line="276" w:lineRule="auto"/>
        <w:jc w:val="both"/>
        <w:rPr>
          <w:b/>
          <w:bCs/>
        </w:rPr>
      </w:pPr>
    </w:p>
    <w:p w:rsidR="006B15FD" w:rsidRPr="00F527A9" w:rsidRDefault="006B15FD" w:rsidP="00197110">
      <w:pPr>
        <w:pStyle w:val="a3"/>
        <w:spacing w:line="276" w:lineRule="auto"/>
        <w:jc w:val="both"/>
        <w:rPr>
          <w:b/>
        </w:rPr>
      </w:pPr>
      <w:r>
        <w:rPr>
          <w:b/>
          <w:bCs/>
        </w:rPr>
        <w:t xml:space="preserve">     </w:t>
      </w:r>
      <w:r w:rsidRPr="00F527A9">
        <w:rPr>
          <w:b/>
          <w:bCs/>
        </w:rPr>
        <w:t>В ОУ „П. Р. Славейков“ с. Изгрев:</w:t>
      </w:r>
    </w:p>
    <w:p w:rsidR="006B15FD" w:rsidRPr="006C27AF" w:rsidRDefault="006B15FD" w:rsidP="00197110">
      <w:pPr>
        <w:pStyle w:val="a3"/>
        <w:spacing w:line="276" w:lineRule="auto"/>
        <w:rPr>
          <w:b/>
          <w:sz w:val="16"/>
          <w:szCs w:val="16"/>
        </w:rPr>
      </w:pPr>
      <w:r>
        <w:rPr>
          <w:b/>
        </w:rPr>
        <w:t xml:space="preserve">     </w:t>
      </w:r>
    </w:p>
    <w:p w:rsidR="00CF5E7D" w:rsidRDefault="006B15FD" w:rsidP="00197110">
      <w:pPr>
        <w:pStyle w:val="a3"/>
        <w:spacing w:line="276" w:lineRule="auto"/>
        <w:jc w:val="both"/>
        <w:rPr>
          <w:b/>
        </w:rPr>
      </w:pPr>
      <w:r w:rsidRPr="007D6EFE">
        <w:t xml:space="preserve">     </w:t>
      </w:r>
      <w:r w:rsidRPr="00845187">
        <w:rPr>
          <w:u w:val="single"/>
        </w:rPr>
        <w:t>Планирани и осъществени дейности са:</w:t>
      </w:r>
      <w:r w:rsidRPr="00845187">
        <w:rPr>
          <w:b/>
        </w:rPr>
        <w:t xml:space="preserve"> </w:t>
      </w:r>
    </w:p>
    <w:p w:rsidR="006B15FD" w:rsidRPr="006C27AF" w:rsidRDefault="006B15FD" w:rsidP="00197110">
      <w:pPr>
        <w:pStyle w:val="a3"/>
        <w:spacing w:line="276" w:lineRule="auto"/>
        <w:jc w:val="both"/>
        <w:rPr>
          <w:b/>
          <w:sz w:val="16"/>
          <w:szCs w:val="16"/>
        </w:rPr>
      </w:pPr>
      <w:r w:rsidRPr="00845187">
        <w:rPr>
          <w:b/>
        </w:rPr>
        <w:t xml:space="preserve">    </w:t>
      </w:r>
    </w:p>
    <w:p w:rsidR="006B15FD" w:rsidRPr="00845187" w:rsidRDefault="006B15FD" w:rsidP="00197110">
      <w:pPr>
        <w:pStyle w:val="a3"/>
        <w:spacing w:line="276" w:lineRule="auto"/>
        <w:jc w:val="both"/>
        <w:rPr>
          <w:iCs/>
        </w:rPr>
      </w:pPr>
      <w:r w:rsidRPr="00845187">
        <w:rPr>
          <w:b/>
        </w:rPr>
        <w:t xml:space="preserve">→ </w:t>
      </w:r>
      <w:r w:rsidRPr="00845187">
        <w:rPr>
          <w:iCs/>
        </w:rPr>
        <w:t xml:space="preserve">Кулинарната изложба за Коледа: </w:t>
      </w:r>
    </w:p>
    <w:p w:rsidR="006B15FD" w:rsidRPr="00845187" w:rsidRDefault="006B15FD" w:rsidP="00197110">
      <w:pPr>
        <w:pStyle w:val="a3"/>
        <w:spacing w:line="276" w:lineRule="auto"/>
        <w:jc w:val="both"/>
        <w:rPr>
          <w:iCs/>
        </w:rPr>
      </w:pPr>
      <w:r w:rsidRPr="00845187">
        <w:rPr>
          <w:b/>
        </w:rPr>
        <w:lastRenderedPageBreak/>
        <w:t xml:space="preserve">→ </w:t>
      </w:r>
      <w:r w:rsidRPr="00845187">
        <w:rPr>
          <w:iCs/>
        </w:rPr>
        <w:t>Тематична родителска среща по БДП за обсъждане на мерките в Оперативния план за действие по безопасност на движението по пътищата и трагичните инциденти  при деца и др.</w:t>
      </w:r>
    </w:p>
    <w:p w:rsidR="006B15FD" w:rsidRPr="00F527A9" w:rsidRDefault="006B15FD" w:rsidP="00197110">
      <w:pPr>
        <w:pStyle w:val="11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27A9">
        <w:rPr>
          <w:rFonts w:ascii="Times New Roman" w:hAnsi="Times New Roman"/>
          <w:color w:val="000000" w:themeColor="text1"/>
          <w:sz w:val="24"/>
          <w:szCs w:val="24"/>
        </w:rPr>
        <w:t xml:space="preserve">Подробно описание на планираните и осъществени дейности е дадено към </w:t>
      </w:r>
      <w:r w:rsidR="00F527A9" w:rsidRPr="00F527A9">
        <w:rPr>
          <w:rFonts w:ascii="Times New Roman" w:hAnsi="Times New Roman"/>
          <w:color w:val="000000" w:themeColor="text1"/>
          <w:sz w:val="24"/>
          <w:szCs w:val="24"/>
        </w:rPr>
        <w:t>т. 34</w:t>
      </w:r>
      <w:r w:rsidRPr="00F527A9">
        <w:rPr>
          <w:rFonts w:ascii="Times New Roman" w:hAnsi="Times New Roman"/>
          <w:color w:val="000000" w:themeColor="text1"/>
          <w:sz w:val="24"/>
          <w:szCs w:val="24"/>
        </w:rPr>
        <w:t xml:space="preserve"> от настоящия документ.</w:t>
      </w:r>
    </w:p>
    <w:p w:rsidR="00F527A9" w:rsidRPr="006C27AF" w:rsidRDefault="00F527A9" w:rsidP="00197110">
      <w:pPr>
        <w:pStyle w:val="11"/>
        <w:spacing w:line="276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6B15FD" w:rsidRPr="00F527A9" w:rsidRDefault="006B15FD" w:rsidP="00197110">
      <w:pPr>
        <w:pStyle w:val="11"/>
        <w:spacing w:line="276" w:lineRule="auto"/>
        <w:rPr>
          <w:rFonts w:ascii="Times New Roman" w:hAnsi="Times New Roman"/>
          <w:sz w:val="24"/>
          <w:szCs w:val="24"/>
        </w:rPr>
      </w:pPr>
      <w:r w:rsidRPr="00F527A9">
        <w:rPr>
          <w:rFonts w:ascii="Times New Roman" w:hAnsi="Times New Roman"/>
          <w:b/>
          <w:sz w:val="24"/>
          <w:szCs w:val="24"/>
        </w:rPr>
        <w:t>В детските  градини на Община Венец</w:t>
      </w:r>
      <w:r w:rsidRPr="00F527A9">
        <w:rPr>
          <w:rFonts w:ascii="Times New Roman" w:hAnsi="Times New Roman"/>
          <w:sz w:val="24"/>
          <w:szCs w:val="24"/>
        </w:rPr>
        <w:t xml:space="preserve">: </w:t>
      </w:r>
    </w:p>
    <w:p w:rsidR="006B15FD" w:rsidRDefault="006B15FD" w:rsidP="00197110">
      <w:pPr>
        <w:pStyle w:val="af2"/>
        <w:spacing w:line="276" w:lineRule="auto"/>
        <w:jc w:val="both"/>
      </w:pPr>
      <w:r>
        <w:t>В детските градини са  план</w:t>
      </w:r>
      <w:r w:rsidR="00387C9B">
        <w:t>ирани и проведени</w:t>
      </w:r>
      <w:r>
        <w:t xml:space="preserve"> разнообразни възпитателни дейности, насочени към формиране на ценности, емоционална интелигентност, социални умения и екологична култура у децата. Основен акцент е поставен върху активното участие, празничната атмосфера и сътрудничеството между деца, учители и родители.</w:t>
      </w:r>
    </w:p>
    <w:p w:rsidR="006B15FD" w:rsidRPr="00387C9B" w:rsidRDefault="006B15FD" w:rsidP="00197110">
      <w:pPr>
        <w:pStyle w:val="af2"/>
        <w:spacing w:line="276" w:lineRule="auto"/>
        <w:jc w:val="both"/>
        <w:rPr>
          <w:b/>
          <w:u w:val="single"/>
        </w:rPr>
      </w:pPr>
      <w:r w:rsidRPr="00387C9B">
        <w:rPr>
          <w:rStyle w:val="af1"/>
          <w:b w:val="0"/>
          <w:u w:val="single"/>
        </w:rPr>
        <w:t>Празници и тържества: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Есенни празници с изложби от природни материали и тематични игри.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Коледни тържества с украса, песни, танци и драматизации.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Баба Марта – изработване на мартеници и празнично украсяване.</w:t>
      </w:r>
    </w:p>
    <w:p w:rsidR="006B15FD" w:rsidRPr="00DB47B0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Осми март – изработване на подаръци за майките и кратка програма.</w:t>
      </w:r>
    </w:p>
    <w:p w:rsidR="00387C9B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 w:rsidRPr="00AC7F3F">
        <w:t xml:space="preserve">Постановки от артисти от куклен театър гр. Шумен, гр. Търговище, гр. Варна, </w:t>
      </w:r>
      <w:r>
        <w:t xml:space="preserve"> </w:t>
      </w:r>
    </w:p>
    <w:p w:rsidR="006B15FD" w:rsidRDefault="00387C9B" w:rsidP="00197110">
      <w:pPr>
        <w:pStyle w:val="a3"/>
        <w:spacing w:line="276" w:lineRule="auto"/>
        <w:jc w:val="both"/>
      </w:pPr>
      <w:r>
        <w:t xml:space="preserve">     </w:t>
      </w:r>
      <w:r w:rsidR="006B15FD" w:rsidRPr="00AC7F3F">
        <w:t xml:space="preserve">Агенция </w:t>
      </w:r>
      <w:r>
        <w:t>„</w:t>
      </w:r>
      <w:r w:rsidR="006B15FD" w:rsidRPr="00AC7F3F">
        <w:t>Лъки</w:t>
      </w:r>
      <w:r>
        <w:t>” - Шумен.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Екскурзии съвместно с родителите.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Тържествено изпращане на бъдещите първокласници.</w:t>
      </w:r>
    </w:p>
    <w:p w:rsidR="006B15FD" w:rsidRPr="00387C9B" w:rsidRDefault="006B15FD" w:rsidP="00197110">
      <w:pPr>
        <w:pStyle w:val="af2"/>
        <w:spacing w:line="276" w:lineRule="auto"/>
        <w:jc w:val="both"/>
        <w:rPr>
          <w:b/>
          <w:u w:val="single"/>
        </w:rPr>
      </w:pPr>
      <w:r w:rsidRPr="00387C9B">
        <w:rPr>
          <w:rStyle w:val="af1"/>
          <w:b w:val="0"/>
          <w:u w:val="single"/>
        </w:rPr>
        <w:t>Тематични дни и инициативи:</w:t>
      </w:r>
    </w:p>
    <w:p w:rsidR="00387C9B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 xml:space="preserve">Отбелязване на </w:t>
      </w:r>
      <w:r w:rsidR="006B15FD">
        <w:rPr>
          <w:rStyle w:val="af1"/>
        </w:rPr>
        <w:t>Световния ден на водата</w:t>
      </w:r>
      <w:r w:rsidR="006B15FD">
        <w:t xml:space="preserve"> – разговори и дейности за опазване на </w:t>
      </w:r>
    </w:p>
    <w:p w:rsidR="006B15FD" w:rsidRDefault="00387C9B" w:rsidP="00197110">
      <w:pPr>
        <w:pStyle w:val="a3"/>
        <w:spacing w:line="276" w:lineRule="auto"/>
        <w:jc w:val="both"/>
      </w:pPr>
      <w:r>
        <w:t xml:space="preserve">     </w:t>
      </w:r>
      <w:r w:rsidR="006B15FD">
        <w:t>водните ресурси.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 </w:t>
      </w:r>
      <w:r w:rsidR="006B15FD">
        <w:rPr>
          <w:rStyle w:val="af1"/>
        </w:rPr>
        <w:t>Ден на Земята</w:t>
      </w:r>
      <w:r w:rsidR="006B15FD">
        <w:t xml:space="preserve"> – екологични дейности, почистване на двора, засаждане на растения.</w:t>
      </w:r>
    </w:p>
    <w:p w:rsidR="00387C9B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rPr>
          <w:rStyle w:val="af1"/>
        </w:rPr>
        <w:t>Световен ден на книгата и четенето</w:t>
      </w:r>
      <w:r w:rsidR="006B15FD">
        <w:t xml:space="preserve"> – четене на приказки, посещения на </w:t>
      </w:r>
    </w:p>
    <w:p w:rsidR="006B15FD" w:rsidRDefault="00387C9B" w:rsidP="00197110">
      <w:pPr>
        <w:pStyle w:val="a3"/>
        <w:spacing w:line="276" w:lineRule="auto"/>
        <w:jc w:val="both"/>
      </w:pPr>
      <w:r>
        <w:t xml:space="preserve">     </w:t>
      </w:r>
      <w:r w:rsidR="006B15FD">
        <w:t>библиотека.</w:t>
      </w:r>
    </w:p>
    <w:p w:rsidR="00387C9B" w:rsidRDefault="00387C9B" w:rsidP="00197110">
      <w:pPr>
        <w:pStyle w:val="a3"/>
        <w:spacing w:line="276" w:lineRule="auto"/>
        <w:jc w:val="both"/>
      </w:pPr>
      <w:r w:rsidRPr="00845187">
        <w:t>→</w:t>
      </w:r>
      <w:r>
        <w:t xml:space="preserve"> </w:t>
      </w:r>
      <w:r w:rsidR="006B15FD">
        <w:t xml:space="preserve">Провеждане на </w:t>
      </w:r>
      <w:r w:rsidR="006B15FD">
        <w:rPr>
          <w:rStyle w:val="af1"/>
        </w:rPr>
        <w:t>Ден по Безопасност на движението по пътищата (БДП)</w:t>
      </w:r>
      <w:r w:rsidR="006B15FD">
        <w:t xml:space="preserve"> – ролеви </w:t>
      </w:r>
    </w:p>
    <w:p w:rsidR="006B15FD" w:rsidRDefault="00387C9B" w:rsidP="00197110">
      <w:pPr>
        <w:pStyle w:val="a3"/>
        <w:spacing w:line="276" w:lineRule="auto"/>
        <w:jc w:val="both"/>
      </w:pPr>
      <w:r>
        <w:t xml:space="preserve">     </w:t>
      </w:r>
      <w:r w:rsidR="006B15FD">
        <w:t>игри, демонстрации.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t>→</w:t>
      </w:r>
      <w:r>
        <w:t xml:space="preserve"> </w:t>
      </w:r>
      <w:r w:rsidR="006B15FD">
        <w:rPr>
          <w:rStyle w:val="af1"/>
        </w:rPr>
        <w:t>Състезание по БДП</w:t>
      </w:r>
      <w:r w:rsidR="006B15FD">
        <w:t xml:space="preserve"> – викторини и практически упражнения с участието на децата.</w:t>
      </w:r>
    </w:p>
    <w:p w:rsidR="006B15FD" w:rsidRPr="00387C9B" w:rsidRDefault="006B15FD" w:rsidP="00197110">
      <w:pPr>
        <w:pStyle w:val="af2"/>
        <w:spacing w:line="276" w:lineRule="auto"/>
        <w:jc w:val="both"/>
        <w:rPr>
          <w:b/>
          <w:u w:val="single"/>
        </w:rPr>
      </w:pPr>
      <w:r w:rsidRPr="00387C9B">
        <w:rPr>
          <w:rStyle w:val="af1"/>
          <w:b w:val="0"/>
          <w:u w:val="single"/>
        </w:rPr>
        <w:t>Здравословен и активен начин на живот: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 xml:space="preserve">Провеждане на </w:t>
      </w:r>
      <w:r w:rsidR="006B15FD">
        <w:rPr>
          <w:rStyle w:val="af1"/>
        </w:rPr>
        <w:t>спортни състезания</w:t>
      </w:r>
      <w:r w:rsidR="006B15FD">
        <w:t xml:space="preserve"> с щафетни игри и забавни дейности на открито.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t>Тематични разговори за здравословно хранене и движение.</w:t>
      </w:r>
    </w:p>
    <w:p w:rsidR="00387C9B" w:rsidRPr="00387C9B" w:rsidRDefault="006B15FD" w:rsidP="00197110">
      <w:pPr>
        <w:pStyle w:val="af2"/>
        <w:spacing w:line="276" w:lineRule="auto"/>
        <w:jc w:val="both"/>
        <w:rPr>
          <w:b/>
          <w:u w:val="single"/>
        </w:rPr>
      </w:pPr>
      <w:r w:rsidRPr="00387C9B">
        <w:rPr>
          <w:rStyle w:val="af1"/>
          <w:b w:val="0"/>
          <w:u w:val="single"/>
        </w:rPr>
        <w:t>Други дейности:</w:t>
      </w:r>
    </w:p>
    <w:p w:rsidR="00387C9B" w:rsidRPr="00387C9B" w:rsidRDefault="00387C9B" w:rsidP="00197110">
      <w:pPr>
        <w:pStyle w:val="a3"/>
        <w:spacing w:line="276" w:lineRule="auto"/>
        <w:rPr>
          <w:rStyle w:val="af1"/>
          <w:b w:val="0"/>
          <w:bCs w:val="0"/>
        </w:rPr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rPr>
          <w:rStyle w:val="af1"/>
        </w:rPr>
        <w:t>Празнуване на рождени дни</w:t>
      </w:r>
      <w:r w:rsidR="006B15FD">
        <w:t xml:space="preserve"> на децата в групата – поздравления и малки подаръци.</w:t>
      </w:r>
    </w:p>
    <w:p w:rsidR="00387C9B" w:rsidRDefault="00387C9B" w:rsidP="00197110">
      <w:pPr>
        <w:pStyle w:val="a3"/>
        <w:spacing w:line="276" w:lineRule="auto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>
        <w:rPr>
          <w:rStyle w:val="af1"/>
        </w:rPr>
        <w:t>Организиране на  разходки</w:t>
      </w:r>
      <w:r w:rsidR="006B15FD">
        <w:t xml:space="preserve"> сред природата с образователна насоченост.</w:t>
      </w:r>
    </w:p>
    <w:p w:rsidR="006B15FD" w:rsidRPr="00775FAB" w:rsidRDefault="006B15FD" w:rsidP="00197110">
      <w:pPr>
        <w:pStyle w:val="a3"/>
        <w:spacing w:line="276" w:lineRule="auto"/>
        <w:jc w:val="both"/>
      </w:pPr>
      <w:r w:rsidRPr="00775FAB">
        <w:lastRenderedPageBreak/>
        <w:t>Всички дейности са съобразени с възрастовите особености на децата и учебно-възпитателните цели на групата. Чрез тях се насърчават инициативността, съпричастността и екипната работа в групата.</w:t>
      </w:r>
    </w:p>
    <w:p w:rsidR="00387C9B" w:rsidRDefault="006B15FD" w:rsidP="00197110">
      <w:pPr>
        <w:pStyle w:val="a3"/>
        <w:spacing w:line="276" w:lineRule="auto"/>
        <w:jc w:val="both"/>
      </w:pPr>
      <w:r w:rsidRPr="00775FAB">
        <w:t>Възпитателният процес  е насочен към формиране на нравствени качества у децата, на умения и навици за търсене и намиране на м</w:t>
      </w:r>
      <w:r w:rsidR="00387C9B">
        <w:t xml:space="preserve">орален изход от различни житейски ситуации. </w:t>
      </w:r>
    </w:p>
    <w:p w:rsidR="00387C9B" w:rsidRDefault="00387C9B" w:rsidP="00197110">
      <w:pPr>
        <w:pStyle w:val="a3"/>
        <w:spacing w:line="276" w:lineRule="auto"/>
        <w:jc w:val="both"/>
      </w:pPr>
    </w:p>
    <w:p w:rsidR="00387C9B" w:rsidRPr="00387C9B" w:rsidRDefault="00387C9B" w:rsidP="00197110">
      <w:pPr>
        <w:pStyle w:val="a3"/>
        <w:spacing w:line="276" w:lineRule="auto"/>
        <w:jc w:val="both"/>
        <w:rPr>
          <w:u w:val="single"/>
        </w:rPr>
      </w:pPr>
      <w:r w:rsidRPr="00387C9B">
        <w:rPr>
          <w:u w:val="single"/>
        </w:rPr>
        <w:t>Д</w:t>
      </w:r>
      <w:r w:rsidR="006B15FD" w:rsidRPr="00387C9B">
        <w:rPr>
          <w:u w:val="single"/>
        </w:rPr>
        <w:t>ейността на педагозите е насочена към:</w:t>
      </w:r>
    </w:p>
    <w:p w:rsidR="006B15FD" w:rsidRPr="00775FAB" w:rsidRDefault="006B15FD" w:rsidP="00197110">
      <w:pPr>
        <w:pStyle w:val="a3"/>
        <w:spacing w:line="276" w:lineRule="auto"/>
        <w:jc w:val="both"/>
      </w:pPr>
      <w:r w:rsidRPr="00775FAB">
        <w:t xml:space="preserve"> </w:t>
      </w:r>
    </w:p>
    <w:p w:rsidR="006B15FD" w:rsidRPr="00775FAB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 w:rsidRPr="00775FAB">
        <w:t xml:space="preserve">Създаване на модели на поведение и отношение към обществото (в частност детската градина и семейството), изграждащи ценностната система на децата. </w:t>
      </w:r>
    </w:p>
    <w:p w:rsidR="006B15FD" w:rsidRDefault="00387C9B" w:rsidP="00197110">
      <w:pPr>
        <w:pStyle w:val="a3"/>
        <w:spacing w:line="276" w:lineRule="auto"/>
        <w:jc w:val="both"/>
      </w:pPr>
      <w:r w:rsidRPr="00845187">
        <w:rPr>
          <w:b/>
        </w:rPr>
        <w:t>→</w:t>
      </w:r>
      <w:r>
        <w:rPr>
          <w:b/>
        </w:rPr>
        <w:t xml:space="preserve"> </w:t>
      </w:r>
      <w:r w:rsidR="006B15FD" w:rsidRPr="00775FAB">
        <w:t xml:space="preserve">Възпитаване на децата да възприемат естествено различията между хората, да ги уважават и зачитат, да развиват чувства и нагласи за взаимопомощ, проява на великодушие и толерантност. </w:t>
      </w:r>
    </w:p>
    <w:p w:rsidR="006B15FD" w:rsidRPr="00B74B4C" w:rsidRDefault="006B15FD" w:rsidP="00387C9B">
      <w:pPr>
        <w:pStyle w:val="a3"/>
        <w:spacing w:line="276" w:lineRule="auto"/>
        <w:jc w:val="both"/>
        <w:rPr>
          <w:sz w:val="16"/>
          <w:szCs w:val="16"/>
        </w:rPr>
      </w:pPr>
    </w:p>
    <w:p w:rsidR="006C27AF" w:rsidRPr="006C27AF" w:rsidRDefault="006C27AF" w:rsidP="006C27AF">
      <w:pPr>
        <w:pStyle w:val="11"/>
        <w:spacing w:line="276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bg-BG"/>
        </w:rPr>
      </w:pPr>
      <w:r w:rsidRPr="006C27AF">
        <w:rPr>
          <w:rFonts w:ascii="Times New Roman" w:eastAsia="Times New Roman" w:hAnsi="Times New Roman"/>
          <w:b/>
          <w:i/>
          <w:sz w:val="28"/>
          <w:szCs w:val="28"/>
          <w:lang w:eastAsia="bg-BG"/>
        </w:rPr>
        <w:t>38</w:t>
      </w:r>
      <w:r w:rsidR="00982E23" w:rsidRPr="006C27AF">
        <w:rPr>
          <w:rFonts w:ascii="Times New Roman" w:eastAsia="Times New Roman" w:hAnsi="Times New Roman"/>
          <w:b/>
          <w:i/>
          <w:sz w:val="28"/>
          <w:szCs w:val="28"/>
          <w:lang w:eastAsia="bg-BG"/>
        </w:rPr>
        <w:t xml:space="preserve">. </w:t>
      </w:r>
      <w:r w:rsidRPr="006C27AF">
        <w:rPr>
          <w:rFonts w:ascii="Times New Roman" w:eastAsia="Times New Roman" w:hAnsi="Times New Roman"/>
          <w:b/>
          <w:i/>
          <w:sz w:val="28"/>
          <w:szCs w:val="28"/>
          <w:lang w:eastAsia="bg-BG"/>
        </w:rPr>
        <w:t>Логопедична работа и психологична обща подкрепа.</w:t>
      </w:r>
    </w:p>
    <w:p w:rsidR="006C27AF" w:rsidRPr="00B74B4C" w:rsidRDefault="006C27AF" w:rsidP="00C60BCA">
      <w:pPr>
        <w:pStyle w:val="11"/>
        <w:spacing w:line="276" w:lineRule="auto"/>
        <w:jc w:val="both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C60BCA" w:rsidRPr="00510643" w:rsidRDefault="006C27AF" w:rsidP="00197110">
      <w:pPr>
        <w:pStyle w:val="11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   </w:t>
      </w:r>
      <w:r w:rsidR="00C60BCA" w:rsidRPr="006C27AF">
        <w:rPr>
          <w:rFonts w:ascii="Times New Roman" w:eastAsia="Times New Roman" w:hAnsi="Times New Roman"/>
          <w:sz w:val="24"/>
          <w:szCs w:val="24"/>
          <w:lang w:eastAsia="bg-BG"/>
        </w:rPr>
        <w:t>Логопедичната работа и</w:t>
      </w:r>
      <w:r w:rsidR="00982E23" w:rsidRPr="006C27AF">
        <w:rPr>
          <w:rFonts w:ascii="Times New Roman" w:eastAsia="Times New Roman" w:hAnsi="Times New Roman"/>
          <w:sz w:val="24"/>
          <w:szCs w:val="24"/>
          <w:lang w:eastAsia="bg-BG"/>
        </w:rPr>
        <w:t xml:space="preserve"> психологичната обща подкрепа</w:t>
      </w:r>
      <w:r w:rsidR="00982E2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982E23" w:rsidRPr="00510643">
        <w:rPr>
          <w:rFonts w:ascii="Times New Roman" w:eastAsia="Times New Roman" w:hAnsi="Times New Roman"/>
          <w:sz w:val="24"/>
          <w:szCs w:val="24"/>
          <w:lang w:eastAsia="bg-BG"/>
        </w:rPr>
        <w:t xml:space="preserve">се  осъществявани </w:t>
      </w:r>
      <w:r w:rsidR="00C60BCA" w:rsidRPr="00510643">
        <w:rPr>
          <w:rFonts w:ascii="Times New Roman" w:eastAsia="Times New Roman" w:hAnsi="Times New Roman"/>
          <w:sz w:val="24"/>
          <w:szCs w:val="24"/>
          <w:lang w:eastAsia="bg-BG"/>
        </w:rPr>
        <w:t xml:space="preserve"> от</w:t>
      </w:r>
    </w:p>
    <w:p w:rsidR="001C7A03" w:rsidRPr="00510643" w:rsidRDefault="00982E23" w:rsidP="00197110">
      <w:pPr>
        <w:pStyle w:val="11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10643">
        <w:rPr>
          <w:rFonts w:ascii="Times New Roman" w:eastAsia="Times New Roman" w:hAnsi="Times New Roman"/>
          <w:sz w:val="24"/>
          <w:szCs w:val="24"/>
          <w:lang w:eastAsia="bg-BG"/>
        </w:rPr>
        <w:t>логопеди, психолози и педагогически съветник</w:t>
      </w:r>
      <w:r w:rsidR="00C60BCA" w:rsidRPr="00510643">
        <w:rPr>
          <w:rFonts w:ascii="Times New Roman" w:eastAsia="Times New Roman" w:hAnsi="Times New Roman"/>
          <w:sz w:val="24"/>
          <w:szCs w:val="24"/>
          <w:lang w:eastAsia="bg-BG"/>
        </w:rPr>
        <w:t xml:space="preserve"> в детските гр</w:t>
      </w:r>
      <w:r w:rsidRPr="00510643">
        <w:rPr>
          <w:rFonts w:ascii="Times New Roman" w:eastAsia="Times New Roman" w:hAnsi="Times New Roman"/>
          <w:sz w:val="24"/>
          <w:szCs w:val="24"/>
          <w:lang w:eastAsia="bg-BG"/>
        </w:rPr>
        <w:t xml:space="preserve">адини, училищата, </w:t>
      </w:r>
      <w:r w:rsidR="00510643" w:rsidRPr="00510643">
        <w:rPr>
          <w:rFonts w:ascii="Times New Roman" w:eastAsia="Times New Roman" w:hAnsi="Times New Roman"/>
          <w:sz w:val="24"/>
          <w:szCs w:val="24"/>
          <w:lang w:eastAsia="bg-BG"/>
        </w:rPr>
        <w:t>Център за обществена подкрепа</w:t>
      </w:r>
      <w:r w:rsidR="004B1C0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10643" w:rsidRPr="00510643">
        <w:rPr>
          <w:rFonts w:ascii="Times New Roman" w:eastAsia="Times New Roman" w:hAnsi="Times New Roman"/>
          <w:sz w:val="24"/>
          <w:szCs w:val="24"/>
          <w:lang w:eastAsia="bg-BG"/>
        </w:rPr>
        <w:t>- Венец</w:t>
      </w:r>
      <w:r w:rsidR="00C60BCA" w:rsidRPr="00510643">
        <w:rPr>
          <w:rFonts w:ascii="Times New Roman" w:eastAsia="Times New Roman" w:hAnsi="Times New Roman"/>
          <w:sz w:val="24"/>
          <w:szCs w:val="24"/>
          <w:lang w:eastAsia="bg-BG"/>
        </w:rPr>
        <w:t>, Регионалния ц</w:t>
      </w:r>
      <w:r w:rsidR="00510643" w:rsidRPr="00510643">
        <w:rPr>
          <w:rFonts w:ascii="Times New Roman" w:eastAsia="Times New Roman" w:hAnsi="Times New Roman"/>
          <w:sz w:val="24"/>
          <w:szCs w:val="24"/>
          <w:lang w:eastAsia="bg-BG"/>
        </w:rPr>
        <w:t xml:space="preserve">ентър за подкрепа на процеса на </w:t>
      </w:r>
      <w:r w:rsidR="00C60BCA" w:rsidRPr="00510643">
        <w:rPr>
          <w:rFonts w:ascii="Times New Roman" w:eastAsia="Times New Roman" w:hAnsi="Times New Roman"/>
          <w:sz w:val="24"/>
          <w:szCs w:val="24"/>
          <w:lang w:eastAsia="bg-BG"/>
        </w:rPr>
        <w:t>приобщаващото образование – Шуме</w:t>
      </w:r>
      <w:r w:rsidR="00510643">
        <w:rPr>
          <w:rFonts w:ascii="Times New Roman" w:eastAsia="Times New Roman" w:hAnsi="Times New Roman"/>
          <w:sz w:val="24"/>
          <w:szCs w:val="24"/>
          <w:lang w:eastAsia="bg-BG"/>
        </w:rPr>
        <w:t>н.</w:t>
      </w:r>
    </w:p>
    <w:p w:rsidR="00D47E1D" w:rsidRPr="00197110" w:rsidRDefault="004B1C05" w:rsidP="00197110">
      <w:pPr>
        <w:spacing w:line="276" w:lineRule="auto"/>
        <w:jc w:val="both"/>
        <w:rPr>
          <w:noProof/>
        </w:rPr>
      </w:pPr>
      <w:r w:rsidRPr="005D2A5C">
        <w:rPr>
          <w:b/>
          <w:noProof/>
        </w:rPr>
        <w:t>Логопедичната работа</w:t>
      </w:r>
      <w:r>
        <w:rPr>
          <w:noProof/>
        </w:rPr>
        <w:t xml:space="preserve"> се провежда в детските градини в селата Венец и Ясенково от специалист - логопед на щат към двете детски градини, където са формирани логопедични групи. Към СУ </w:t>
      </w:r>
      <w:r w:rsidRPr="004B1C05">
        <w:t>„Н. Й. Вапцаров“ с. Венец</w:t>
      </w:r>
      <w:r>
        <w:t xml:space="preserve"> на щат е назначен </w:t>
      </w:r>
      <w:r w:rsidR="0092137C">
        <w:t xml:space="preserve">логопед, психолог, </w:t>
      </w:r>
      <w:r>
        <w:t>педагогически съветник</w:t>
      </w:r>
      <w:r w:rsidR="0092137C">
        <w:t xml:space="preserve"> и </w:t>
      </w:r>
      <w:r>
        <w:t xml:space="preserve"> ресурсен учител.</w:t>
      </w:r>
    </w:p>
    <w:p w:rsidR="002E6D09" w:rsidRPr="00B74B4C" w:rsidRDefault="002E6D09" w:rsidP="00197110">
      <w:pPr>
        <w:spacing w:line="276" w:lineRule="auto"/>
        <w:jc w:val="both"/>
        <w:rPr>
          <w:b/>
          <w:noProof/>
          <w:sz w:val="16"/>
          <w:szCs w:val="16"/>
          <w:u w:val="single"/>
        </w:rPr>
      </w:pPr>
    </w:p>
    <w:p w:rsidR="002E6D09" w:rsidRPr="00197110" w:rsidRDefault="00197110" w:rsidP="00197110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197110">
        <w:rPr>
          <w:b/>
          <w:i/>
          <w:sz w:val="28"/>
          <w:szCs w:val="28"/>
        </w:rPr>
        <w:t>39</w:t>
      </w:r>
      <w:r w:rsidR="008E40DD" w:rsidRPr="00197110">
        <w:rPr>
          <w:b/>
          <w:i/>
          <w:sz w:val="28"/>
          <w:szCs w:val="28"/>
        </w:rPr>
        <w:t>. Педагогически специалисти с квалификация за предоставяне на подкрепа за личностно развитие на децата и учениците.</w:t>
      </w:r>
    </w:p>
    <w:p w:rsidR="00197110" w:rsidRPr="00B74B4C" w:rsidRDefault="00197110" w:rsidP="00197110">
      <w:pPr>
        <w:pStyle w:val="a3"/>
        <w:spacing w:line="276" w:lineRule="auto"/>
        <w:jc w:val="both"/>
        <w:rPr>
          <w:b/>
          <w:sz w:val="16"/>
          <w:szCs w:val="16"/>
        </w:rPr>
      </w:pPr>
    </w:p>
    <w:p w:rsidR="008E40DD" w:rsidRPr="008E40DD" w:rsidRDefault="0092137C" w:rsidP="00197110">
      <w:pPr>
        <w:pStyle w:val="a3"/>
        <w:spacing w:line="276" w:lineRule="auto"/>
        <w:jc w:val="both"/>
        <w:rPr>
          <w:noProof/>
        </w:rPr>
      </w:pPr>
      <w:r w:rsidRPr="0092137C">
        <w:rPr>
          <w:noProof/>
        </w:rPr>
        <w:t xml:space="preserve">     П</w:t>
      </w:r>
      <w:r w:rsidR="008E40DD" w:rsidRPr="008E40DD">
        <w:rPr>
          <w:noProof/>
        </w:rPr>
        <w:t>отребността от квалификация</w:t>
      </w:r>
      <w:r>
        <w:rPr>
          <w:noProof/>
        </w:rPr>
        <w:t xml:space="preserve"> на учителите </w:t>
      </w:r>
      <w:r w:rsidR="008E40DD" w:rsidRPr="008E40DD">
        <w:rPr>
          <w:noProof/>
        </w:rPr>
        <w:t xml:space="preserve"> в детските градини и в училищата за</w:t>
      </w:r>
    </w:p>
    <w:p w:rsidR="008E40DD" w:rsidRPr="008E40DD" w:rsidRDefault="008E40DD" w:rsidP="00197110">
      <w:pPr>
        <w:pStyle w:val="a3"/>
        <w:spacing w:line="276" w:lineRule="auto"/>
        <w:jc w:val="both"/>
        <w:rPr>
          <w:noProof/>
        </w:rPr>
      </w:pPr>
      <w:r w:rsidRPr="008E40DD">
        <w:rPr>
          <w:noProof/>
        </w:rPr>
        <w:t>предоставяне на подкрепа за ли</w:t>
      </w:r>
      <w:r w:rsidR="0092137C">
        <w:rPr>
          <w:noProof/>
        </w:rPr>
        <w:t xml:space="preserve">чностно развитие </w:t>
      </w:r>
      <w:r w:rsidRPr="008E40DD">
        <w:rPr>
          <w:noProof/>
        </w:rPr>
        <w:t xml:space="preserve"> се определя на ниво училище</w:t>
      </w:r>
      <w:r w:rsidR="0092137C">
        <w:rPr>
          <w:noProof/>
        </w:rPr>
        <w:t xml:space="preserve"> </w:t>
      </w:r>
      <w:r w:rsidRPr="008E40DD">
        <w:rPr>
          <w:noProof/>
        </w:rPr>
        <w:t>и детска градина</w:t>
      </w:r>
      <w:r w:rsidR="0092137C">
        <w:rPr>
          <w:noProof/>
        </w:rPr>
        <w:t xml:space="preserve">, </w:t>
      </w:r>
      <w:r w:rsidRPr="008E40DD">
        <w:rPr>
          <w:noProof/>
        </w:rPr>
        <w:t xml:space="preserve"> според индивидуалните потр</w:t>
      </w:r>
      <w:r w:rsidR="0092137C">
        <w:rPr>
          <w:noProof/>
        </w:rPr>
        <w:t xml:space="preserve">ебности от подкрепа на децата и </w:t>
      </w:r>
      <w:r w:rsidRPr="008E40DD">
        <w:rPr>
          <w:noProof/>
        </w:rPr>
        <w:t>учениците.</w:t>
      </w:r>
      <w:r w:rsidR="0092137C" w:rsidRPr="0092137C">
        <w:t xml:space="preserve"> </w:t>
      </w:r>
      <w:r w:rsidR="0092137C">
        <w:rPr>
          <w:noProof/>
        </w:rPr>
        <w:t>Квалификацията на педагогическите специалисти за преоставяне на обща и допълнителна подкрепа е от първостепенно значение за ефективността на обучението на децата и учениците.</w:t>
      </w:r>
    </w:p>
    <w:p w:rsidR="008E40DD" w:rsidRPr="00B105E2" w:rsidRDefault="00B105E2" w:rsidP="00197110">
      <w:pPr>
        <w:tabs>
          <w:tab w:val="left" w:pos="993"/>
          <w:tab w:val="left" w:pos="1134"/>
        </w:tabs>
        <w:spacing w:line="276" w:lineRule="auto"/>
        <w:jc w:val="both"/>
      </w:pPr>
      <w:r w:rsidRPr="00B105E2">
        <w:rPr>
          <w:noProof/>
          <w:u w:val="single"/>
        </w:rPr>
        <w:t>П</w:t>
      </w:r>
      <w:r w:rsidR="008E40DD" w:rsidRPr="00B105E2">
        <w:t>едагогически</w:t>
      </w:r>
      <w:r>
        <w:t>те</w:t>
      </w:r>
      <w:r w:rsidR="008E40DD" w:rsidRPr="00B105E2">
        <w:t xml:space="preserve"> специалисти с квалификация за предоставяне на подкрепа за личностно развитие на децата и учениците</w:t>
      </w:r>
      <w:r w:rsidRPr="00B105E2">
        <w:t xml:space="preserve"> в Община Венец са сле</w:t>
      </w:r>
      <w:r>
        <w:t>дните</w:t>
      </w:r>
      <w:r w:rsidRPr="00B105E2">
        <w:t>:</w:t>
      </w:r>
    </w:p>
    <w:p w:rsidR="00B105E2" w:rsidRDefault="008E40DD" w:rsidP="00197110">
      <w:pPr>
        <w:spacing w:line="276" w:lineRule="auto"/>
        <w:jc w:val="both"/>
      </w:pPr>
      <w:r w:rsidRPr="004F368F">
        <w:rPr>
          <w:b/>
        </w:rPr>
        <w:t>В  СУ „Н. Й. Вапцаров“ с. Венец</w:t>
      </w:r>
      <w:r w:rsidRPr="009F7EE9">
        <w:t xml:space="preserve"> </w:t>
      </w:r>
      <w:r>
        <w:t xml:space="preserve">– </w:t>
      </w:r>
      <w:r w:rsidRPr="00B105E2">
        <w:t>4 педагогически специалисти</w:t>
      </w:r>
      <w:r>
        <w:t xml:space="preserve"> - ресурсен учител, логопед, психолог и </w:t>
      </w:r>
      <w:r w:rsidRPr="001B3903">
        <w:t xml:space="preserve"> </w:t>
      </w:r>
      <w:r>
        <w:t>педагогически съветник,  които притежават необходимата квалификация</w:t>
      </w:r>
      <w:r w:rsidR="00CA7825">
        <w:t xml:space="preserve"> и са на щат към училището</w:t>
      </w:r>
      <w:r>
        <w:t xml:space="preserve">. </w:t>
      </w:r>
    </w:p>
    <w:p w:rsidR="008E40DD" w:rsidRPr="00A115D6" w:rsidRDefault="008E40DD" w:rsidP="00197110">
      <w:pPr>
        <w:spacing w:line="276" w:lineRule="auto"/>
        <w:jc w:val="both"/>
      </w:pPr>
      <w:r w:rsidRPr="00B105E2">
        <w:t>13 педагогически специалисти</w:t>
      </w:r>
      <w:r>
        <w:rPr>
          <w:b/>
        </w:rPr>
        <w:t xml:space="preserve"> </w:t>
      </w:r>
      <w:r w:rsidRPr="00A115D6">
        <w:t xml:space="preserve"> </w:t>
      </w:r>
      <w:r>
        <w:t>предоставят обща подкрепа за личностно развитие.</w:t>
      </w:r>
    </w:p>
    <w:p w:rsidR="008E40DD" w:rsidRDefault="008E40DD" w:rsidP="00197110">
      <w:pPr>
        <w:spacing w:line="276" w:lineRule="auto"/>
        <w:jc w:val="both"/>
      </w:pPr>
      <w:r w:rsidRPr="004F368F">
        <w:rPr>
          <w:b/>
        </w:rPr>
        <w:t>В  ОУ „Хр. Смирненски“ с. Ясенково</w:t>
      </w:r>
      <w:r w:rsidRPr="002C682C">
        <w:rPr>
          <w:bCs/>
        </w:rPr>
        <w:t xml:space="preserve"> </w:t>
      </w:r>
      <w:r>
        <w:rPr>
          <w:bCs/>
        </w:rPr>
        <w:t xml:space="preserve">няма </w:t>
      </w:r>
      <w:r w:rsidRPr="00350D97">
        <w:rPr>
          <w:bCs/>
        </w:rPr>
        <w:t>специалисти с квалификация за предоставяне на подкрепа за личностно развитие на  учениците</w:t>
      </w:r>
      <w:r>
        <w:rPr>
          <w:bCs/>
        </w:rPr>
        <w:t>.</w:t>
      </w:r>
    </w:p>
    <w:p w:rsidR="008E40DD" w:rsidRDefault="008E40DD" w:rsidP="00197110">
      <w:pPr>
        <w:spacing w:line="276" w:lineRule="auto"/>
        <w:jc w:val="both"/>
        <w:rPr>
          <w:bCs/>
        </w:rPr>
      </w:pPr>
      <w:r w:rsidRPr="004F368F">
        <w:rPr>
          <w:b/>
        </w:rPr>
        <w:lastRenderedPageBreak/>
        <w:t>В  ОУ „П. Р. Славейков“ с. Изгрев</w:t>
      </w:r>
      <w:r>
        <w:t xml:space="preserve"> </w:t>
      </w:r>
      <w:r>
        <w:rPr>
          <w:bCs/>
        </w:rPr>
        <w:t xml:space="preserve"> няма </w:t>
      </w:r>
      <w:r w:rsidRPr="00350D97">
        <w:rPr>
          <w:bCs/>
        </w:rPr>
        <w:t>специалисти с квалификация за предоставяне на подкрепа за личностно развитие на  учениците</w:t>
      </w:r>
      <w:r>
        <w:rPr>
          <w:bCs/>
        </w:rPr>
        <w:t xml:space="preserve"> със СОП. Тя се предоставя от специалисти назначени към РЦПППО –</w:t>
      </w:r>
      <w:r w:rsidRPr="00350D97">
        <w:rPr>
          <w:bCs/>
        </w:rPr>
        <w:t xml:space="preserve"> </w:t>
      </w:r>
      <w:r w:rsidRPr="00350D97">
        <w:rPr>
          <w:bCs/>
          <w:lang w:val="en-US"/>
        </w:rPr>
        <w:t xml:space="preserve"> </w:t>
      </w:r>
      <w:r w:rsidRPr="00350D97">
        <w:rPr>
          <w:bCs/>
        </w:rPr>
        <w:t>Шумен</w:t>
      </w:r>
      <w:r>
        <w:rPr>
          <w:bCs/>
        </w:rPr>
        <w:t>.</w:t>
      </w:r>
    </w:p>
    <w:p w:rsidR="002E6D09" w:rsidRPr="00197110" w:rsidRDefault="00B105E2" w:rsidP="00197110">
      <w:pPr>
        <w:spacing w:line="276" w:lineRule="auto"/>
        <w:rPr>
          <w:color w:val="000000" w:themeColor="text1"/>
        </w:rPr>
      </w:pPr>
      <w:r w:rsidRPr="004F368F">
        <w:rPr>
          <w:b/>
          <w:color w:val="000000" w:themeColor="text1"/>
        </w:rPr>
        <w:t xml:space="preserve">В </w:t>
      </w:r>
      <w:r w:rsidR="008E40DD" w:rsidRPr="004F368F">
        <w:rPr>
          <w:b/>
          <w:color w:val="000000" w:themeColor="text1"/>
        </w:rPr>
        <w:t xml:space="preserve"> детски</w:t>
      </w:r>
      <w:r w:rsidRPr="004F368F">
        <w:rPr>
          <w:b/>
          <w:color w:val="000000" w:themeColor="text1"/>
        </w:rPr>
        <w:t xml:space="preserve">те </w:t>
      </w:r>
      <w:r w:rsidR="008E40DD" w:rsidRPr="004F368F">
        <w:rPr>
          <w:b/>
          <w:color w:val="000000" w:themeColor="text1"/>
        </w:rPr>
        <w:t xml:space="preserve"> градини</w:t>
      </w:r>
      <w:r w:rsidR="008E40DD" w:rsidRPr="00352593">
        <w:rPr>
          <w:color w:val="000000" w:themeColor="text1"/>
        </w:rPr>
        <w:t xml:space="preserve"> на територията на Община Венец 20 педагогически специалисти са преминали обучение и притежават  квалификация за предоставяне на обща подкрепа з</w:t>
      </w:r>
      <w:r w:rsidR="00197110">
        <w:rPr>
          <w:color w:val="000000" w:themeColor="text1"/>
        </w:rPr>
        <w:t>а личностно развитие на децата.</w:t>
      </w:r>
    </w:p>
    <w:p w:rsidR="002E6D09" w:rsidRPr="00B74B4C" w:rsidRDefault="002E6D09" w:rsidP="00A834A9">
      <w:pPr>
        <w:jc w:val="both"/>
        <w:rPr>
          <w:b/>
          <w:i/>
          <w:noProof/>
          <w:sz w:val="16"/>
          <w:szCs w:val="16"/>
          <w:u w:val="single"/>
        </w:rPr>
      </w:pPr>
    </w:p>
    <w:p w:rsidR="00842F2C" w:rsidRPr="00197110" w:rsidRDefault="00197110" w:rsidP="00842F2C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40</w:t>
      </w:r>
      <w:r w:rsidR="00842F2C" w:rsidRPr="00197110">
        <w:rPr>
          <w:b/>
          <w:i/>
          <w:sz w:val="28"/>
          <w:szCs w:val="28"/>
        </w:rPr>
        <w:t>. П</w:t>
      </w:r>
      <w:r w:rsidR="00267F73" w:rsidRPr="00197110">
        <w:rPr>
          <w:b/>
          <w:i/>
          <w:sz w:val="28"/>
          <w:szCs w:val="28"/>
        </w:rPr>
        <w:t xml:space="preserve">редоставена допълнителна подкрепа за личностно развитие </w:t>
      </w:r>
      <w:r w:rsidR="00842F2C" w:rsidRPr="00197110">
        <w:rPr>
          <w:b/>
          <w:i/>
          <w:noProof/>
          <w:sz w:val="28"/>
          <w:szCs w:val="28"/>
        </w:rPr>
        <w:t xml:space="preserve">на децата и учениците в </w:t>
      </w:r>
      <w:r w:rsidR="00842F2C" w:rsidRPr="00197110">
        <w:rPr>
          <w:b/>
          <w:i/>
          <w:sz w:val="28"/>
          <w:szCs w:val="28"/>
        </w:rPr>
        <w:t>Община Венец.</w:t>
      </w:r>
    </w:p>
    <w:p w:rsidR="00842F2C" w:rsidRPr="00B74B4C" w:rsidRDefault="00842F2C" w:rsidP="00842F2C">
      <w:pPr>
        <w:pStyle w:val="a3"/>
        <w:spacing w:line="276" w:lineRule="auto"/>
        <w:jc w:val="both"/>
        <w:rPr>
          <w:b/>
          <w:i/>
          <w:sz w:val="16"/>
          <w:szCs w:val="16"/>
        </w:rPr>
      </w:pPr>
    </w:p>
    <w:p w:rsidR="00842F2C" w:rsidRPr="00842F2C" w:rsidRDefault="00197110" w:rsidP="00197110">
      <w:pPr>
        <w:pStyle w:val="a3"/>
        <w:spacing w:line="276" w:lineRule="auto"/>
        <w:jc w:val="both"/>
      </w:pPr>
      <w:r>
        <w:t xml:space="preserve">     </w:t>
      </w:r>
      <w:r w:rsidR="00842F2C" w:rsidRPr="00842F2C">
        <w:t xml:space="preserve">Допълнителна подкрепа за личностно развитие </w:t>
      </w:r>
      <w:r w:rsidR="00842F2C" w:rsidRPr="00842F2C">
        <w:rPr>
          <w:noProof/>
        </w:rPr>
        <w:t xml:space="preserve">на децата и учениците в </w:t>
      </w:r>
      <w:r>
        <w:t xml:space="preserve">Община Венец </w:t>
      </w:r>
      <w:r w:rsidR="00842F2C" w:rsidRPr="00842F2C">
        <w:rPr>
          <w:noProof/>
        </w:rPr>
        <w:t xml:space="preserve">се осигурява и предоставя </w:t>
      </w:r>
      <w:r w:rsidR="004F368F">
        <w:rPr>
          <w:noProof/>
        </w:rPr>
        <w:t>от специалисти в РЦПППО – Шумен и</w:t>
      </w:r>
      <w:r w:rsidR="00842F2C" w:rsidRPr="00842F2C">
        <w:rPr>
          <w:noProof/>
        </w:rPr>
        <w:t xml:space="preserve"> от специалисти, назначени</w:t>
      </w:r>
      <w:r w:rsidR="00CA7825">
        <w:rPr>
          <w:noProof/>
        </w:rPr>
        <w:t xml:space="preserve"> в училището</w:t>
      </w:r>
      <w:r w:rsidR="00842F2C">
        <w:rPr>
          <w:noProof/>
        </w:rPr>
        <w:t>.</w:t>
      </w:r>
    </w:p>
    <w:p w:rsidR="00267F73" w:rsidRPr="00197110" w:rsidRDefault="00267F73" w:rsidP="00842F2C">
      <w:pPr>
        <w:pStyle w:val="a3"/>
        <w:rPr>
          <w:sz w:val="16"/>
          <w:szCs w:val="16"/>
        </w:rPr>
      </w:pPr>
    </w:p>
    <w:p w:rsidR="00267F73" w:rsidRDefault="00267F73" w:rsidP="00267F73">
      <w:pPr>
        <w:tabs>
          <w:tab w:val="left" w:pos="993"/>
          <w:tab w:val="left" w:pos="1134"/>
        </w:tabs>
        <w:spacing w:line="276" w:lineRule="auto"/>
        <w:jc w:val="both"/>
      </w:pPr>
      <w:r w:rsidRPr="00F61C5B">
        <w:rPr>
          <w:b/>
        </w:rPr>
        <w:t>В  СУ „Н. Й. Вапцаров“ с. Венец</w:t>
      </w:r>
      <w:r w:rsidRPr="009F7EE9">
        <w:t xml:space="preserve"> </w:t>
      </w:r>
      <w:r>
        <w:t xml:space="preserve">няма </w:t>
      </w:r>
      <w:r w:rsidRPr="00E62048">
        <w:t>предоставена допълнителна подкрепа за личностно развитие от специалистите в центровете за подкрепа за личностно развитие</w:t>
      </w:r>
      <w:r>
        <w:t>.</w:t>
      </w:r>
    </w:p>
    <w:p w:rsidR="00197110" w:rsidRPr="00197110" w:rsidRDefault="00197110" w:rsidP="00267F73">
      <w:pPr>
        <w:tabs>
          <w:tab w:val="left" w:pos="993"/>
          <w:tab w:val="left" w:pos="1134"/>
        </w:tabs>
        <w:spacing w:line="276" w:lineRule="auto"/>
        <w:jc w:val="both"/>
        <w:rPr>
          <w:sz w:val="16"/>
          <w:szCs w:val="16"/>
        </w:rPr>
      </w:pPr>
    </w:p>
    <w:p w:rsidR="00267F73" w:rsidRDefault="00267F73" w:rsidP="00267F73">
      <w:pPr>
        <w:tabs>
          <w:tab w:val="left" w:pos="993"/>
          <w:tab w:val="left" w:pos="1134"/>
        </w:tabs>
        <w:jc w:val="both"/>
      </w:pPr>
      <w:r w:rsidRPr="00111AC3">
        <w:rPr>
          <w:b/>
        </w:rPr>
        <w:t>В  ОУ „Хр. Смирненски“ с. Ясенково</w:t>
      </w:r>
      <w:r w:rsidRPr="00111AC3">
        <w:t xml:space="preserve"> на 5 ученици</w:t>
      </w:r>
      <w:r w:rsidR="00842F2C">
        <w:t xml:space="preserve"> със СОП</w:t>
      </w:r>
      <w:r w:rsidRPr="00111AC3">
        <w:t xml:space="preserve"> е предоставена допълнителна подкрепа</w:t>
      </w:r>
      <w:r w:rsidR="00CA7825">
        <w:t>.</w:t>
      </w:r>
      <w:r w:rsidRPr="00111AC3">
        <w:t xml:space="preserve">  Ресурсният учител, който работи с ученици със специални образователни потребности  е назначен към РЦПППО гр. Шумен.</w:t>
      </w:r>
    </w:p>
    <w:p w:rsidR="00197110" w:rsidRPr="00197110" w:rsidRDefault="00197110" w:rsidP="00267F73">
      <w:pPr>
        <w:tabs>
          <w:tab w:val="left" w:pos="993"/>
          <w:tab w:val="left" w:pos="1134"/>
        </w:tabs>
        <w:jc w:val="both"/>
        <w:rPr>
          <w:sz w:val="16"/>
          <w:szCs w:val="16"/>
        </w:rPr>
      </w:pPr>
    </w:p>
    <w:p w:rsidR="00267F73" w:rsidRDefault="00CA7825" w:rsidP="00267F73">
      <w:pPr>
        <w:tabs>
          <w:tab w:val="left" w:pos="993"/>
          <w:tab w:val="left" w:pos="1134"/>
        </w:tabs>
        <w:spacing w:line="276" w:lineRule="auto"/>
        <w:jc w:val="both"/>
      </w:pPr>
      <w:r>
        <w:t>В</w:t>
      </w:r>
      <w:r w:rsidR="00267F73">
        <w:t xml:space="preserve"> </w:t>
      </w:r>
      <w:r w:rsidR="00267F73" w:rsidRPr="00F61C5B">
        <w:rPr>
          <w:b/>
        </w:rPr>
        <w:t>ОУ „П.Р.Славейков“ с. Изгрев</w:t>
      </w:r>
      <w:r w:rsidR="00267F73">
        <w:t xml:space="preserve"> </w:t>
      </w:r>
      <w:r>
        <w:t>п</w:t>
      </w:r>
      <w:r w:rsidRPr="008A1D96">
        <w:t xml:space="preserve">рез учебната 2024/2025 г. </w:t>
      </w:r>
      <w:r w:rsidR="00267F73" w:rsidRPr="008A1D96">
        <w:t xml:space="preserve">на </w:t>
      </w:r>
      <w:r w:rsidR="00267F73">
        <w:rPr>
          <w:lang w:val="en-US"/>
        </w:rPr>
        <w:t>6</w:t>
      </w:r>
      <w:r w:rsidR="00267F73">
        <w:t xml:space="preserve"> ученика със СОП  </w:t>
      </w:r>
      <w:r w:rsidR="00267F73" w:rsidRPr="008A1D96">
        <w:t>е предоставена допълнителна подкрепа-</w:t>
      </w:r>
      <w:r w:rsidR="00267F73">
        <w:t>ресурсно подпомагане,  осигурено</w:t>
      </w:r>
      <w:r w:rsidR="00267F73" w:rsidRPr="008A1D96">
        <w:t xml:space="preserve"> от РЦПППО – Шумен.</w:t>
      </w:r>
    </w:p>
    <w:p w:rsidR="00197110" w:rsidRPr="00197110" w:rsidRDefault="00197110" w:rsidP="00267F73">
      <w:pPr>
        <w:tabs>
          <w:tab w:val="left" w:pos="993"/>
          <w:tab w:val="left" w:pos="1134"/>
        </w:tabs>
        <w:spacing w:line="276" w:lineRule="auto"/>
        <w:jc w:val="both"/>
        <w:rPr>
          <w:sz w:val="16"/>
          <w:szCs w:val="16"/>
        </w:rPr>
      </w:pPr>
    </w:p>
    <w:p w:rsidR="00267F73" w:rsidRPr="00CA7825" w:rsidRDefault="00267F73" w:rsidP="00267F73">
      <w:pPr>
        <w:pStyle w:val="a3"/>
        <w:spacing w:line="276" w:lineRule="auto"/>
        <w:jc w:val="both"/>
      </w:pPr>
      <w:r w:rsidRPr="00B3686B">
        <w:rPr>
          <w:b/>
        </w:rPr>
        <w:t xml:space="preserve">В </w:t>
      </w:r>
      <w:r>
        <w:rPr>
          <w:b/>
        </w:rPr>
        <w:t>5 – те детски</w:t>
      </w:r>
      <w:r w:rsidRPr="00B3686B">
        <w:rPr>
          <w:b/>
        </w:rPr>
        <w:t xml:space="preserve"> градини </w:t>
      </w:r>
      <w:r w:rsidRPr="00CA7825">
        <w:t>на общината в селата Венец, Борци, Ясенково, Изгрев и Черноглавци няма деца, на които да е предоставена допълнителна подкрепа за личностно развитие.</w:t>
      </w:r>
    </w:p>
    <w:p w:rsidR="00267F73" w:rsidRPr="00B3686B" w:rsidRDefault="00267F73" w:rsidP="00267F73">
      <w:pPr>
        <w:pStyle w:val="a3"/>
        <w:spacing w:line="276" w:lineRule="auto"/>
        <w:jc w:val="both"/>
        <w:rPr>
          <w:b/>
        </w:rPr>
      </w:pPr>
      <w:r w:rsidRPr="004F22CA">
        <w:rPr>
          <w:b/>
        </w:rPr>
        <w:t>В</w:t>
      </w:r>
      <w:r w:rsidRPr="004F22CA">
        <w:t xml:space="preserve"> </w:t>
      </w:r>
      <w:r w:rsidRPr="004F22CA">
        <w:rPr>
          <w:b/>
        </w:rPr>
        <w:t>ДГ „Първи юни“ с. Осеновец</w:t>
      </w:r>
      <w:r w:rsidRPr="00B3686B">
        <w:rPr>
          <w:b/>
        </w:rPr>
        <w:t xml:space="preserve"> </w:t>
      </w:r>
      <w:r w:rsidRPr="00B3686B">
        <w:t xml:space="preserve">през учебната 2023/2024 г. </w:t>
      </w:r>
      <w:r w:rsidRPr="004F22CA">
        <w:rPr>
          <w:b/>
        </w:rPr>
        <w:t>е предоставена</w:t>
      </w:r>
      <w:r w:rsidRPr="00B3686B">
        <w:t xml:space="preserve">  допълнителна подкрепа за личностно развитие  на </w:t>
      </w:r>
      <w:r w:rsidR="00CA7825">
        <w:t>1 дете  от специалисти на  РЦПППО</w:t>
      </w:r>
      <w:r w:rsidRPr="00B3686B">
        <w:t>. Работата с детето започва през учебната 2023/2024 г. и продължава и през учебната 2024/2025 година. В предоставянето на допълнителна подкрепата участват ресурсен учител, психолог и логопед.</w:t>
      </w:r>
      <w:r w:rsidRPr="00B3686B">
        <w:rPr>
          <w:b/>
        </w:rPr>
        <w:t xml:space="preserve">    </w:t>
      </w:r>
    </w:p>
    <w:p w:rsidR="002E6D09" w:rsidRPr="00B74B4C" w:rsidRDefault="002E6D09" w:rsidP="00A834A9">
      <w:pPr>
        <w:jc w:val="both"/>
        <w:rPr>
          <w:b/>
          <w:noProof/>
          <w:color w:val="FF0000"/>
          <w:sz w:val="16"/>
          <w:szCs w:val="16"/>
          <w:u w:val="single"/>
        </w:rPr>
      </w:pPr>
    </w:p>
    <w:p w:rsidR="004F368F" w:rsidRPr="00197110" w:rsidRDefault="00197110" w:rsidP="004F368F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41</w:t>
      </w:r>
      <w:r w:rsidR="004F368F" w:rsidRPr="00197110">
        <w:rPr>
          <w:b/>
          <w:i/>
          <w:sz w:val="28"/>
          <w:szCs w:val="28"/>
        </w:rPr>
        <w:t>. Деца и ученици с изявени дарби, в риск и с хронични заболявания с предоставена допълнителна подкрепа за личностно развитие.</w:t>
      </w:r>
    </w:p>
    <w:p w:rsidR="004F368F" w:rsidRPr="00B74B4C" w:rsidRDefault="004F368F" w:rsidP="004F368F">
      <w:pPr>
        <w:pStyle w:val="a3"/>
        <w:spacing w:line="276" w:lineRule="auto"/>
        <w:jc w:val="both"/>
        <w:rPr>
          <w:b/>
          <w:i/>
          <w:noProof/>
          <w:color w:val="FF0000"/>
          <w:sz w:val="16"/>
          <w:szCs w:val="16"/>
          <w:u w:val="single"/>
        </w:rPr>
      </w:pPr>
    </w:p>
    <w:p w:rsidR="004F368F" w:rsidRPr="00BA39AC" w:rsidRDefault="004F368F" w:rsidP="004F368F">
      <w:pPr>
        <w:spacing w:line="276" w:lineRule="auto"/>
        <w:jc w:val="both"/>
        <w:rPr>
          <w:b/>
        </w:rPr>
      </w:pPr>
      <w:r>
        <w:rPr>
          <w:b/>
        </w:rPr>
        <w:t xml:space="preserve">     </w:t>
      </w:r>
      <w:r w:rsidRPr="00BA39AC">
        <w:rPr>
          <w:b/>
        </w:rPr>
        <w:t>В  СУ „Н. Й. Вапцаров“ с. Венец:</w:t>
      </w:r>
    </w:p>
    <w:p w:rsidR="004F368F" w:rsidRDefault="004F368F" w:rsidP="004F368F">
      <w:pPr>
        <w:spacing w:line="276" w:lineRule="auto"/>
        <w:jc w:val="both"/>
        <w:rPr>
          <w:color w:val="000000"/>
        </w:rPr>
      </w:pPr>
      <w:r w:rsidRPr="00147A32">
        <w:rPr>
          <w:color w:val="000000"/>
        </w:rPr>
        <w:t xml:space="preserve"> </w:t>
      </w:r>
      <w:r w:rsidR="00BA39AC" w:rsidRPr="00845187">
        <w:rPr>
          <w:b/>
        </w:rPr>
        <w:t>→</w:t>
      </w:r>
      <w:r w:rsidR="00BA39AC">
        <w:rPr>
          <w:b/>
        </w:rPr>
        <w:t xml:space="preserve"> </w:t>
      </w:r>
      <w:r w:rsidR="00BA39AC">
        <w:rPr>
          <w:color w:val="000000"/>
        </w:rPr>
        <w:t>П</w:t>
      </w:r>
      <w:r w:rsidRPr="007B63E7">
        <w:rPr>
          <w:color w:val="000000"/>
        </w:rPr>
        <w:t>рез учебната 202</w:t>
      </w:r>
      <w:r>
        <w:rPr>
          <w:color w:val="000000"/>
        </w:rPr>
        <w:t>2</w:t>
      </w:r>
      <w:r w:rsidRPr="007B63E7">
        <w:rPr>
          <w:color w:val="000000"/>
        </w:rPr>
        <w:t>/202</w:t>
      </w:r>
      <w:r>
        <w:rPr>
          <w:color w:val="000000"/>
        </w:rPr>
        <w:t xml:space="preserve">3 </w:t>
      </w:r>
      <w:r w:rsidRPr="007B63E7">
        <w:rPr>
          <w:color w:val="000000"/>
        </w:rPr>
        <w:t>г</w:t>
      </w:r>
      <w:r>
        <w:rPr>
          <w:color w:val="000000"/>
        </w:rPr>
        <w:t>одина</w:t>
      </w:r>
      <w:r w:rsidRPr="007B63E7">
        <w:rPr>
          <w:color w:val="000000"/>
        </w:rPr>
        <w:t xml:space="preserve"> </w:t>
      </w:r>
      <w:r w:rsidR="00BA39AC">
        <w:rPr>
          <w:color w:val="000000"/>
        </w:rPr>
        <w:t xml:space="preserve">- </w:t>
      </w:r>
      <w:r w:rsidRPr="007B63E7">
        <w:rPr>
          <w:color w:val="000000"/>
        </w:rPr>
        <w:t xml:space="preserve">общо по график за </w:t>
      </w:r>
      <w:r w:rsidRPr="007B63E7">
        <w:rPr>
          <w:b/>
          <w:color w:val="000000"/>
          <w:lang w:eastAsia="en-GB"/>
        </w:rPr>
        <w:t>Ресурсно подпомагане</w:t>
      </w:r>
      <w:r w:rsidRPr="007B63E7">
        <w:rPr>
          <w:color w:val="000000"/>
          <w:lang w:eastAsia="en-GB"/>
        </w:rPr>
        <w:t xml:space="preserve"> </w:t>
      </w:r>
      <w:r w:rsidRPr="007B63E7">
        <w:rPr>
          <w:color w:val="000000"/>
        </w:rPr>
        <w:t>са записани 1</w:t>
      </w:r>
      <w:r>
        <w:rPr>
          <w:color w:val="000000"/>
        </w:rPr>
        <w:t>5</w:t>
      </w:r>
      <w:r w:rsidRPr="007B63E7">
        <w:rPr>
          <w:color w:val="000000"/>
        </w:rPr>
        <w:t xml:space="preserve"> учени</w:t>
      </w:r>
      <w:r>
        <w:rPr>
          <w:color w:val="000000"/>
        </w:rPr>
        <w:t>ци</w:t>
      </w:r>
      <w:r w:rsidRPr="007B63E7">
        <w:rPr>
          <w:color w:val="000000"/>
        </w:rPr>
        <w:t xml:space="preserve">. По учебен график </w:t>
      </w:r>
      <w:r>
        <w:rPr>
          <w:color w:val="000000"/>
        </w:rPr>
        <w:t>3-ма</w:t>
      </w:r>
      <w:r w:rsidRPr="007B63E7">
        <w:rPr>
          <w:color w:val="000000"/>
        </w:rPr>
        <w:t xml:space="preserve"> от тях са на индивидуална форма на обучение, към </w:t>
      </w:r>
      <w:r w:rsidRPr="007B63E7">
        <w:rPr>
          <w:b/>
          <w:color w:val="000000"/>
        </w:rPr>
        <w:t>допълнителна</w:t>
      </w:r>
      <w:r w:rsidRPr="007B63E7">
        <w:rPr>
          <w:color w:val="000000"/>
        </w:rPr>
        <w:t xml:space="preserve"> </w:t>
      </w:r>
      <w:r w:rsidRPr="007B63E7">
        <w:rPr>
          <w:b/>
          <w:color w:val="000000"/>
        </w:rPr>
        <w:t>подкрепа за личностно развитие</w:t>
      </w:r>
      <w:r w:rsidRPr="007B63E7">
        <w:rPr>
          <w:color w:val="000000"/>
        </w:rPr>
        <w:t>.</w:t>
      </w:r>
    </w:p>
    <w:p w:rsidR="00BA39AC" w:rsidRDefault="00BA39AC" w:rsidP="00BA39AC">
      <w:pPr>
        <w:spacing w:line="276" w:lineRule="auto"/>
        <w:jc w:val="both"/>
        <w:rPr>
          <w:color w:val="000000"/>
        </w:rPr>
      </w:pPr>
      <w:r w:rsidRPr="00845187">
        <w:rPr>
          <w:b/>
        </w:rPr>
        <w:t>→</w:t>
      </w:r>
      <w:r>
        <w:rPr>
          <w:b/>
        </w:rPr>
        <w:t xml:space="preserve"> </w:t>
      </w:r>
      <w:r w:rsidR="004F368F" w:rsidRPr="007B63E7">
        <w:rPr>
          <w:color w:val="000000"/>
        </w:rPr>
        <w:t>През учебната 202</w:t>
      </w:r>
      <w:r w:rsidR="004F368F">
        <w:rPr>
          <w:color w:val="000000"/>
        </w:rPr>
        <w:t>3</w:t>
      </w:r>
      <w:r w:rsidR="004F368F" w:rsidRPr="007B63E7">
        <w:rPr>
          <w:color w:val="000000"/>
        </w:rPr>
        <w:t>/202</w:t>
      </w:r>
      <w:r w:rsidR="004F368F">
        <w:rPr>
          <w:color w:val="000000"/>
        </w:rPr>
        <w:t xml:space="preserve">4 </w:t>
      </w:r>
      <w:r w:rsidR="004F368F" w:rsidRPr="007B63E7">
        <w:rPr>
          <w:color w:val="000000"/>
        </w:rPr>
        <w:t>г</w:t>
      </w:r>
      <w:r w:rsidR="004F368F">
        <w:rPr>
          <w:color w:val="000000"/>
        </w:rPr>
        <w:t>одина</w:t>
      </w:r>
      <w:r w:rsidR="004F368F" w:rsidRPr="007B63E7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="004F368F" w:rsidRPr="007B63E7">
        <w:rPr>
          <w:color w:val="000000"/>
        </w:rPr>
        <w:t xml:space="preserve">общо по график за </w:t>
      </w:r>
      <w:r w:rsidR="004F368F" w:rsidRPr="007B63E7">
        <w:rPr>
          <w:b/>
          <w:color w:val="000000"/>
          <w:lang w:eastAsia="en-GB"/>
        </w:rPr>
        <w:t>Ресурсно подпомагане</w:t>
      </w:r>
      <w:r w:rsidR="004F368F" w:rsidRPr="007B63E7">
        <w:rPr>
          <w:color w:val="000000"/>
        </w:rPr>
        <w:t xml:space="preserve"> в</w:t>
      </w:r>
      <w:r w:rsidR="004F368F" w:rsidRPr="007B63E7">
        <w:rPr>
          <w:color w:val="000000"/>
          <w:lang w:eastAsia="en-GB"/>
        </w:rPr>
        <w:t xml:space="preserve"> началото </w:t>
      </w:r>
      <w:r w:rsidR="004F368F">
        <w:rPr>
          <w:color w:val="000000"/>
        </w:rPr>
        <w:t>са записани 13 ученика</w:t>
      </w:r>
      <w:r w:rsidR="004F368F" w:rsidRPr="007B63E7">
        <w:rPr>
          <w:color w:val="000000"/>
          <w:lang w:eastAsia="en-GB"/>
        </w:rPr>
        <w:t>,</w:t>
      </w:r>
      <w:r w:rsidR="004F368F" w:rsidRPr="007B63E7">
        <w:rPr>
          <w:color w:val="000000"/>
        </w:rPr>
        <w:t xml:space="preserve"> които са на </w:t>
      </w:r>
      <w:r w:rsidR="004F368F" w:rsidRPr="007B63E7">
        <w:rPr>
          <w:b/>
          <w:color w:val="000000"/>
        </w:rPr>
        <w:t>допълнителна подкрепа</w:t>
      </w:r>
      <w:r>
        <w:rPr>
          <w:color w:val="000000"/>
        </w:rPr>
        <w:t>.</w:t>
      </w:r>
      <w:r w:rsidR="004F368F" w:rsidRPr="007B63E7">
        <w:rPr>
          <w:color w:val="000000"/>
        </w:rPr>
        <w:t xml:space="preserve"> </w:t>
      </w:r>
      <w:r>
        <w:rPr>
          <w:color w:val="000000"/>
        </w:rPr>
        <w:t xml:space="preserve">                       </w:t>
      </w:r>
      <w:r w:rsidR="004F368F" w:rsidRPr="007B63E7">
        <w:rPr>
          <w:color w:val="000000"/>
        </w:rPr>
        <w:t xml:space="preserve">По учебен график 4 от тях са на индивидуална форма на обучение, към </w:t>
      </w:r>
      <w:r w:rsidR="004F368F" w:rsidRPr="007B63E7">
        <w:rPr>
          <w:b/>
          <w:color w:val="000000"/>
        </w:rPr>
        <w:t>допълнителна</w:t>
      </w:r>
      <w:r w:rsidR="004F368F" w:rsidRPr="007B63E7">
        <w:rPr>
          <w:color w:val="000000"/>
        </w:rPr>
        <w:t xml:space="preserve"> </w:t>
      </w:r>
      <w:r w:rsidR="004F368F" w:rsidRPr="007B63E7">
        <w:rPr>
          <w:b/>
          <w:color w:val="000000"/>
        </w:rPr>
        <w:t>подкрепа за личностно развитие</w:t>
      </w:r>
      <w:r w:rsidR="004F368F" w:rsidRPr="007B63E7">
        <w:rPr>
          <w:color w:val="000000"/>
        </w:rPr>
        <w:t>.</w:t>
      </w:r>
    </w:p>
    <w:p w:rsidR="004F368F" w:rsidRDefault="00BA39AC" w:rsidP="00BA39AC">
      <w:pPr>
        <w:spacing w:line="276" w:lineRule="auto"/>
        <w:jc w:val="both"/>
        <w:rPr>
          <w:color w:val="000000"/>
        </w:rPr>
      </w:pPr>
      <w:r w:rsidRPr="00845187">
        <w:rPr>
          <w:b/>
        </w:rPr>
        <w:lastRenderedPageBreak/>
        <w:t>→</w:t>
      </w:r>
      <w:r>
        <w:rPr>
          <w:b/>
        </w:rPr>
        <w:t xml:space="preserve"> </w:t>
      </w:r>
      <w:r w:rsidR="004F368F" w:rsidRPr="007B63E7">
        <w:rPr>
          <w:color w:val="000000"/>
        </w:rPr>
        <w:t>През учебната 2024/2025</w:t>
      </w:r>
      <w:r w:rsidR="004F368F">
        <w:rPr>
          <w:color w:val="000000"/>
        </w:rPr>
        <w:t xml:space="preserve"> </w:t>
      </w:r>
      <w:r w:rsidR="004F368F" w:rsidRPr="007B63E7">
        <w:rPr>
          <w:color w:val="000000"/>
        </w:rPr>
        <w:t>г</w:t>
      </w:r>
      <w:r w:rsidR="004F368F">
        <w:rPr>
          <w:color w:val="000000"/>
        </w:rPr>
        <w:t>одина</w:t>
      </w:r>
      <w:r w:rsidR="004F368F" w:rsidRPr="007B63E7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="004F368F" w:rsidRPr="007B63E7">
        <w:rPr>
          <w:color w:val="000000"/>
        </w:rPr>
        <w:t xml:space="preserve">общо по график за </w:t>
      </w:r>
      <w:r w:rsidR="004F368F" w:rsidRPr="007B63E7">
        <w:rPr>
          <w:b/>
          <w:color w:val="000000"/>
          <w:lang w:eastAsia="en-GB"/>
        </w:rPr>
        <w:t>Ресурсно подпомагане</w:t>
      </w:r>
      <w:r w:rsidR="004F368F" w:rsidRPr="007B63E7">
        <w:rPr>
          <w:color w:val="000000"/>
        </w:rPr>
        <w:t xml:space="preserve"> в</w:t>
      </w:r>
      <w:r w:rsidR="004F368F" w:rsidRPr="007B63E7">
        <w:rPr>
          <w:color w:val="000000"/>
          <w:lang w:eastAsia="en-GB"/>
        </w:rPr>
        <w:t xml:space="preserve"> началото </w:t>
      </w:r>
      <w:r w:rsidR="004F368F">
        <w:rPr>
          <w:color w:val="000000"/>
        </w:rPr>
        <w:t xml:space="preserve">са записани 13 ученика, </w:t>
      </w:r>
      <w:r w:rsidR="004F368F" w:rsidRPr="007B63E7">
        <w:rPr>
          <w:color w:val="000000"/>
        </w:rPr>
        <w:t xml:space="preserve">които са на </w:t>
      </w:r>
      <w:r w:rsidR="004F368F" w:rsidRPr="007B63E7">
        <w:rPr>
          <w:b/>
          <w:color w:val="000000"/>
        </w:rPr>
        <w:t>допълнителна подкрепа</w:t>
      </w:r>
      <w:r w:rsidR="004F368F">
        <w:rPr>
          <w:b/>
          <w:color w:val="000000"/>
        </w:rPr>
        <w:t xml:space="preserve">. </w:t>
      </w:r>
      <w:r w:rsidR="004F368F" w:rsidRPr="007B63E7">
        <w:rPr>
          <w:color w:val="000000"/>
        </w:rPr>
        <w:t xml:space="preserve">По учебен график 4 от тях са на индивидуална форма на обучение, към </w:t>
      </w:r>
      <w:r w:rsidR="004F368F" w:rsidRPr="007B63E7">
        <w:rPr>
          <w:b/>
          <w:color w:val="000000"/>
        </w:rPr>
        <w:t>допълнителна</w:t>
      </w:r>
      <w:r w:rsidR="004F368F" w:rsidRPr="007B63E7">
        <w:rPr>
          <w:color w:val="000000"/>
        </w:rPr>
        <w:t xml:space="preserve"> </w:t>
      </w:r>
      <w:r w:rsidR="004F368F" w:rsidRPr="007B63E7">
        <w:rPr>
          <w:b/>
          <w:color w:val="000000"/>
        </w:rPr>
        <w:t>подкрепа за личностно развитие</w:t>
      </w:r>
      <w:r w:rsidR="004F368F" w:rsidRPr="007B63E7">
        <w:rPr>
          <w:color w:val="000000"/>
        </w:rPr>
        <w:t>.</w:t>
      </w:r>
    </w:p>
    <w:p w:rsidR="00BA39AC" w:rsidRPr="00BA39AC" w:rsidRDefault="00BA39AC" w:rsidP="00BA39AC">
      <w:pPr>
        <w:spacing w:line="276" w:lineRule="auto"/>
        <w:jc w:val="both"/>
        <w:rPr>
          <w:color w:val="000000"/>
        </w:rPr>
      </w:pPr>
    </w:p>
    <w:p w:rsidR="004F368F" w:rsidRPr="00A95DDC" w:rsidRDefault="004F368F" w:rsidP="004F368F">
      <w:pPr>
        <w:tabs>
          <w:tab w:val="left" w:pos="993"/>
          <w:tab w:val="left" w:pos="1134"/>
        </w:tabs>
        <w:jc w:val="both"/>
      </w:pPr>
      <w:r>
        <w:rPr>
          <w:b/>
        </w:rPr>
        <w:t xml:space="preserve">    </w:t>
      </w:r>
      <w:r w:rsidRPr="00BA39AC">
        <w:rPr>
          <w:b/>
        </w:rPr>
        <w:t>В  ОУ „Хр. Смирненски“ с. Ясенково</w:t>
      </w:r>
      <w:r w:rsidRPr="00A95DDC">
        <w:t xml:space="preserve"> няма ученици с изявени дарби, в риск и с хронични заболявания с предоставена допълнителна подкрепа за личностно развитие.</w:t>
      </w:r>
    </w:p>
    <w:p w:rsidR="004F368F" w:rsidRDefault="004F368F" w:rsidP="004F368F">
      <w:pPr>
        <w:tabs>
          <w:tab w:val="left" w:pos="993"/>
          <w:tab w:val="left" w:pos="1134"/>
        </w:tabs>
        <w:jc w:val="both"/>
        <w:rPr>
          <w:bCs/>
          <w:sz w:val="16"/>
          <w:szCs w:val="16"/>
        </w:rPr>
      </w:pPr>
    </w:p>
    <w:p w:rsidR="004F368F" w:rsidRDefault="004F368F" w:rsidP="004F368F">
      <w:pPr>
        <w:tabs>
          <w:tab w:val="left" w:pos="993"/>
          <w:tab w:val="left" w:pos="1134"/>
        </w:tabs>
        <w:jc w:val="both"/>
      </w:pPr>
      <w:r>
        <w:rPr>
          <w:bCs/>
          <w:sz w:val="16"/>
          <w:szCs w:val="16"/>
        </w:rPr>
        <w:t xml:space="preserve">      </w:t>
      </w:r>
      <w:r w:rsidRPr="00BA39AC">
        <w:rPr>
          <w:b/>
          <w:bCs/>
        </w:rPr>
        <w:t>В ОУ „П. Р. Славейков“ с. Изгрев</w:t>
      </w:r>
      <w:r w:rsidRPr="00F86CDB">
        <w:t xml:space="preserve"> </w:t>
      </w:r>
      <w:r w:rsidRPr="00A95DDC">
        <w:t>няма ученици с изявени дарби, в риск и с хронични заболявания с предоставена допълнителна подкрепа за личностно развитие.</w:t>
      </w:r>
    </w:p>
    <w:p w:rsidR="004F368F" w:rsidRDefault="004F368F" w:rsidP="004F368F">
      <w:pPr>
        <w:tabs>
          <w:tab w:val="left" w:pos="993"/>
          <w:tab w:val="left" w:pos="1134"/>
        </w:tabs>
        <w:jc w:val="both"/>
      </w:pPr>
    </w:p>
    <w:p w:rsidR="00F43E92" w:rsidRPr="00953AB9" w:rsidRDefault="004F368F" w:rsidP="00953AB9">
      <w:pPr>
        <w:tabs>
          <w:tab w:val="left" w:pos="993"/>
          <w:tab w:val="left" w:pos="1134"/>
        </w:tabs>
        <w:jc w:val="both"/>
        <w:rPr>
          <w:b/>
          <w:color w:val="FF0000"/>
        </w:rPr>
      </w:pPr>
      <w:r>
        <w:rPr>
          <w:b/>
          <w:color w:val="000000" w:themeColor="text1"/>
        </w:rPr>
        <w:t xml:space="preserve">     </w:t>
      </w:r>
      <w:r w:rsidR="00BA39AC" w:rsidRPr="00BA39AC">
        <w:rPr>
          <w:b/>
          <w:color w:val="000000" w:themeColor="text1"/>
        </w:rPr>
        <w:t>В</w:t>
      </w:r>
      <w:r w:rsidRPr="00BA39AC">
        <w:rPr>
          <w:b/>
          <w:color w:val="000000" w:themeColor="text1"/>
        </w:rPr>
        <w:t xml:space="preserve"> детски</w:t>
      </w:r>
      <w:r w:rsidR="00BA39AC" w:rsidRPr="00BA39AC">
        <w:rPr>
          <w:b/>
          <w:color w:val="000000" w:themeColor="text1"/>
        </w:rPr>
        <w:t>те</w:t>
      </w:r>
      <w:r w:rsidRPr="00BA39AC">
        <w:rPr>
          <w:b/>
          <w:color w:val="000000" w:themeColor="text1"/>
        </w:rPr>
        <w:t xml:space="preserve"> градини</w:t>
      </w:r>
      <w:r w:rsidRPr="00352593">
        <w:rPr>
          <w:color w:val="000000" w:themeColor="text1"/>
        </w:rPr>
        <w:t xml:space="preserve"> на територията на Община </w:t>
      </w:r>
      <w:r w:rsidR="00BA39AC" w:rsidRPr="00352593">
        <w:rPr>
          <w:color w:val="000000" w:themeColor="text1"/>
        </w:rPr>
        <w:t>Венец</w:t>
      </w:r>
      <w:r w:rsidR="00BA39AC" w:rsidRPr="00BA39AC">
        <w:rPr>
          <w:color w:val="000000" w:themeColor="text1"/>
        </w:rPr>
        <w:t xml:space="preserve"> през периода 2022- 2024 година</w:t>
      </w:r>
      <w:r w:rsidR="00BA39AC" w:rsidRPr="00373838">
        <w:rPr>
          <w:b/>
          <w:color w:val="000000" w:themeColor="text1"/>
        </w:rPr>
        <w:t xml:space="preserve"> </w:t>
      </w:r>
      <w:r>
        <w:rPr>
          <w:iCs/>
        </w:rPr>
        <w:t>н</w:t>
      </w:r>
      <w:r w:rsidRPr="00AC7F3F">
        <w:rPr>
          <w:iCs/>
        </w:rPr>
        <w:t xml:space="preserve">яма </w:t>
      </w:r>
      <w:r>
        <w:rPr>
          <w:iCs/>
        </w:rPr>
        <w:t xml:space="preserve">регистрирани </w:t>
      </w:r>
      <w:r w:rsidRPr="00AC7F3F">
        <w:rPr>
          <w:iCs/>
        </w:rPr>
        <w:t>деца с изявени дарби, в риск и с хронични заболявания с предоставена допълнителна подкрепа за личностно развитие.</w:t>
      </w:r>
    </w:p>
    <w:p w:rsidR="00E44FD8" w:rsidRDefault="00E44FD8" w:rsidP="00A834A9">
      <w:pPr>
        <w:jc w:val="both"/>
        <w:rPr>
          <w:b/>
          <w:noProof/>
          <w:u w:val="single"/>
        </w:rPr>
      </w:pPr>
    </w:p>
    <w:p w:rsidR="001150FA" w:rsidRPr="000A0DE5" w:rsidRDefault="000A0DE5" w:rsidP="001150FA">
      <w:pPr>
        <w:jc w:val="both"/>
        <w:rPr>
          <w:b/>
          <w:i/>
          <w:sz w:val="32"/>
          <w:szCs w:val="32"/>
        </w:rPr>
      </w:pPr>
      <w:r w:rsidRPr="000A0DE5">
        <w:rPr>
          <w:b/>
          <w:i/>
          <w:sz w:val="28"/>
          <w:szCs w:val="28"/>
        </w:rPr>
        <w:t>42</w:t>
      </w:r>
      <w:r w:rsidR="001150FA" w:rsidRPr="000A0DE5">
        <w:rPr>
          <w:b/>
          <w:i/>
          <w:sz w:val="28"/>
          <w:szCs w:val="28"/>
          <w:lang w:val="en-US"/>
        </w:rPr>
        <w:t>.</w:t>
      </w:r>
      <w:r w:rsidR="001150FA" w:rsidRPr="003351AA">
        <w:rPr>
          <w:b/>
          <w:sz w:val="32"/>
          <w:szCs w:val="32"/>
          <w:lang w:val="en-US"/>
        </w:rPr>
        <w:t xml:space="preserve"> SWOT</w:t>
      </w:r>
      <w:r w:rsidR="001150FA" w:rsidRPr="003351AA">
        <w:rPr>
          <w:b/>
          <w:sz w:val="32"/>
          <w:szCs w:val="32"/>
        </w:rPr>
        <w:t xml:space="preserve"> </w:t>
      </w:r>
      <w:r w:rsidR="001150FA" w:rsidRPr="000A0DE5">
        <w:rPr>
          <w:b/>
          <w:i/>
          <w:sz w:val="32"/>
          <w:szCs w:val="32"/>
        </w:rPr>
        <w:t>анализ.</w:t>
      </w:r>
    </w:p>
    <w:p w:rsidR="001150FA" w:rsidRPr="008A414A" w:rsidRDefault="001150FA" w:rsidP="001150FA">
      <w:pPr>
        <w:jc w:val="both"/>
        <w:rPr>
          <w:b/>
          <w:sz w:val="16"/>
          <w:szCs w:val="16"/>
        </w:rPr>
      </w:pPr>
    </w:p>
    <w:tbl>
      <w:tblPr>
        <w:tblStyle w:val="a7"/>
        <w:tblW w:w="9782" w:type="dxa"/>
        <w:tblInd w:w="-176" w:type="dxa"/>
        <w:tblLook w:val="04A0" w:firstRow="1" w:lastRow="0" w:firstColumn="1" w:lastColumn="0" w:noHBand="0" w:noVBand="1"/>
      </w:tblPr>
      <w:tblGrid>
        <w:gridCol w:w="4962"/>
        <w:gridCol w:w="4820"/>
      </w:tblGrid>
      <w:tr w:rsidR="001150FA" w:rsidTr="00243696">
        <w:tc>
          <w:tcPr>
            <w:tcW w:w="4962" w:type="dxa"/>
          </w:tcPr>
          <w:p w:rsidR="001150FA" w:rsidRPr="003351AA" w:rsidRDefault="001150FA" w:rsidP="00243696">
            <w:pPr>
              <w:jc w:val="center"/>
              <w:rPr>
                <w:b/>
              </w:rPr>
            </w:pPr>
            <w:r w:rsidRPr="003351AA">
              <w:rPr>
                <w:b/>
              </w:rPr>
              <w:t>СИЛНИ  СТРАНИ</w:t>
            </w:r>
          </w:p>
        </w:tc>
        <w:tc>
          <w:tcPr>
            <w:tcW w:w="4820" w:type="dxa"/>
          </w:tcPr>
          <w:p w:rsidR="001150FA" w:rsidRPr="003351AA" w:rsidRDefault="001150FA" w:rsidP="00243696">
            <w:pPr>
              <w:jc w:val="center"/>
              <w:rPr>
                <w:b/>
              </w:rPr>
            </w:pPr>
            <w:r w:rsidRPr="003351AA">
              <w:rPr>
                <w:b/>
              </w:rPr>
              <w:t>СЛАБИ  СТРАНИ</w:t>
            </w:r>
          </w:p>
        </w:tc>
      </w:tr>
      <w:tr w:rsidR="001150FA" w:rsidTr="00243696">
        <w:trPr>
          <w:trHeight w:val="1228"/>
        </w:trPr>
        <w:tc>
          <w:tcPr>
            <w:tcW w:w="4962" w:type="dxa"/>
          </w:tcPr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85972">
              <w:t>Мрежа от детски градини</w:t>
            </w:r>
            <w:r>
              <w:t xml:space="preserve">, осигуряваща     </w:t>
            </w:r>
          </w:p>
          <w:p w:rsidR="001150FA" w:rsidRDefault="001150FA" w:rsidP="00B76BF0">
            <w:pPr>
              <w:jc w:val="both"/>
            </w:pPr>
            <w:r>
              <w:t xml:space="preserve">   възможност за достъп на всички деца от </w:t>
            </w:r>
          </w:p>
          <w:p w:rsidR="001150FA" w:rsidRDefault="001150FA" w:rsidP="00B76BF0">
            <w:pPr>
              <w:jc w:val="both"/>
            </w:pPr>
            <w:r>
              <w:t xml:space="preserve">   територията на Община Венец;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45FB">
              <w:t xml:space="preserve">Достатъчен брой места и незапълнен </w:t>
            </w:r>
          </w:p>
          <w:p w:rsidR="001150FA" w:rsidRPr="00B645FB" w:rsidRDefault="001150FA" w:rsidP="00B76BF0">
            <w:pPr>
              <w:jc w:val="both"/>
            </w:pPr>
            <w:r>
              <w:t xml:space="preserve">   </w:t>
            </w:r>
            <w:r w:rsidRPr="00B645FB">
              <w:t>капацитет на детските градини;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85972">
              <w:t xml:space="preserve">Въведена задължителна предучилищна </w:t>
            </w:r>
            <w:r>
              <w:t xml:space="preserve"> 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="009D5458">
              <w:t>подготовка три</w:t>
            </w:r>
            <w:r w:rsidRPr="00585972">
              <w:t xml:space="preserve"> години преди постъпване в </w:t>
            </w:r>
            <w:r w:rsidRPr="00585972">
              <w:rPr>
                <w:lang w:val="en-US"/>
              </w:rPr>
              <w:t>I</w:t>
            </w:r>
            <w:r w:rsidRPr="00585972">
              <w:t xml:space="preserve"> </w:t>
            </w:r>
          </w:p>
          <w:p w:rsidR="001150FA" w:rsidRPr="004177C0" w:rsidRDefault="001150FA" w:rsidP="00B76BF0">
            <w:pPr>
              <w:jc w:val="both"/>
            </w:pPr>
            <w:r>
              <w:t xml:space="preserve">   </w:t>
            </w:r>
            <w:r w:rsidRPr="00585972">
              <w:t>клас;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0A36">
              <w:t xml:space="preserve">Извършена оптимизация на училищната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2A0A36">
              <w:t xml:space="preserve">мрежа в съответствие с демографските </w:t>
            </w:r>
          </w:p>
          <w:p w:rsidR="001150FA" w:rsidRPr="002A0A36" w:rsidRDefault="001150FA" w:rsidP="00B76BF0">
            <w:pPr>
              <w:jc w:val="both"/>
            </w:pPr>
            <w:r>
              <w:t xml:space="preserve">   </w:t>
            </w:r>
            <w:r w:rsidRPr="002A0A36">
              <w:t>процеси;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0A36">
              <w:t xml:space="preserve">Въведена система на делегираните бюджети </w:t>
            </w:r>
            <w:r>
              <w:t xml:space="preserve">      </w:t>
            </w:r>
          </w:p>
          <w:p w:rsidR="001150FA" w:rsidRPr="002A0A36" w:rsidRDefault="001150FA" w:rsidP="00B76BF0">
            <w:pPr>
              <w:jc w:val="both"/>
            </w:pPr>
            <w:r>
              <w:t xml:space="preserve">   </w:t>
            </w:r>
            <w:r w:rsidRPr="002A0A36">
              <w:t>в общинските училища;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0A36">
              <w:t xml:space="preserve">Децентрализация на правомощията на </w:t>
            </w:r>
          </w:p>
          <w:p w:rsidR="001150FA" w:rsidRPr="002A0A36" w:rsidRDefault="001150FA" w:rsidP="00B76BF0">
            <w:pPr>
              <w:jc w:val="both"/>
            </w:pPr>
            <w:r>
              <w:t xml:space="preserve">   </w:t>
            </w:r>
            <w:r w:rsidRPr="002A0A36">
              <w:t>разпоредители с бюджет;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2A0A36">
              <w:t>Финансиране</w:t>
            </w:r>
            <w:r>
              <w:t xml:space="preserve">, основано на единни разходни </w:t>
            </w:r>
          </w:p>
          <w:p w:rsidR="001150FA" w:rsidRDefault="001150FA" w:rsidP="00B76BF0">
            <w:pPr>
              <w:jc w:val="both"/>
            </w:pPr>
            <w:r>
              <w:t xml:space="preserve">   стандарти</w:t>
            </w:r>
            <w:r>
              <w:rPr>
                <w:b/>
              </w:rPr>
              <w:t xml:space="preserve"> </w:t>
            </w:r>
            <w:r w:rsidRPr="00A72E6A">
              <w:t xml:space="preserve">за издръжка на дете и ученик с </w:t>
            </w:r>
          </w:p>
          <w:p w:rsidR="001150FA" w:rsidRDefault="001150FA" w:rsidP="00B76BF0">
            <w:pPr>
              <w:jc w:val="both"/>
              <w:rPr>
                <w:b/>
              </w:rPr>
            </w:pPr>
            <w:r>
              <w:t xml:space="preserve">   </w:t>
            </w:r>
            <w:r w:rsidRPr="00A72E6A">
              <w:t>делегирани бюджети във всички училища</w:t>
            </w:r>
            <w:r>
              <w:t>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A72E6A">
              <w:t xml:space="preserve">Осигурено допълнително финансиране на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A72E6A">
              <w:t xml:space="preserve">детските градини от бюджета на Община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A72E6A">
              <w:t>Венец;</w:t>
            </w:r>
          </w:p>
          <w:p w:rsidR="00B76BF0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B562DD">
              <w:t>Въве</w:t>
            </w:r>
            <w:r w:rsidR="00B76BF0">
              <w:t xml:space="preserve">дено безплатно посещение на </w:t>
            </w:r>
          </w:p>
          <w:p w:rsidR="00B76BF0" w:rsidRDefault="00B76BF0" w:rsidP="00B76BF0">
            <w:r>
              <w:t xml:space="preserve">   детските градини, без заплащане на такси </w:t>
            </w:r>
          </w:p>
          <w:p w:rsidR="00B76BF0" w:rsidRDefault="00B76BF0" w:rsidP="00B76BF0">
            <w:r>
              <w:t xml:space="preserve">   от родителите за децата от всички </w:t>
            </w:r>
          </w:p>
          <w:p w:rsidR="001150FA" w:rsidRPr="00B562DD" w:rsidRDefault="00B76BF0" w:rsidP="00B76BF0">
            <w:r>
              <w:t xml:space="preserve">   възрастови групи;</w:t>
            </w:r>
            <w:r w:rsidR="001150FA" w:rsidRPr="00B562DD">
              <w:t xml:space="preserve"> 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A72E6A">
              <w:t xml:space="preserve">Реализиране на програми за енергийна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A72E6A">
              <w:t xml:space="preserve">ефективност, спортни площадки и салони, </w:t>
            </w:r>
          </w:p>
          <w:p w:rsidR="001150FA" w:rsidRDefault="001150FA" w:rsidP="00B76BF0">
            <w:pPr>
              <w:jc w:val="both"/>
            </w:pPr>
            <w:r>
              <w:t xml:space="preserve">   компютърни</w:t>
            </w:r>
            <w:r w:rsidRPr="00A72E6A">
              <w:t xml:space="preserve"> кабинети, училищно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A72E6A">
              <w:t xml:space="preserve">оборудване и модернизация на </w:t>
            </w:r>
            <w:r>
              <w:t xml:space="preserve"> 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A72E6A">
              <w:t xml:space="preserve">материалната база на училищата и детските </w:t>
            </w:r>
          </w:p>
          <w:p w:rsidR="001150FA" w:rsidRPr="00A72E6A" w:rsidRDefault="001150FA" w:rsidP="00B76BF0">
            <w:pPr>
              <w:jc w:val="both"/>
            </w:pPr>
            <w:r>
              <w:lastRenderedPageBreak/>
              <w:t xml:space="preserve">   </w:t>
            </w:r>
            <w:r w:rsidRPr="00A72E6A">
              <w:t>градини;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4177C0">
              <w:t xml:space="preserve">Прилагане на Системи за финансово </w:t>
            </w:r>
          </w:p>
          <w:p w:rsidR="001150FA" w:rsidRPr="004177C0" w:rsidRDefault="001150FA" w:rsidP="00B76BF0">
            <w:pPr>
              <w:jc w:val="both"/>
            </w:pPr>
            <w:r>
              <w:t xml:space="preserve">   </w:t>
            </w:r>
            <w:r w:rsidRPr="004177C0">
              <w:t>управление и контрол;</w:t>
            </w:r>
          </w:p>
          <w:p w:rsidR="001150FA" w:rsidRDefault="001150FA" w:rsidP="00B76BF0">
            <w:pPr>
              <w:jc w:val="both"/>
            </w:pPr>
            <w:r w:rsidRPr="00C84A19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4177C0">
              <w:t xml:space="preserve">Добра система на организация, контрол и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4177C0">
              <w:t xml:space="preserve">отчетност на учебно-възпитателния процес </w:t>
            </w:r>
          </w:p>
          <w:p w:rsidR="001150FA" w:rsidRPr="004177C0" w:rsidRDefault="001150FA" w:rsidP="00B76BF0">
            <w:pPr>
              <w:jc w:val="both"/>
            </w:pPr>
            <w:r>
              <w:t xml:space="preserve">   </w:t>
            </w:r>
            <w:r w:rsidRPr="004177C0">
              <w:t>и административната дейност.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F9554E">
              <w:t xml:space="preserve">Реализиране на проекти по Оперативните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F9554E">
              <w:t xml:space="preserve">програми на ЕС и други финансови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F9554E">
              <w:t xml:space="preserve">инструменти с участието на училищата и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F9554E">
              <w:t xml:space="preserve">детските градини за повишаване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F9554E">
              <w:t xml:space="preserve">квалификацията на учителите  и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F9554E">
              <w:t>подобряване на материалната база</w:t>
            </w:r>
            <w:r>
              <w:t>;</w:t>
            </w:r>
          </w:p>
          <w:p w:rsidR="001150FA" w:rsidRPr="00CB4AB1" w:rsidRDefault="001150FA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b/>
                <w:color w:val="000000" w:themeColor="text1"/>
                <w:sz w:val="28"/>
                <w:szCs w:val="28"/>
              </w:rPr>
              <w:t>•</w:t>
            </w:r>
            <w:r w:rsidRPr="00CB4AB1">
              <w:rPr>
                <w:color w:val="000000" w:themeColor="text1"/>
              </w:rPr>
              <w:t xml:space="preserve"> Осигуряване на достъп до образование:</w:t>
            </w:r>
          </w:p>
          <w:p w:rsidR="001150FA" w:rsidRPr="00CB4AB1" w:rsidRDefault="001150FA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 xml:space="preserve">-  безплатен транспорт за всички подлежащи </w:t>
            </w:r>
          </w:p>
          <w:p w:rsidR="001150FA" w:rsidRPr="00CB4AB1" w:rsidRDefault="001150FA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 xml:space="preserve">   на задължително обучение – деца и </w:t>
            </w:r>
          </w:p>
          <w:p w:rsidR="001150FA" w:rsidRPr="00CB4AB1" w:rsidRDefault="001150FA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 xml:space="preserve">   ученици;</w:t>
            </w:r>
          </w:p>
          <w:p w:rsidR="001150FA" w:rsidRPr="00CB4AB1" w:rsidRDefault="001150FA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>-  безплат</w:t>
            </w:r>
            <w:r w:rsidR="00CB4AB1" w:rsidRPr="00CB4AB1">
              <w:rPr>
                <w:color w:val="000000" w:themeColor="text1"/>
              </w:rPr>
              <w:t xml:space="preserve">ни познавателни книжки за </w:t>
            </w:r>
            <w:r w:rsidRPr="00CB4AB1">
              <w:rPr>
                <w:color w:val="000000" w:themeColor="text1"/>
              </w:rPr>
              <w:t xml:space="preserve"> </w:t>
            </w:r>
          </w:p>
          <w:p w:rsidR="00CB4AB1" w:rsidRPr="00CB4AB1" w:rsidRDefault="001150FA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 xml:space="preserve">   </w:t>
            </w:r>
            <w:r w:rsidR="00CB4AB1" w:rsidRPr="00CB4AB1">
              <w:rPr>
                <w:color w:val="000000" w:themeColor="text1"/>
              </w:rPr>
              <w:t>д</w:t>
            </w:r>
            <w:r w:rsidRPr="00CB4AB1">
              <w:rPr>
                <w:color w:val="000000" w:themeColor="text1"/>
              </w:rPr>
              <w:t>еца</w:t>
            </w:r>
            <w:r w:rsidR="00CB4AB1" w:rsidRPr="00CB4AB1">
              <w:rPr>
                <w:color w:val="000000" w:themeColor="text1"/>
              </w:rPr>
              <w:t>та от всички възрастови групи</w:t>
            </w:r>
            <w:r w:rsidRPr="00CB4AB1">
              <w:rPr>
                <w:color w:val="000000" w:themeColor="text1"/>
              </w:rPr>
              <w:t xml:space="preserve">, както и </w:t>
            </w:r>
          </w:p>
          <w:p w:rsidR="00CB4AB1" w:rsidRPr="00CB4AB1" w:rsidRDefault="00CB4AB1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 xml:space="preserve">   </w:t>
            </w:r>
            <w:r w:rsidR="001150FA" w:rsidRPr="00CB4AB1">
              <w:rPr>
                <w:color w:val="000000" w:themeColor="text1"/>
              </w:rPr>
              <w:t xml:space="preserve">безплатни </w:t>
            </w:r>
            <w:r w:rsidRPr="00CB4AB1">
              <w:rPr>
                <w:color w:val="000000" w:themeColor="text1"/>
              </w:rPr>
              <w:t>учебници и учебни комплекти</w:t>
            </w:r>
            <w:r w:rsidR="001150FA" w:rsidRPr="00CB4AB1">
              <w:rPr>
                <w:color w:val="000000" w:themeColor="text1"/>
              </w:rPr>
              <w:t xml:space="preserve"> за </w:t>
            </w:r>
          </w:p>
          <w:p w:rsidR="001150FA" w:rsidRPr="00CB4AB1" w:rsidRDefault="00CB4AB1" w:rsidP="00B76BF0">
            <w:pPr>
              <w:jc w:val="both"/>
              <w:rPr>
                <w:color w:val="000000" w:themeColor="text1"/>
              </w:rPr>
            </w:pPr>
            <w:r w:rsidRPr="00CB4AB1">
              <w:rPr>
                <w:color w:val="000000" w:themeColor="text1"/>
              </w:rPr>
              <w:t xml:space="preserve">   </w:t>
            </w:r>
            <w:r w:rsidR="001150FA" w:rsidRPr="00CB4AB1">
              <w:rPr>
                <w:color w:val="000000" w:themeColor="text1"/>
              </w:rPr>
              <w:t xml:space="preserve">всички ученици от </w:t>
            </w:r>
            <w:r w:rsidR="001150FA" w:rsidRPr="00CB4AB1">
              <w:rPr>
                <w:color w:val="000000" w:themeColor="text1"/>
                <w:lang w:val="en-US"/>
              </w:rPr>
              <w:t xml:space="preserve">I </w:t>
            </w:r>
            <w:r w:rsidR="001150FA" w:rsidRPr="00CB4AB1">
              <w:rPr>
                <w:color w:val="000000" w:themeColor="text1"/>
              </w:rPr>
              <w:t xml:space="preserve"> до </w:t>
            </w:r>
            <w:r w:rsidRPr="00CB4AB1">
              <w:rPr>
                <w:color w:val="000000" w:themeColor="text1"/>
              </w:rPr>
              <w:t>Х</w:t>
            </w:r>
            <w:r w:rsidR="001150FA" w:rsidRPr="00CB4AB1">
              <w:rPr>
                <w:color w:val="000000" w:themeColor="text1"/>
                <w:lang w:val="en-US"/>
              </w:rPr>
              <w:t>II</w:t>
            </w:r>
            <w:r w:rsidR="001150FA" w:rsidRPr="00CB4AB1">
              <w:rPr>
                <w:color w:val="000000" w:themeColor="text1"/>
              </w:rPr>
              <w:t xml:space="preserve"> клас;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05FC">
              <w:t xml:space="preserve">Финансово подпомагане със средства от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3A05FC">
              <w:t xml:space="preserve">общинския бюджет на ученическото </w:t>
            </w:r>
          </w:p>
          <w:p w:rsidR="001150FA" w:rsidRPr="003A05FC" w:rsidRDefault="001150FA" w:rsidP="00B76BF0">
            <w:pPr>
              <w:jc w:val="both"/>
            </w:pPr>
            <w:r>
              <w:t xml:space="preserve">   </w:t>
            </w:r>
            <w:r w:rsidRPr="003A05FC">
              <w:t>столово хранене;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t xml:space="preserve">  Създаване на подкрепяща среда за децата и </w:t>
            </w:r>
          </w:p>
          <w:p w:rsidR="001150FA" w:rsidRDefault="001150FA" w:rsidP="00B76BF0">
            <w:pPr>
              <w:jc w:val="both"/>
            </w:pPr>
            <w:r>
              <w:t xml:space="preserve">   учениците със СОП, чрез квалифицирани </w:t>
            </w:r>
          </w:p>
          <w:p w:rsidR="009D5458" w:rsidRDefault="001150FA" w:rsidP="00B76BF0">
            <w:pPr>
              <w:jc w:val="both"/>
            </w:pPr>
            <w:r>
              <w:t xml:space="preserve">   специалисти от Ресурсен център – Шумен</w:t>
            </w:r>
            <w:r w:rsidR="009D5458">
              <w:t xml:space="preserve"> и      </w:t>
            </w:r>
          </w:p>
          <w:p w:rsidR="009D5458" w:rsidRDefault="009D5458" w:rsidP="00B76BF0">
            <w:pPr>
              <w:jc w:val="both"/>
            </w:pPr>
            <w:r>
              <w:t xml:space="preserve">   ресурсни учители назначени към </w:t>
            </w:r>
          </w:p>
          <w:p w:rsidR="001150FA" w:rsidRDefault="009D5458" w:rsidP="00B76BF0">
            <w:pPr>
              <w:jc w:val="both"/>
            </w:pPr>
            <w:r>
              <w:t xml:space="preserve">   училищата</w:t>
            </w:r>
            <w:r w:rsidR="001150FA">
              <w:t>;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t xml:space="preserve">  Реализиране на програми за допълнителна </w:t>
            </w:r>
          </w:p>
          <w:p w:rsidR="001150FA" w:rsidRDefault="001150FA" w:rsidP="00B76BF0">
            <w:pPr>
              <w:jc w:val="both"/>
            </w:pPr>
            <w:r>
              <w:t xml:space="preserve">   работа с изоставащи ученици;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t xml:space="preserve">  Осигуреност с педагогически кадри за </w:t>
            </w:r>
          </w:p>
          <w:p w:rsidR="001150FA" w:rsidRDefault="001150FA" w:rsidP="00B76BF0">
            <w:pPr>
              <w:jc w:val="both"/>
            </w:pPr>
            <w:r>
              <w:t xml:space="preserve">   обучение на децата и учениците;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t xml:space="preserve">  Родителско и гражданско участие в </w:t>
            </w:r>
          </w:p>
          <w:p w:rsidR="00B76BF0" w:rsidRDefault="001150FA" w:rsidP="00B76BF0">
            <w:pPr>
              <w:jc w:val="both"/>
            </w:pPr>
            <w:r>
              <w:t xml:space="preserve">   управлението на образователния процес</w:t>
            </w:r>
            <w:r w:rsidR="00B76BF0">
              <w:t xml:space="preserve"> </w:t>
            </w:r>
          </w:p>
          <w:p w:rsidR="00B76BF0" w:rsidRDefault="00B76BF0" w:rsidP="00B76BF0">
            <w:pPr>
              <w:jc w:val="both"/>
            </w:pPr>
            <w:r>
              <w:t xml:space="preserve">   чрез обществените съвети към училищата и </w:t>
            </w:r>
          </w:p>
          <w:p w:rsidR="001150FA" w:rsidRDefault="00B76BF0" w:rsidP="00B76BF0">
            <w:pPr>
              <w:jc w:val="both"/>
            </w:pPr>
            <w:r>
              <w:t xml:space="preserve">   детските градини</w:t>
            </w:r>
            <w:r w:rsidR="001150FA">
              <w:t>;</w:t>
            </w:r>
          </w:p>
          <w:p w:rsidR="001150FA" w:rsidRDefault="001150FA" w:rsidP="00B76BF0">
            <w:pPr>
              <w:jc w:val="both"/>
            </w:pPr>
            <w:r w:rsidRPr="00214B65">
              <w:rPr>
                <w:b/>
                <w:sz w:val="28"/>
                <w:szCs w:val="28"/>
              </w:rPr>
              <w:t>•</w:t>
            </w:r>
            <w:r>
              <w:t xml:space="preserve">  Финансово подпомагане на абитуриентите </w:t>
            </w:r>
          </w:p>
          <w:p w:rsidR="001150FA" w:rsidRDefault="001150FA" w:rsidP="00B76BF0">
            <w:pPr>
              <w:jc w:val="both"/>
            </w:pPr>
            <w:r>
              <w:t xml:space="preserve">   от социално – слаби семейства със средства </w:t>
            </w:r>
          </w:p>
          <w:p w:rsidR="001150FA" w:rsidRPr="00D00C23" w:rsidRDefault="001150FA" w:rsidP="00B76BF0">
            <w:pPr>
              <w:jc w:val="both"/>
            </w:pPr>
            <w:r>
              <w:t xml:space="preserve">   от общинския бюджет.</w:t>
            </w:r>
          </w:p>
        </w:tc>
        <w:tc>
          <w:tcPr>
            <w:tcW w:w="4820" w:type="dxa"/>
          </w:tcPr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lastRenderedPageBreak/>
              <w:t>•</w:t>
            </w:r>
            <w:r>
              <w:t xml:space="preserve"> Демографски проблеми, свързани със </w:t>
            </w:r>
          </w:p>
          <w:p w:rsidR="001150FA" w:rsidRPr="00B972B1" w:rsidRDefault="001150FA" w:rsidP="00B76BF0">
            <w:pPr>
              <w:jc w:val="both"/>
            </w:pPr>
            <w:r>
              <w:t xml:space="preserve">   спецификата на общината;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B645FB">
              <w:t xml:space="preserve">Наличие на </w:t>
            </w:r>
            <w:r w:rsidR="00B76BF0">
              <w:t xml:space="preserve">отделни случаи на </w:t>
            </w:r>
            <w:r w:rsidRPr="00B645FB">
              <w:t>деца</w:t>
            </w:r>
            <w:r w:rsidR="00D328F1">
              <w:t xml:space="preserve">, които за известно време спират да посещават ДГ и след това отново възстановяват посещенията си, </w:t>
            </w:r>
            <w:r w:rsidRPr="00B645FB">
              <w:t>поради честа</w:t>
            </w:r>
            <w:r w:rsidR="00B76BF0">
              <w:t>та</w:t>
            </w:r>
            <w:r w:rsidRPr="00B645FB">
              <w:t xml:space="preserve"> смяна на </w:t>
            </w:r>
            <w:r w:rsidR="00D328F1">
              <w:t xml:space="preserve">местоживеенето от страна на </w:t>
            </w:r>
            <w:r w:rsidRPr="00B645FB">
              <w:t>родителите;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 xml:space="preserve">• </w:t>
            </w:r>
            <w:r w:rsidRPr="00B972B1">
              <w:t>Намаляване</w:t>
            </w:r>
            <w:r>
              <w:rPr>
                <w:b/>
              </w:rPr>
              <w:t xml:space="preserve"> </w:t>
            </w:r>
            <w:r>
              <w:t>броя</w:t>
            </w:r>
            <w:r w:rsidRPr="00B972B1">
              <w:t xml:space="preserve"> </w:t>
            </w:r>
            <w:r>
              <w:t xml:space="preserve">на </w:t>
            </w:r>
            <w:r w:rsidRPr="00B972B1">
              <w:t>деца</w:t>
            </w:r>
            <w:r>
              <w:t>та</w:t>
            </w:r>
            <w:r w:rsidRPr="00B972B1">
              <w:t xml:space="preserve"> в детските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972B1">
              <w:t xml:space="preserve">градини и сформиране на смесени по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972B1">
              <w:t>възрастов състав групи;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 xml:space="preserve">• </w:t>
            </w:r>
            <w:r w:rsidRPr="00B972B1">
              <w:t>Фина</w:t>
            </w:r>
            <w:r w:rsidR="009D5458">
              <w:t>нсов недостиг в училищата</w:t>
            </w:r>
            <w:r w:rsidRPr="00B972B1">
              <w:t xml:space="preserve">,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972B1">
              <w:t xml:space="preserve">поради </w:t>
            </w:r>
            <w:r>
              <w:t xml:space="preserve">държавно </w:t>
            </w:r>
            <w:r w:rsidRPr="00B972B1">
              <w:t xml:space="preserve">финансиране по </w:t>
            </w:r>
          </w:p>
          <w:p w:rsidR="009D5458" w:rsidRDefault="001150FA" w:rsidP="00B76BF0">
            <w:pPr>
              <w:jc w:val="both"/>
            </w:pPr>
            <w:r>
              <w:t xml:space="preserve">   </w:t>
            </w:r>
            <w:r w:rsidRPr="00B972B1">
              <w:t>един</w:t>
            </w:r>
            <w:r w:rsidR="009D5458">
              <w:t xml:space="preserve">ни разходни стандарти и брой </w:t>
            </w:r>
          </w:p>
          <w:p w:rsidR="001150FA" w:rsidRDefault="009D5458" w:rsidP="00B76BF0">
            <w:pPr>
              <w:jc w:val="both"/>
            </w:pPr>
            <w:r>
              <w:t xml:space="preserve">   ученици</w:t>
            </w:r>
            <w:r w:rsidR="001150FA" w:rsidRPr="00B972B1">
              <w:t>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AE1084">
              <w:t xml:space="preserve">Намаляване броя на учениците в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AE1084">
              <w:t xml:space="preserve">общинските училища, което води до </w:t>
            </w:r>
          </w:p>
          <w:p w:rsidR="00D328F1" w:rsidRDefault="001150FA" w:rsidP="00B76BF0">
            <w:pPr>
              <w:jc w:val="both"/>
            </w:pPr>
            <w:r>
              <w:t xml:space="preserve">   </w:t>
            </w:r>
            <w:r w:rsidRPr="00AE1084">
              <w:t xml:space="preserve">сформиране на маломерни </w:t>
            </w:r>
            <w:r w:rsidR="00D328F1">
              <w:t xml:space="preserve">и слети </w:t>
            </w:r>
          </w:p>
          <w:p w:rsidR="001150FA" w:rsidRPr="00AE1084" w:rsidRDefault="00D328F1" w:rsidP="00B76BF0">
            <w:pPr>
              <w:jc w:val="both"/>
            </w:pPr>
            <w:r>
              <w:t xml:space="preserve">   паралелки </w:t>
            </w:r>
            <w:r w:rsidR="001150FA" w:rsidRPr="00AE1084">
              <w:t>паралелки;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="0037227A">
              <w:t>Случаи</w:t>
            </w:r>
            <w:r w:rsidRPr="003102F8">
              <w:t xml:space="preserve"> на ученици в задължителна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3102F8">
              <w:t xml:space="preserve">училищна </w:t>
            </w:r>
            <w:r>
              <w:t xml:space="preserve">възраст отпаднали или </w:t>
            </w:r>
          </w:p>
          <w:p w:rsidR="00D328F1" w:rsidRDefault="001150FA" w:rsidP="00B76BF0">
            <w:pPr>
              <w:jc w:val="both"/>
            </w:pPr>
            <w:r>
              <w:t xml:space="preserve">   не</w:t>
            </w:r>
            <w:r w:rsidRPr="003102F8">
              <w:t>посещаващи училище</w:t>
            </w:r>
            <w:r w:rsidR="00D328F1">
              <w:t xml:space="preserve">, поради смяна на    </w:t>
            </w:r>
          </w:p>
          <w:p w:rsidR="001150FA" w:rsidRPr="003102F8" w:rsidRDefault="00D328F1" w:rsidP="00B76BF0">
            <w:pPr>
              <w:jc w:val="both"/>
            </w:pPr>
            <w:r>
              <w:t xml:space="preserve">    местоживеенето на семейството</w:t>
            </w:r>
            <w:r w:rsidR="001150FA" w:rsidRPr="003102F8">
              <w:t>;</w:t>
            </w:r>
          </w:p>
          <w:p w:rsidR="00B76BF0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="00B76BF0">
              <w:t>Н</w:t>
            </w:r>
            <w:r w:rsidRPr="003102F8">
              <w:t xml:space="preserve">едостатъчно ефективни </w:t>
            </w:r>
            <w:r>
              <w:t xml:space="preserve">механизми за </w:t>
            </w:r>
          </w:p>
          <w:p w:rsidR="001150FA" w:rsidRPr="003102F8" w:rsidRDefault="00B76BF0" w:rsidP="00B76BF0">
            <w:pPr>
              <w:jc w:val="both"/>
            </w:pPr>
            <w:r>
              <w:t xml:space="preserve">   </w:t>
            </w:r>
            <w:r w:rsidR="001150FA">
              <w:t>реинте</w:t>
            </w:r>
            <w:r w:rsidR="001150FA" w:rsidRPr="003102F8">
              <w:t>грация в училище;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t xml:space="preserve">  </w:t>
            </w:r>
            <w:r w:rsidR="00D328F1">
              <w:t xml:space="preserve">В недостатъчна степен </w:t>
            </w:r>
            <w:r>
              <w:t xml:space="preserve"> модернизирана </w:t>
            </w:r>
          </w:p>
          <w:p w:rsidR="001150FA" w:rsidRDefault="001150FA" w:rsidP="00B76BF0">
            <w:pPr>
              <w:jc w:val="both"/>
            </w:pPr>
            <w:r>
              <w:t xml:space="preserve">   материална база в училищата и детските </w:t>
            </w:r>
          </w:p>
          <w:p w:rsidR="001150FA" w:rsidRPr="003102F8" w:rsidRDefault="001150FA" w:rsidP="00B76BF0">
            <w:pPr>
              <w:jc w:val="both"/>
            </w:pPr>
            <w:r>
              <w:t xml:space="preserve">   градини;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B215EF">
              <w:t xml:space="preserve">Слаба практическа насоченост на </w:t>
            </w:r>
          </w:p>
          <w:p w:rsidR="001150FA" w:rsidRPr="00B215EF" w:rsidRDefault="001150FA" w:rsidP="00B76BF0">
            <w:pPr>
              <w:jc w:val="both"/>
            </w:pPr>
            <w:r>
              <w:t xml:space="preserve">   </w:t>
            </w:r>
            <w:r w:rsidRPr="00B215EF">
              <w:t>училищното образование;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B215EF">
              <w:t xml:space="preserve">Образователно – възпитателни подходи, </w:t>
            </w:r>
          </w:p>
          <w:p w:rsidR="00D328F1" w:rsidRDefault="001150FA" w:rsidP="00B76BF0">
            <w:pPr>
              <w:jc w:val="both"/>
            </w:pPr>
            <w:r>
              <w:lastRenderedPageBreak/>
              <w:t xml:space="preserve">   </w:t>
            </w:r>
            <w:r w:rsidRPr="00B215EF">
              <w:t xml:space="preserve">които не отчитат </w:t>
            </w:r>
            <w:r w:rsidR="00D328F1">
              <w:t xml:space="preserve">в достатъчна степен </w:t>
            </w:r>
          </w:p>
          <w:p w:rsidR="00D328F1" w:rsidRDefault="00D328F1" w:rsidP="00B76BF0">
            <w:pPr>
              <w:jc w:val="both"/>
            </w:pPr>
            <w:r>
              <w:t xml:space="preserve">   </w:t>
            </w:r>
            <w:r w:rsidR="001150FA" w:rsidRPr="00B215EF">
              <w:t xml:space="preserve">индивидуалните потребности на детето и </w:t>
            </w:r>
          </w:p>
          <w:p w:rsidR="001150FA" w:rsidRPr="00B215EF" w:rsidRDefault="00D328F1" w:rsidP="00B76BF0">
            <w:pPr>
              <w:jc w:val="both"/>
            </w:pPr>
            <w:r>
              <w:t xml:space="preserve">   </w:t>
            </w:r>
            <w:r w:rsidR="001150FA" w:rsidRPr="00B215EF">
              <w:t>учениците;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B215EF">
              <w:t xml:space="preserve">Недостатъчно ефективни методи и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215EF">
              <w:t xml:space="preserve">подходи за професионално ориентиране </w:t>
            </w:r>
          </w:p>
          <w:p w:rsidR="001150FA" w:rsidRPr="00B215EF" w:rsidRDefault="001150FA" w:rsidP="00B76BF0">
            <w:pPr>
              <w:jc w:val="both"/>
            </w:pPr>
            <w:r>
              <w:t xml:space="preserve">   </w:t>
            </w:r>
            <w:r w:rsidRPr="00B215EF">
              <w:t>на учениците;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B215EF">
              <w:t xml:space="preserve">Липса на професионално образование на </w:t>
            </w:r>
          </w:p>
          <w:p w:rsidR="001150FA" w:rsidRPr="00B215EF" w:rsidRDefault="001150FA" w:rsidP="00B76BF0">
            <w:pPr>
              <w:jc w:val="both"/>
            </w:pPr>
            <w:r>
              <w:t xml:space="preserve">   </w:t>
            </w:r>
            <w:r w:rsidRPr="00B215EF">
              <w:t>територията на общината;</w:t>
            </w:r>
          </w:p>
          <w:p w:rsidR="001150FA" w:rsidRPr="00997F4B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 w:rsidRPr="00997F4B">
              <w:rPr>
                <w:b/>
              </w:rPr>
              <w:t xml:space="preserve">  </w:t>
            </w:r>
            <w:r w:rsidRPr="00997F4B">
              <w:t xml:space="preserve">Недостиг на специалисти за подкрепа на </w:t>
            </w:r>
          </w:p>
          <w:p w:rsidR="001150FA" w:rsidRPr="00B215EF" w:rsidRDefault="001150FA" w:rsidP="00B76BF0">
            <w:pPr>
              <w:jc w:val="both"/>
            </w:pPr>
            <w:r>
              <w:t xml:space="preserve">   </w:t>
            </w:r>
            <w:r w:rsidRPr="00B215EF">
              <w:t>процеса на приобщаващото образование;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B215EF">
              <w:t>Липса на Център за подкрепа за</w:t>
            </w:r>
            <w:r>
              <w:t xml:space="preserve">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215EF">
              <w:t>личностно развитие;</w:t>
            </w:r>
          </w:p>
          <w:p w:rsidR="009D5458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F6BB7">
              <w:t>Няма назначени в</w:t>
            </w:r>
            <w:r w:rsidR="009D5458">
              <w:t>ъв всички  училища</w:t>
            </w:r>
            <w:r w:rsidRPr="00AF6BB7">
              <w:t xml:space="preserve"> </w:t>
            </w:r>
          </w:p>
          <w:p w:rsidR="009D5458" w:rsidRDefault="009D5458" w:rsidP="00B76BF0">
            <w:pPr>
              <w:jc w:val="both"/>
            </w:pPr>
            <w:r>
              <w:t xml:space="preserve">   </w:t>
            </w:r>
            <w:r w:rsidR="001150FA" w:rsidRPr="00AF6BB7">
              <w:t xml:space="preserve">специалисти на длъжности „педагогически </w:t>
            </w:r>
          </w:p>
          <w:p w:rsidR="001150FA" w:rsidRPr="00AF6BB7" w:rsidRDefault="009D5458" w:rsidP="00B76BF0">
            <w:pPr>
              <w:jc w:val="both"/>
            </w:pPr>
            <w:r>
              <w:t xml:space="preserve">   </w:t>
            </w:r>
            <w:r w:rsidR="001150FA" w:rsidRPr="00AF6BB7">
              <w:t>съветник” и „психолог”;</w:t>
            </w:r>
          </w:p>
          <w:p w:rsidR="001150FA" w:rsidRDefault="001150FA" w:rsidP="00B76BF0">
            <w:pPr>
              <w:jc w:val="both"/>
            </w:pPr>
            <w:r w:rsidRPr="00997F4B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B215EF">
              <w:t xml:space="preserve">Неправилно разпределени отговорности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215EF">
              <w:t xml:space="preserve">между местните и централните органи на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215EF">
              <w:t xml:space="preserve">властта, което прави невъзможен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215EF">
              <w:t xml:space="preserve">ефективния контрол върху дейността на </w:t>
            </w:r>
          </w:p>
          <w:p w:rsidR="001150FA" w:rsidRDefault="001150FA" w:rsidP="00B76BF0">
            <w:pPr>
              <w:jc w:val="both"/>
            </w:pPr>
            <w:r>
              <w:t xml:space="preserve">   </w:t>
            </w:r>
            <w:r w:rsidRPr="00B215EF">
              <w:t>образователните институции.</w:t>
            </w:r>
          </w:p>
          <w:p w:rsidR="001150FA" w:rsidRDefault="001150FA" w:rsidP="00B76BF0">
            <w:pPr>
              <w:jc w:val="both"/>
            </w:pPr>
            <w:r w:rsidRPr="003A05FC">
              <w:rPr>
                <w:b/>
                <w:sz w:val="28"/>
                <w:szCs w:val="28"/>
              </w:rPr>
              <w:t>•</w:t>
            </w:r>
            <w:r w:rsidRPr="00856DB1">
              <w:t xml:space="preserve"> </w:t>
            </w:r>
            <w:r>
              <w:t xml:space="preserve">Случаи на отпаднали ученици по </w:t>
            </w:r>
          </w:p>
          <w:p w:rsidR="001150FA" w:rsidRDefault="001150FA" w:rsidP="00B76BF0">
            <w:pPr>
              <w:jc w:val="both"/>
            </w:pPr>
            <w:r>
              <w:t xml:space="preserve">   социални причини или поради трудности </w:t>
            </w:r>
          </w:p>
          <w:p w:rsidR="001150FA" w:rsidRDefault="001150FA" w:rsidP="00B76BF0">
            <w:pPr>
              <w:jc w:val="both"/>
            </w:pPr>
            <w:r>
              <w:t xml:space="preserve">   с усвояването на учебното съдържание;</w:t>
            </w:r>
          </w:p>
          <w:p w:rsidR="001150FA" w:rsidRDefault="001150FA" w:rsidP="00B76BF0">
            <w:pPr>
              <w:jc w:val="both"/>
            </w:pPr>
            <w:r w:rsidRPr="003A05FC">
              <w:rPr>
                <w:b/>
                <w:sz w:val="28"/>
                <w:szCs w:val="28"/>
              </w:rPr>
              <w:t>•</w:t>
            </w:r>
            <w:r>
              <w:t xml:space="preserve">  Недостатъчни собствени приходи;</w:t>
            </w:r>
          </w:p>
          <w:p w:rsidR="001150FA" w:rsidRDefault="001150FA" w:rsidP="00B76BF0">
            <w:pPr>
              <w:jc w:val="both"/>
            </w:pPr>
            <w:r w:rsidRPr="003A05FC">
              <w:rPr>
                <w:b/>
                <w:sz w:val="28"/>
                <w:szCs w:val="28"/>
              </w:rPr>
              <w:t>•</w:t>
            </w:r>
            <w:r>
              <w:t xml:space="preserve">  Липса на единен подход между </w:t>
            </w:r>
          </w:p>
          <w:p w:rsidR="001150FA" w:rsidRDefault="001150FA" w:rsidP="00B76BF0">
            <w:pPr>
              <w:jc w:val="both"/>
            </w:pPr>
            <w:r>
              <w:t xml:space="preserve">    образователните институции, НПО и </w:t>
            </w:r>
          </w:p>
          <w:p w:rsidR="001150FA" w:rsidRDefault="001150FA" w:rsidP="00B76BF0">
            <w:pPr>
              <w:jc w:val="both"/>
            </w:pPr>
            <w:r>
              <w:t xml:space="preserve">    местната власт в подкрепа на </w:t>
            </w:r>
          </w:p>
          <w:p w:rsidR="001150FA" w:rsidRDefault="001150FA" w:rsidP="00B76BF0">
            <w:pPr>
              <w:jc w:val="both"/>
            </w:pPr>
            <w:r>
              <w:t xml:space="preserve">    личностното развитие на децата и </w:t>
            </w:r>
          </w:p>
          <w:p w:rsidR="001150FA" w:rsidRDefault="001150FA" w:rsidP="00B76BF0">
            <w:pPr>
              <w:jc w:val="both"/>
            </w:pPr>
            <w:r>
              <w:t xml:space="preserve">    учениците.</w:t>
            </w:r>
          </w:p>
          <w:p w:rsidR="001150FA" w:rsidRDefault="001150FA" w:rsidP="00B76BF0">
            <w:pPr>
              <w:jc w:val="both"/>
            </w:pPr>
          </w:p>
          <w:p w:rsidR="001150FA" w:rsidRDefault="001150FA" w:rsidP="00B76BF0">
            <w:pPr>
              <w:jc w:val="both"/>
            </w:pPr>
          </w:p>
          <w:p w:rsidR="001150FA" w:rsidRDefault="001150FA" w:rsidP="00B76BF0">
            <w:pPr>
              <w:jc w:val="both"/>
            </w:pPr>
          </w:p>
          <w:p w:rsidR="001150FA" w:rsidRPr="00856DB1" w:rsidRDefault="001150FA" w:rsidP="00B76BF0">
            <w:pPr>
              <w:jc w:val="both"/>
            </w:pPr>
            <w:r w:rsidRPr="00856DB1">
              <w:t xml:space="preserve"> </w:t>
            </w:r>
          </w:p>
        </w:tc>
      </w:tr>
    </w:tbl>
    <w:p w:rsidR="001150FA" w:rsidRPr="002C4F4A" w:rsidRDefault="001150FA" w:rsidP="00B76BF0">
      <w:pPr>
        <w:jc w:val="both"/>
        <w:rPr>
          <w:b/>
          <w:sz w:val="16"/>
          <w:szCs w:val="16"/>
        </w:rPr>
      </w:pPr>
    </w:p>
    <w:tbl>
      <w:tblPr>
        <w:tblStyle w:val="a7"/>
        <w:tblW w:w="9782" w:type="dxa"/>
        <w:tblInd w:w="-176" w:type="dxa"/>
        <w:tblLook w:val="04A0" w:firstRow="1" w:lastRow="0" w:firstColumn="1" w:lastColumn="0" w:noHBand="0" w:noVBand="1"/>
      </w:tblPr>
      <w:tblGrid>
        <w:gridCol w:w="4991"/>
        <w:gridCol w:w="4791"/>
      </w:tblGrid>
      <w:tr w:rsidR="001150FA" w:rsidTr="00953AB9">
        <w:tc>
          <w:tcPr>
            <w:tcW w:w="4991" w:type="dxa"/>
          </w:tcPr>
          <w:p w:rsidR="001150FA" w:rsidRPr="00860F2C" w:rsidRDefault="001150FA" w:rsidP="00243696">
            <w:pPr>
              <w:jc w:val="center"/>
              <w:rPr>
                <w:b/>
              </w:rPr>
            </w:pPr>
            <w:r w:rsidRPr="00860F2C">
              <w:rPr>
                <w:b/>
              </w:rPr>
              <w:t>ВЪЗМОЖНОСТИ</w:t>
            </w:r>
          </w:p>
        </w:tc>
        <w:tc>
          <w:tcPr>
            <w:tcW w:w="4791" w:type="dxa"/>
          </w:tcPr>
          <w:p w:rsidR="001150FA" w:rsidRPr="00860F2C" w:rsidRDefault="001150FA" w:rsidP="00243696">
            <w:pPr>
              <w:jc w:val="center"/>
              <w:rPr>
                <w:b/>
              </w:rPr>
            </w:pPr>
            <w:r w:rsidRPr="00860F2C">
              <w:rPr>
                <w:b/>
              </w:rPr>
              <w:t>ЗАПЛАХИ</w:t>
            </w:r>
          </w:p>
        </w:tc>
      </w:tr>
      <w:tr w:rsidR="001150FA" w:rsidTr="00953AB9">
        <w:trPr>
          <w:trHeight w:val="643"/>
        </w:trPr>
        <w:tc>
          <w:tcPr>
            <w:tcW w:w="4991" w:type="dxa"/>
          </w:tcPr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BC321A">
              <w:t xml:space="preserve">Държавна финансова подкрепа за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BC321A">
              <w:t>обхващане на децата в детските градини;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C3685C">
              <w:t xml:space="preserve">Усъвършенстване на системата на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C3685C">
              <w:t xml:space="preserve">делегирани бюджети и на механизмите за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C3685C">
              <w:t xml:space="preserve">диференциране на единните разходни </w:t>
            </w:r>
          </w:p>
          <w:p w:rsidR="001150FA" w:rsidRPr="00C3685C" w:rsidRDefault="001150FA" w:rsidP="00243696">
            <w:pPr>
              <w:jc w:val="both"/>
            </w:pPr>
            <w:r>
              <w:t xml:space="preserve">  </w:t>
            </w:r>
            <w:r w:rsidRPr="00C3685C">
              <w:t>стандарти;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2A7895">
              <w:t xml:space="preserve">Възможност за делегиране на </w:t>
            </w:r>
          </w:p>
          <w:p w:rsidR="001150FA" w:rsidRDefault="001150FA" w:rsidP="00243696">
            <w:pPr>
              <w:jc w:val="both"/>
            </w:pPr>
            <w:r>
              <w:lastRenderedPageBreak/>
              <w:t xml:space="preserve">   </w:t>
            </w:r>
            <w:r w:rsidRPr="002A7895">
              <w:t xml:space="preserve">административни и финансови правомощия </w:t>
            </w:r>
          </w:p>
          <w:p w:rsidR="001150FA" w:rsidRDefault="001150FA" w:rsidP="00243696">
            <w:pPr>
              <w:jc w:val="both"/>
            </w:pPr>
            <w:r>
              <w:t xml:space="preserve">   </w:t>
            </w:r>
            <w:r w:rsidRPr="002A7895">
              <w:t xml:space="preserve">на директорите на общинските детски </w:t>
            </w:r>
          </w:p>
          <w:p w:rsidR="001150FA" w:rsidRPr="002A7895" w:rsidRDefault="001150FA" w:rsidP="00243696">
            <w:pPr>
              <w:jc w:val="both"/>
            </w:pPr>
            <w:r>
              <w:t xml:space="preserve">   </w:t>
            </w:r>
            <w:r w:rsidRPr="002A7895">
              <w:t>градини;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2A7895">
              <w:t xml:space="preserve">Повишаване привлекателността и </w:t>
            </w:r>
          </w:p>
          <w:p w:rsidR="001150FA" w:rsidRDefault="001150FA" w:rsidP="00243696">
            <w:pPr>
              <w:jc w:val="both"/>
            </w:pPr>
            <w:r>
              <w:t xml:space="preserve">   </w:t>
            </w:r>
            <w:r w:rsidRPr="002A7895">
              <w:t xml:space="preserve">качеството на материалната база на </w:t>
            </w:r>
          </w:p>
          <w:p w:rsidR="001150FA" w:rsidRDefault="001150FA" w:rsidP="00243696">
            <w:pPr>
              <w:jc w:val="both"/>
            </w:pPr>
            <w:r>
              <w:t xml:space="preserve">   </w:t>
            </w:r>
            <w:r w:rsidRPr="002A7895">
              <w:t xml:space="preserve">образователните институции, чрез участие в </w:t>
            </w:r>
          </w:p>
          <w:p w:rsidR="001150FA" w:rsidRPr="002A7895" w:rsidRDefault="001150FA" w:rsidP="00243696">
            <w:pPr>
              <w:jc w:val="both"/>
            </w:pPr>
            <w:r>
              <w:t xml:space="preserve">   </w:t>
            </w:r>
            <w:r w:rsidRPr="002A7895">
              <w:t>проекти и програми;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2A7895">
              <w:t xml:space="preserve">Разширяване на възможностите за </w:t>
            </w:r>
          </w:p>
          <w:p w:rsidR="001150FA" w:rsidRPr="002A7895" w:rsidRDefault="001150FA" w:rsidP="00243696">
            <w:pPr>
              <w:jc w:val="both"/>
            </w:pPr>
            <w:r>
              <w:t xml:space="preserve">   </w:t>
            </w:r>
            <w:r w:rsidRPr="002A7895">
              <w:t>целодневна организация на обучението;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 </w:t>
            </w:r>
            <w:r w:rsidRPr="002A7895">
              <w:t xml:space="preserve">Прилагане на мерки за осигуряване на </w:t>
            </w:r>
          </w:p>
          <w:p w:rsidR="001150FA" w:rsidRDefault="001150FA" w:rsidP="00243696">
            <w:pPr>
              <w:jc w:val="both"/>
            </w:pPr>
            <w:r>
              <w:t xml:space="preserve">   </w:t>
            </w:r>
            <w:r w:rsidRPr="002A7895">
              <w:t xml:space="preserve">пълен обхват на подлежащите на </w:t>
            </w:r>
          </w:p>
          <w:p w:rsidR="001150FA" w:rsidRPr="002A7895" w:rsidRDefault="001150FA" w:rsidP="00243696">
            <w:pPr>
              <w:jc w:val="both"/>
            </w:pPr>
            <w:r>
              <w:t xml:space="preserve">   </w:t>
            </w:r>
            <w:r w:rsidRPr="002A7895">
              <w:t>задължително обучение деца и ученици;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</w:rPr>
              <w:t xml:space="preserve"> </w:t>
            </w:r>
            <w:r w:rsidRPr="00BF1BAF">
              <w:t xml:space="preserve">Включване на учителите във форми за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BF1BAF">
              <w:t xml:space="preserve">квалификация за работа в мултикултурна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BF1BAF">
              <w:t xml:space="preserve">среда и работа с деца и ученици в риск от </w:t>
            </w:r>
          </w:p>
          <w:p w:rsidR="001150FA" w:rsidRPr="00BF1BAF" w:rsidRDefault="001150FA" w:rsidP="00243696">
            <w:pPr>
              <w:jc w:val="both"/>
            </w:pPr>
            <w:r>
              <w:t xml:space="preserve">  </w:t>
            </w:r>
            <w:r w:rsidRPr="00BF1BAF">
              <w:t>отпадане;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 w:rsidRPr="00BF1BAF">
              <w:t xml:space="preserve">  Развитие на приобщаващото образование за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BF1BAF">
              <w:t xml:space="preserve">децата и учениците със СОП и изграждане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BF1BAF">
              <w:t>на подкрепяща среда.</w:t>
            </w:r>
          </w:p>
          <w:p w:rsidR="001150FA" w:rsidRDefault="001150FA" w:rsidP="00243696">
            <w:pPr>
              <w:jc w:val="both"/>
            </w:pPr>
            <w:r w:rsidRPr="00BF1BAF">
              <w:rPr>
                <w:b/>
                <w:sz w:val="28"/>
                <w:szCs w:val="28"/>
              </w:rPr>
              <w:t>•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F6BB7">
              <w:t>Разкриване 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215EF">
              <w:t>Център за подкрепа за</w:t>
            </w:r>
            <w:r>
              <w:t xml:space="preserve"> </w:t>
            </w:r>
          </w:p>
          <w:p w:rsidR="001150FA" w:rsidRDefault="001150FA" w:rsidP="00243696">
            <w:pPr>
              <w:jc w:val="both"/>
            </w:pPr>
            <w:r>
              <w:t xml:space="preserve">   </w:t>
            </w:r>
            <w:r w:rsidRPr="00B215EF">
              <w:t>личностно развитие;</w:t>
            </w:r>
          </w:p>
          <w:p w:rsidR="001150FA" w:rsidRDefault="001150FA" w:rsidP="00243696">
            <w:pPr>
              <w:jc w:val="both"/>
            </w:pPr>
            <w:r w:rsidRPr="00C91735">
              <w:rPr>
                <w:sz w:val="28"/>
                <w:szCs w:val="28"/>
              </w:rPr>
              <w:t>•</w:t>
            </w:r>
            <w:r w:rsidRPr="00C91735">
              <w:t>Назначаване в</w:t>
            </w:r>
            <w:r w:rsidR="0037227A">
              <w:t>ъв всички общински</w:t>
            </w:r>
            <w:r w:rsidRPr="00C91735">
              <w:t xml:space="preserve"> училища </w:t>
            </w:r>
          </w:p>
          <w:p w:rsidR="001150FA" w:rsidRDefault="001150FA" w:rsidP="00243696">
            <w:pPr>
              <w:jc w:val="both"/>
            </w:pPr>
            <w:r>
              <w:t xml:space="preserve">  </w:t>
            </w:r>
            <w:r w:rsidRPr="00C91735">
              <w:t xml:space="preserve">специалисти на длъжност „педагогически </w:t>
            </w:r>
          </w:p>
          <w:p w:rsidR="001150FA" w:rsidRPr="00855470" w:rsidRDefault="001150FA" w:rsidP="00243696">
            <w:pPr>
              <w:jc w:val="both"/>
              <w:rPr>
                <w:lang w:val="en-US"/>
              </w:rPr>
            </w:pPr>
            <w:r>
              <w:t xml:space="preserve">  </w:t>
            </w:r>
            <w:r w:rsidRPr="00C91735">
              <w:t xml:space="preserve">съветник” , „логопед” и  </w:t>
            </w:r>
            <w:r>
              <w:t>„психолог”.</w:t>
            </w:r>
          </w:p>
        </w:tc>
        <w:tc>
          <w:tcPr>
            <w:tcW w:w="4791" w:type="dxa"/>
          </w:tcPr>
          <w:p w:rsidR="001150FA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lastRenderedPageBreak/>
              <w:t>•</w:t>
            </w:r>
            <w:r>
              <w:t xml:space="preserve"> Негативни демографски процеси;</w:t>
            </w:r>
          </w:p>
          <w:p w:rsidR="00045602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t>•</w:t>
            </w:r>
            <w:r w:rsidR="0037227A">
              <w:t xml:space="preserve"> Случаи</w:t>
            </w:r>
            <w:r>
              <w:t xml:space="preserve"> на деца </w:t>
            </w:r>
            <w:r w:rsidR="00045602">
              <w:t xml:space="preserve">и ученици, </w:t>
            </w:r>
            <w:r>
              <w:t xml:space="preserve">предимно от </w:t>
            </w:r>
          </w:p>
          <w:p w:rsidR="00045602" w:rsidRDefault="00045602" w:rsidP="00243696">
            <w:pPr>
              <w:jc w:val="both"/>
            </w:pPr>
            <w:r>
              <w:t xml:space="preserve">   </w:t>
            </w:r>
            <w:r w:rsidR="001150FA">
              <w:t xml:space="preserve">уязвими малцинствени групи, които </w:t>
            </w:r>
          </w:p>
          <w:p w:rsidR="00045602" w:rsidRDefault="00045602" w:rsidP="00243696">
            <w:pPr>
              <w:jc w:val="both"/>
            </w:pPr>
            <w:r>
              <w:t xml:space="preserve">   </w:t>
            </w:r>
            <w:r w:rsidR="001150FA">
              <w:t>поради</w:t>
            </w:r>
            <w:r>
              <w:t xml:space="preserve"> </w:t>
            </w:r>
            <w:r w:rsidR="001150FA">
              <w:t>социално-икономически  и етно-</w:t>
            </w:r>
          </w:p>
          <w:p w:rsidR="00D328F1" w:rsidRDefault="00045602" w:rsidP="00243696">
            <w:pPr>
              <w:jc w:val="both"/>
            </w:pPr>
            <w:r>
              <w:t xml:space="preserve">   </w:t>
            </w:r>
            <w:r w:rsidR="001150FA">
              <w:t>к</w:t>
            </w:r>
            <w:r w:rsidR="00D328F1">
              <w:t xml:space="preserve">ултурни причини </w:t>
            </w:r>
            <w:r w:rsidR="001150FA">
              <w:t xml:space="preserve"> често </w:t>
            </w:r>
            <w:r>
              <w:t xml:space="preserve"> </w:t>
            </w:r>
            <w:r w:rsidR="001150FA">
              <w:t xml:space="preserve">отсъстват от </w:t>
            </w:r>
          </w:p>
          <w:p w:rsidR="001150FA" w:rsidRDefault="00D328F1" w:rsidP="00243696">
            <w:pPr>
              <w:jc w:val="both"/>
            </w:pPr>
            <w:r>
              <w:t xml:space="preserve">   </w:t>
            </w:r>
            <w:r w:rsidR="001150FA">
              <w:t>детска градина</w:t>
            </w:r>
            <w:r w:rsidR="00045602">
              <w:t xml:space="preserve"> или училище</w:t>
            </w:r>
            <w:r w:rsidR="001150FA">
              <w:t>;</w:t>
            </w:r>
          </w:p>
          <w:p w:rsidR="001150FA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t>•</w:t>
            </w:r>
            <w:r>
              <w:t xml:space="preserve">  Наличие на деца и ученици със </w:t>
            </w:r>
          </w:p>
          <w:p w:rsidR="001150FA" w:rsidRDefault="001150FA" w:rsidP="00243696">
            <w:pPr>
              <w:jc w:val="both"/>
            </w:pPr>
            <w:r>
              <w:lastRenderedPageBreak/>
              <w:t xml:space="preserve">   затруднения в усвояването на учебния </w:t>
            </w:r>
          </w:p>
          <w:p w:rsidR="001150FA" w:rsidRDefault="001150FA" w:rsidP="00243696">
            <w:pPr>
              <w:jc w:val="both"/>
            </w:pPr>
            <w:r>
              <w:t xml:space="preserve">   материал, поради недостатъчно владеене </w:t>
            </w:r>
          </w:p>
          <w:p w:rsidR="001150FA" w:rsidRDefault="001150FA" w:rsidP="00243696">
            <w:pPr>
              <w:jc w:val="both"/>
            </w:pPr>
            <w:r>
              <w:t xml:space="preserve">   на български език;</w:t>
            </w:r>
          </w:p>
          <w:p w:rsidR="00045602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t>•</w:t>
            </w:r>
            <w:r w:rsidR="00045602">
              <w:t xml:space="preserve"> Наличие</w:t>
            </w:r>
            <w:r w:rsidR="0037227A">
              <w:t xml:space="preserve"> на млади</w:t>
            </w:r>
            <w:r>
              <w:t xml:space="preserve"> хора с  незавършено </w:t>
            </w:r>
            <w:r w:rsidR="00045602">
              <w:t xml:space="preserve">   </w:t>
            </w:r>
          </w:p>
          <w:p w:rsidR="001150FA" w:rsidRDefault="00045602" w:rsidP="00243696">
            <w:pPr>
              <w:jc w:val="both"/>
            </w:pPr>
            <w:r>
              <w:t xml:space="preserve">  </w:t>
            </w:r>
            <w:r w:rsidR="001150FA">
              <w:t>средно образование;</w:t>
            </w:r>
          </w:p>
          <w:p w:rsidR="001150FA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t>•</w:t>
            </w:r>
            <w:r>
              <w:t xml:space="preserve"> Непривлекателност на професионалното </w:t>
            </w:r>
          </w:p>
          <w:p w:rsidR="001150FA" w:rsidRDefault="001150FA" w:rsidP="00243696">
            <w:pPr>
              <w:jc w:val="both"/>
            </w:pPr>
            <w:r>
              <w:t xml:space="preserve">  образование и обучение;</w:t>
            </w:r>
          </w:p>
          <w:p w:rsidR="001150FA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t>•</w:t>
            </w:r>
            <w:r>
              <w:t xml:space="preserve"> Слаб интерес от страна на бизнеса към </w:t>
            </w:r>
          </w:p>
          <w:p w:rsidR="001150FA" w:rsidRDefault="001150FA" w:rsidP="00243696">
            <w:pPr>
              <w:jc w:val="both"/>
            </w:pPr>
            <w:r>
              <w:t xml:space="preserve">  професионалното образование;</w:t>
            </w:r>
          </w:p>
          <w:p w:rsidR="001150FA" w:rsidRDefault="001150FA" w:rsidP="00243696">
            <w:pPr>
              <w:jc w:val="both"/>
            </w:pPr>
            <w:r w:rsidRPr="0017502C">
              <w:rPr>
                <w:b/>
                <w:sz w:val="28"/>
                <w:szCs w:val="28"/>
              </w:rPr>
              <w:t>•</w:t>
            </w:r>
            <w:r>
              <w:t xml:space="preserve"> Липса на точни прогнози и проучвания за </w:t>
            </w:r>
          </w:p>
          <w:p w:rsidR="001150FA" w:rsidRDefault="001150FA" w:rsidP="00243696">
            <w:pPr>
              <w:jc w:val="both"/>
            </w:pPr>
            <w:r>
              <w:t xml:space="preserve">  потребностите на пазара на труда от </w:t>
            </w:r>
          </w:p>
          <w:p w:rsidR="001150FA" w:rsidRDefault="00425152" w:rsidP="00243696">
            <w:pPr>
              <w:jc w:val="both"/>
            </w:pPr>
            <w:r>
              <w:t xml:space="preserve">  определени професии.</w:t>
            </w:r>
          </w:p>
          <w:p w:rsidR="001150FA" w:rsidRDefault="001150FA" w:rsidP="00243696">
            <w:pPr>
              <w:jc w:val="both"/>
            </w:pPr>
          </w:p>
          <w:p w:rsidR="001150FA" w:rsidRDefault="001150FA" w:rsidP="00243696">
            <w:pPr>
              <w:jc w:val="both"/>
            </w:pPr>
          </w:p>
          <w:p w:rsidR="001150FA" w:rsidRPr="00BF1BAF" w:rsidRDefault="001150FA" w:rsidP="00243696">
            <w:pPr>
              <w:jc w:val="both"/>
            </w:pPr>
          </w:p>
        </w:tc>
      </w:tr>
    </w:tbl>
    <w:p w:rsidR="009F6E3D" w:rsidRPr="008A414A" w:rsidRDefault="009F6E3D" w:rsidP="00F74275">
      <w:pPr>
        <w:jc w:val="both"/>
        <w:rPr>
          <w:b/>
          <w:sz w:val="16"/>
          <w:szCs w:val="16"/>
        </w:rPr>
      </w:pPr>
    </w:p>
    <w:p w:rsidR="00045602" w:rsidRPr="00E305CC" w:rsidRDefault="00E305CC" w:rsidP="00045602">
      <w:pPr>
        <w:jc w:val="both"/>
        <w:rPr>
          <w:b/>
          <w:i/>
          <w:sz w:val="28"/>
          <w:szCs w:val="28"/>
        </w:rPr>
      </w:pPr>
      <w:r w:rsidRPr="00E305CC">
        <w:rPr>
          <w:b/>
          <w:i/>
          <w:sz w:val="28"/>
          <w:szCs w:val="28"/>
        </w:rPr>
        <w:t>43</w:t>
      </w:r>
      <w:r w:rsidR="00045602" w:rsidRPr="00E305CC">
        <w:rPr>
          <w:b/>
          <w:i/>
          <w:sz w:val="28"/>
          <w:szCs w:val="28"/>
        </w:rPr>
        <w:t>. Общи изводи от Анализа.</w:t>
      </w:r>
    </w:p>
    <w:p w:rsidR="00045602" w:rsidRPr="00E305CC" w:rsidRDefault="00045602" w:rsidP="00045602">
      <w:pPr>
        <w:jc w:val="both"/>
        <w:rPr>
          <w:b/>
          <w:i/>
          <w:sz w:val="16"/>
          <w:szCs w:val="16"/>
        </w:rPr>
      </w:pPr>
    </w:p>
    <w:p w:rsidR="00045602" w:rsidRDefault="00045602" w:rsidP="00853525">
      <w:pPr>
        <w:spacing w:line="276" w:lineRule="auto"/>
        <w:jc w:val="both"/>
      </w:pPr>
      <w:r>
        <w:rPr>
          <w:b/>
        </w:rPr>
        <w:t xml:space="preserve">     </w:t>
      </w:r>
      <w:r w:rsidRPr="0030658C">
        <w:t>Образованието е национален приоритет и право на всеки. Като процес включващ обучение, възпитание и социализация се реализира в съответствие с държавни политики и е ориентиран към удовлетворяване интересите и потребностите на деца, ученици, родители и обществото като цяло.</w:t>
      </w:r>
    </w:p>
    <w:p w:rsidR="009D5FA0" w:rsidRDefault="009D5FA0" w:rsidP="00853525">
      <w:pPr>
        <w:spacing w:line="276" w:lineRule="auto"/>
        <w:jc w:val="both"/>
      </w:pPr>
      <w:r>
        <w:t xml:space="preserve">За Община Венец основните изводи от Анализа са следните: </w:t>
      </w:r>
    </w:p>
    <w:p w:rsidR="009D5FA0" w:rsidRPr="00812B9C" w:rsidRDefault="009D5FA0" w:rsidP="00853525">
      <w:pPr>
        <w:spacing w:line="276" w:lineRule="auto"/>
        <w:jc w:val="both"/>
        <w:rPr>
          <w:noProof/>
        </w:rPr>
      </w:pPr>
      <w:r w:rsidRPr="00242095">
        <w:rPr>
          <w:b/>
        </w:rPr>
        <w:t>1.</w:t>
      </w:r>
      <w:r>
        <w:t xml:space="preserve"> След влизането в сила на ЗПУО и извършената оптимизация на училищната мрежа, системата на предучилищното и училищното образ</w:t>
      </w:r>
      <w:r w:rsidR="00EA2948">
        <w:t>ование в Община Венец включва: 6</w:t>
      </w:r>
      <w:r>
        <w:rPr>
          <w:noProof/>
        </w:rPr>
        <w:t xml:space="preserve">  д</w:t>
      </w:r>
      <w:r w:rsidRPr="009D5FA0">
        <w:rPr>
          <w:noProof/>
        </w:rPr>
        <w:t>етски градини</w:t>
      </w:r>
      <w:r>
        <w:rPr>
          <w:noProof/>
        </w:rPr>
        <w:t xml:space="preserve"> и  </w:t>
      </w:r>
      <w:r w:rsidRPr="009D5FA0">
        <w:rPr>
          <w:noProof/>
        </w:rPr>
        <w:t>3 неспециализирани училища</w:t>
      </w:r>
      <w:r>
        <w:rPr>
          <w:noProof/>
        </w:rPr>
        <w:t>,  в т. ч. – 2 основни  и 1 средно училище</w:t>
      </w:r>
      <w:r w:rsidRPr="00812B9C">
        <w:rPr>
          <w:noProof/>
        </w:rPr>
        <w:t>.</w:t>
      </w:r>
    </w:p>
    <w:p w:rsidR="009D5FA0" w:rsidRDefault="005776E9" w:rsidP="00853525">
      <w:pPr>
        <w:spacing w:line="276" w:lineRule="auto"/>
        <w:jc w:val="both"/>
      </w:pPr>
      <w:r w:rsidRPr="00242095">
        <w:rPr>
          <w:b/>
        </w:rPr>
        <w:t>2.</w:t>
      </w:r>
      <w:r w:rsidRPr="005776E9">
        <w:t xml:space="preserve"> </w:t>
      </w:r>
      <w:r>
        <w:t xml:space="preserve">Община Венец има изградена и добре функционираща система за предучилищно и училищно образование, която към момента осигурява обща и допълнителна подкрепа за личностно развитие в детските градини и училищата. </w:t>
      </w:r>
    </w:p>
    <w:p w:rsidR="00FD7577" w:rsidRDefault="005776E9" w:rsidP="00853525">
      <w:pPr>
        <w:spacing w:line="276" w:lineRule="auto"/>
        <w:jc w:val="both"/>
      </w:pPr>
      <w:r w:rsidRPr="00242095">
        <w:rPr>
          <w:b/>
        </w:rPr>
        <w:t>3.</w:t>
      </w:r>
      <w:r>
        <w:t xml:space="preserve"> В Община Венец съществуват условия</w:t>
      </w:r>
      <w:r w:rsidR="00F65CC4">
        <w:t xml:space="preserve"> за осъществяване на подкрепата за личностно развитие на децата и учениците от образователните институции съвместно с държавните и местните органи и структури и доставчиците на социални услуги.</w:t>
      </w:r>
    </w:p>
    <w:p w:rsidR="00F65CC4" w:rsidRPr="009B2BE6" w:rsidRDefault="00F65CC4" w:rsidP="00853525">
      <w:pPr>
        <w:pStyle w:val="a3"/>
        <w:spacing w:line="276" w:lineRule="auto"/>
        <w:jc w:val="both"/>
      </w:pPr>
      <w:r w:rsidRPr="00242095">
        <w:rPr>
          <w:b/>
        </w:rPr>
        <w:t>4.</w:t>
      </w:r>
      <w:r>
        <w:t xml:space="preserve"> В Община Венец няма създаден общински Център за подкрепа за личностно развитие съгласно чл.49, ал.1 от </w:t>
      </w:r>
      <w:r w:rsidRPr="009B2BE6">
        <w:t>Закон</w:t>
      </w:r>
      <w:r>
        <w:t>а</w:t>
      </w:r>
      <w:r w:rsidRPr="009B2BE6">
        <w:t xml:space="preserve"> за предучилищното и училищното образование</w:t>
      </w:r>
      <w:r>
        <w:t>.</w:t>
      </w:r>
    </w:p>
    <w:p w:rsidR="00FD7577" w:rsidRDefault="00242095" w:rsidP="00853525">
      <w:pPr>
        <w:spacing w:line="276" w:lineRule="auto"/>
        <w:jc w:val="both"/>
      </w:pPr>
      <w:r w:rsidRPr="00242095">
        <w:rPr>
          <w:b/>
        </w:rPr>
        <w:t>5.</w:t>
      </w:r>
      <w:r>
        <w:t xml:space="preserve"> Създадени са условия за сътрудничество и отношения на загриженост между всички участници</w:t>
      </w:r>
      <w:r w:rsidR="0037227A">
        <w:t xml:space="preserve"> </w:t>
      </w:r>
      <w:r>
        <w:t xml:space="preserve">в процеса на образование, като е необходимо по-активното включване в осигуряването на разнообразни дейности по подкрепа на личностно развитие и </w:t>
      </w:r>
      <w:r>
        <w:lastRenderedPageBreak/>
        <w:t>реализиране на по-дългосрочни съвместни инициативи съобразно индивидуалните потребности на децата и учениците.</w:t>
      </w:r>
    </w:p>
    <w:p w:rsidR="00FD7577" w:rsidRPr="0030658C" w:rsidRDefault="00242095" w:rsidP="00853525">
      <w:pPr>
        <w:spacing w:line="276" w:lineRule="auto"/>
        <w:jc w:val="both"/>
      </w:pPr>
      <w:r>
        <w:t>6. Организирането и осигуряването на дейностите за подкрепа на личностното развитие на територията на Община Венец е процес, който подлежи на оптимизиране в съоветствие с разпоредбите на ЗПУО, с променящите се потребности на образователната система и налага координираност между всички участници</w:t>
      </w:r>
      <w:r w:rsidR="0037227A">
        <w:t xml:space="preserve"> </w:t>
      </w:r>
      <w:r>
        <w:t xml:space="preserve">в образователния процес и органи на управление на централно и местно ниво, с цел осигуряване на подходяща физическа, психологическа и социална среда </w:t>
      </w:r>
      <w:r w:rsidR="001E3191">
        <w:t>за развиване на способностите и уменията на всяко дете и ученик.</w:t>
      </w:r>
    </w:p>
    <w:p w:rsidR="00045602" w:rsidRPr="0030658C" w:rsidRDefault="00045602" w:rsidP="00853525">
      <w:pPr>
        <w:spacing w:line="276" w:lineRule="auto"/>
        <w:jc w:val="both"/>
      </w:pPr>
      <w:r w:rsidRPr="0030658C">
        <w:t xml:space="preserve">     При определяне приоритетите свързани с предучилищното и училищното образование Община Венец  поставя като основна цел изграждането и поддържането на отворена и гъвкава ефективна система за функциониране и контрол, съгласно действащата нормативна уредба, чрез: </w:t>
      </w:r>
    </w:p>
    <w:p w:rsidR="00045602" w:rsidRPr="0030658C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>
        <w:t xml:space="preserve">  </w:t>
      </w:r>
      <w:r w:rsidR="00045602" w:rsidRPr="0030658C">
        <w:t>гарантиране правото на всяко дете и ученик за достъп до образование;</w:t>
      </w:r>
    </w:p>
    <w:p w:rsidR="00045602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</w:t>
      </w:r>
      <w:r w:rsidR="00045602">
        <w:t xml:space="preserve"> </w:t>
      </w:r>
      <w:r w:rsidR="00045602" w:rsidRPr="0030658C">
        <w:t xml:space="preserve">финансиране основано на единни разходни стандарти, съчетано с реализирането </w:t>
      </w:r>
    </w:p>
    <w:p w:rsidR="00045602" w:rsidRPr="0030658C" w:rsidRDefault="00045602" w:rsidP="00853525">
      <w:pPr>
        <w:spacing w:line="276" w:lineRule="auto"/>
        <w:jc w:val="both"/>
      </w:pPr>
      <w:r>
        <w:t xml:space="preserve">      на </w:t>
      </w:r>
      <w:r w:rsidRPr="0030658C">
        <w:t>проекти и програми;</w:t>
      </w:r>
    </w:p>
    <w:p w:rsidR="00045602" w:rsidRPr="0030658C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 интегрирана система и мерки за пълен обхват на децата и учениците;</w:t>
      </w:r>
    </w:p>
    <w:p w:rsidR="00045602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 модернизиране материалната база на образователните институции, с цел </w:t>
      </w:r>
    </w:p>
    <w:p w:rsidR="00045602" w:rsidRDefault="00045602" w:rsidP="00853525">
      <w:pPr>
        <w:spacing w:line="276" w:lineRule="auto"/>
        <w:jc w:val="both"/>
      </w:pPr>
      <w:r>
        <w:t xml:space="preserve">      </w:t>
      </w:r>
      <w:r w:rsidRPr="0030658C">
        <w:t xml:space="preserve">осигуряване  безопасност на децата и учениците, както и стимулиране на интереса </w:t>
      </w:r>
    </w:p>
    <w:p w:rsidR="00045602" w:rsidRPr="0030658C" w:rsidRDefault="00045602" w:rsidP="00853525">
      <w:pPr>
        <w:spacing w:line="276" w:lineRule="auto"/>
        <w:jc w:val="both"/>
      </w:pPr>
      <w:r>
        <w:t xml:space="preserve">      </w:t>
      </w:r>
      <w:r w:rsidRPr="0030658C">
        <w:t>им към максимална изява на способности и таланти;</w:t>
      </w:r>
    </w:p>
    <w:p w:rsidR="00045602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 продължаване осъществяването на целодневна организация на учебния процес, </w:t>
      </w:r>
    </w:p>
    <w:p w:rsidR="00045602" w:rsidRDefault="00045602" w:rsidP="00853525">
      <w:pPr>
        <w:spacing w:line="276" w:lineRule="auto"/>
        <w:jc w:val="both"/>
      </w:pPr>
      <w:r>
        <w:t xml:space="preserve">      </w:t>
      </w:r>
      <w:r w:rsidRPr="0030658C">
        <w:t xml:space="preserve">като възможност за по-пълен обхват и предотвратяване отпадане на учениците от </w:t>
      </w:r>
    </w:p>
    <w:p w:rsidR="00045602" w:rsidRPr="0030658C" w:rsidRDefault="00045602" w:rsidP="00853525">
      <w:pPr>
        <w:spacing w:line="276" w:lineRule="auto"/>
        <w:jc w:val="both"/>
      </w:pPr>
      <w:r>
        <w:t xml:space="preserve">      </w:t>
      </w:r>
      <w:r w:rsidRPr="0030658C">
        <w:t>училище;</w:t>
      </w:r>
    </w:p>
    <w:p w:rsidR="00045602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 създаване на подходяща подкрепяща среда за деца със СОП – достъпна </w:t>
      </w:r>
    </w:p>
    <w:p w:rsidR="00045602" w:rsidRDefault="00045602" w:rsidP="00853525">
      <w:pPr>
        <w:spacing w:line="276" w:lineRule="auto"/>
        <w:jc w:val="both"/>
      </w:pPr>
      <w:r>
        <w:t xml:space="preserve">      </w:t>
      </w:r>
      <w:r w:rsidRPr="0030658C">
        <w:t xml:space="preserve">архитектурна среда, технически средства, специализирано оборудване, </w:t>
      </w:r>
    </w:p>
    <w:p w:rsidR="00045602" w:rsidRPr="0030658C" w:rsidRDefault="00045602" w:rsidP="00853525">
      <w:pPr>
        <w:spacing w:line="276" w:lineRule="auto"/>
        <w:jc w:val="both"/>
      </w:pPr>
      <w:r>
        <w:t xml:space="preserve">      </w:t>
      </w:r>
      <w:r w:rsidRPr="0030658C">
        <w:t>дидактически материали, методики и специалисти;</w:t>
      </w:r>
    </w:p>
    <w:p w:rsidR="00045602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 осигуряване на условия за удовлетворяване индивидуалните потребности и </w:t>
      </w:r>
    </w:p>
    <w:p w:rsidR="00045602" w:rsidRDefault="00045602" w:rsidP="00853525">
      <w:pPr>
        <w:spacing w:line="276" w:lineRule="auto"/>
        <w:jc w:val="both"/>
      </w:pPr>
      <w:r>
        <w:t xml:space="preserve">      </w:t>
      </w:r>
      <w:r w:rsidRPr="0030658C">
        <w:t xml:space="preserve">интереси на децата и учениците, чрез диференцирани подходи и екипи от </w:t>
      </w:r>
    </w:p>
    <w:p w:rsidR="00045602" w:rsidRPr="0030658C" w:rsidRDefault="00045602" w:rsidP="00853525">
      <w:pPr>
        <w:spacing w:line="276" w:lineRule="auto"/>
        <w:jc w:val="both"/>
      </w:pPr>
      <w:r>
        <w:t xml:space="preserve">      </w:t>
      </w:r>
      <w:r w:rsidRPr="0030658C">
        <w:t>висококвалифицирани специалисти;</w:t>
      </w:r>
    </w:p>
    <w:p w:rsidR="00045602" w:rsidRDefault="00E305CC" w:rsidP="00853525">
      <w:pPr>
        <w:spacing w:line="276" w:lineRule="auto"/>
        <w:jc w:val="both"/>
      </w:pPr>
      <w:r w:rsidRPr="00845187">
        <w:rPr>
          <w:b/>
        </w:rPr>
        <w:t>→</w:t>
      </w:r>
      <w:r w:rsidR="00045602" w:rsidRPr="0030658C">
        <w:t xml:space="preserve">  формиране на диалогична среда за активно участие на децата, учениците, </w:t>
      </w:r>
    </w:p>
    <w:p w:rsidR="00045602" w:rsidRDefault="00045602" w:rsidP="00853525">
      <w:pPr>
        <w:spacing w:line="276" w:lineRule="auto"/>
        <w:jc w:val="both"/>
      </w:pPr>
      <w:r>
        <w:t xml:space="preserve">      </w:t>
      </w:r>
      <w:r w:rsidRPr="0030658C">
        <w:t xml:space="preserve">родителите и гражданите в процесите на подкрепа за личностно развитие в </w:t>
      </w:r>
    </w:p>
    <w:p w:rsidR="00161149" w:rsidRPr="00853525" w:rsidRDefault="00045602" w:rsidP="00853525">
      <w:pPr>
        <w:spacing w:line="276" w:lineRule="auto"/>
        <w:jc w:val="both"/>
      </w:pPr>
      <w:r>
        <w:t xml:space="preserve">       </w:t>
      </w:r>
      <w:r w:rsidRPr="0030658C">
        <w:t>системата на предучили</w:t>
      </w:r>
      <w:r w:rsidR="00853525">
        <w:t>щното и училищното образование.</w:t>
      </w:r>
    </w:p>
    <w:sectPr w:rsidR="00161149" w:rsidRPr="00853525" w:rsidSect="00B744A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4FA" w:rsidRDefault="007F44FA" w:rsidP="003338F4">
      <w:r>
        <w:separator/>
      </w:r>
    </w:p>
  </w:endnote>
  <w:endnote w:type="continuationSeparator" w:id="0">
    <w:p w:rsidR="007F44FA" w:rsidRDefault="007F44FA" w:rsidP="0033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851516"/>
      <w:docPartObj>
        <w:docPartGallery w:val="Page Numbers (Bottom of Page)"/>
        <w:docPartUnique/>
      </w:docPartObj>
    </w:sdtPr>
    <w:sdtEndPr/>
    <w:sdtContent>
      <w:p w:rsidR="00953AB9" w:rsidRDefault="00953AB9">
        <w:pPr>
          <w:pStyle w:val="a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4AF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953AB9" w:rsidRDefault="00953AB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4FA" w:rsidRDefault="007F44FA" w:rsidP="003338F4">
      <w:r>
        <w:separator/>
      </w:r>
    </w:p>
  </w:footnote>
  <w:footnote w:type="continuationSeparator" w:id="0">
    <w:p w:rsidR="007F44FA" w:rsidRDefault="007F44FA" w:rsidP="00333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73"/>
    <w:multiLevelType w:val="hybridMultilevel"/>
    <w:tmpl w:val="A15A731A"/>
    <w:lvl w:ilvl="0" w:tplc="FC666024">
      <w:start w:val="202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373FEC"/>
    <w:multiLevelType w:val="multilevel"/>
    <w:tmpl w:val="F646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B648DD"/>
    <w:multiLevelType w:val="hybridMultilevel"/>
    <w:tmpl w:val="69E4AA38"/>
    <w:lvl w:ilvl="0" w:tplc="96525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F77A0"/>
    <w:multiLevelType w:val="hybridMultilevel"/>
    <w:tmpl w:val="A1BAD8D6"/>
    <w:lvl w:ilvl="0" w:tplc="6A6644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A7962"/>
    <w:multiLevelType w:val="hybridMultilevel"/>
    <w:tmpl w:val="66903086"/>
    <w:lvl w:ilvl="0" w:tplc="AA38B3A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14321"/>
    <w:multiLevelType w:val="hybridMultilevel"/>
    <w:tmpl w:val="10DADBF2"/>
    <w:lvl w:ilvl="0" w:tplc="0402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1BF78DA"/>
    <w:multiLevelType w:val="multilevel"/>
    <w:tmpl w:val="3D1A9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527F0D"/>
    <w:multiLevelType w:val="multilevel"/>
    <w:tmpl w:val="C546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4D85"/>
    <w:multiLevelType w:val="hybridMultilevel"/>
    <w:tmpl w:val="962489E6"/>
    <w:lvl w:ilvl="0" w:tplc="0402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87847"/>
    <w:multiLevelType w:val="hybridMultilevel"/>
    <w:tmpl w:val="E0CE02D0"/>
    <w:lvl w:ilvl="0" w:tplc="0402000F">
      <w:start w:val="2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84D2B"/>
    <w:multiLevelType w:val="hybridMultilevel"/>
    <w:tmpl w:val="2DEE6F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E3F07"/>
    <w:multiLevelType w:val="multilevel"/>
    <w:tmpl w:val="6A384ED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 w15:restartNumberingAfterBreak="0">
    <w:nsid w:val="208E22B3"/>
    <w:multiLevelType w:val="hybridMultilevel"/>
    <w:tmpl w:val="EBFE27F8"/>
    <w:lvl w:ilvl="0" w:tplc="0402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1C534F6"/>
    <w:multiLevelType w:val="hybridMultilevel"/>
    <w:tmpl w:val="098205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F179C"/>
    <w:multiLevelType w:val="hybridMultilevel"/>
    <w:tmpl w:val="E15AD8FA"/>
    <w:lvl w:ilvl="0" w:tplc="0402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D390CAC"/>
    <w:multiLevelType w:val="multilevel"/>
    <w:tmpl w:val="9170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7E6BC4"/>
    <w:multiLevelType w:val="hybridMultilevel"/>
    <w:tmpl w:val="DE8AD7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30E68"/>
    <w:multiLevelType w:val="hybridMultilevel"/>
    <w:tmpl w:val="3DFC4328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B3F73"/>
    <w:multiLevelType w:val="hybridMultilevel"/>
    <w:tmpl w:val="FCBC72D6"/>
    <w:lvl w:ilvl="0" w:tplc="0402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767862"/>
    <w:multiLevelType w:val="multilevel"/>
    <w:tmpl w:val="1AD2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2B0ED3"/>
    <w:multiLevelType w:val="hybridMultilevel"/>
    <w:tmpl w:val="0E2E7D7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CA4E63"/>
    <w:multiLevelType w:val="hybridMultilevel"/>
    <w:tmpl w:val="08867B28"/>
    <w:lvl w:ilvl="0" w:tplc="0402000F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E73D8"/>
    <w:multiLevelType w:val="hybridMultilevel"/>
    <w:tmpl w:val="54F48552"/>
    <w:lvl w:ilvl="0" w:tplc="BB309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059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 w15:restartNumberingAfterBreak="0">
    <w:nsid w:val="4F5B0DE0"/>
    <w:multiLevelType w:val="hybridMultilevel"/>
    <w:tmpl w:val="C4523750"/>
    <w:lvl w:ilvl="0" w:tplc="0402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53B6E27"/>
    <w:multiLevelType w:val="hybridMultilevel"/>
    <w:tmpl w:val="173E10F2"/>
    <w:lvl w:ilvl="0" w:tplc="0402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76B6356"/>
    <w:multiLevelType w:val="hybridMultilevel"/>
    <w:tmpl w:val="2ABA665E"/>
    <w:lvl w:ilvl="0" w:tplc="0402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0207BA"/>
    <w:multiLevelType w:val="hybridMultilevel"/>
    <w:tmpl w:val="70DE6624"/>
    <w:lvl w:ilvl="0" w:tplc="040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A29C3"/>
    <w:multiLevelType w:val="multilevel"/>
    <w:tmpl w:val="A3C0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12538C"/>
    <w:multiLevelType w:val="hybridMultilevel"/>
    <w:tmpl w:val="B9660D04"/>
    <w:lvl w:ilvl="0" w:tplc="0402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97053A0"/>
    <w:multiLevelType w:val="hybridMultilevel"/>
    <w:tmpl w:val="8072F7AE"/>
    <w:lvl w:ilvl="0" w:tplc="0402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735DF"/>
    <w:multiLevelType w:val="hybridMultilevel"/>
    <w:tmpl w:val="E08AC8F6"/>
    <w:lvl w:ilvl="0" w:tplc="0402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384C8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3" w15:restartNumberingAfterBreak="0">
    <w:nsid w:val="67AF78C9"/>
    <w:multiLevelType w:val="hybridMultilevel"/>
    <w:tmpl w:val="A956F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E39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 w15:restartNumberingAfterBreak="0">
    <w:nsid w:val="71150A60"/>
    <w:multiLevelType w:val="hybridMultilevel"/>
    <w:tmpl w:val="76FE7072"/>
    <w:lvl w:ilvl="0" w:tplc="E2F6A7D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262F0"/>
    <w:multiLevelType w:val="hybridMultilevel"/>
    <w:tmpl w:val="3CB2D108"/>
    <w:lvl w:ilvl="0" w:tplc="EB7A42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A0D9B"/>
    <w:multiLevelType w:val="hybridMultilevel"/>
    <w:tmpl w:val="5ED0DD40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D82452"/>
    <w:multiLevelType w:val="hybridMultilevel"/>
    <w:tmpl w:val="243ED4A4"/>
    <w:lvl w:ilvl="0" w:tplc="0402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4"/>
  </w:num>
  <w:num w:numId="4">
    <w:abstractNumId w:val="0"/>
  </w:num>
  <w:num w:numId="5">
    <w:abstractNumId w:val="3"/>
  </w:num>
  <w:num w:numId="6">
    <w:abstractNumId w:val="13"/>
  </w:num>
  <w:num w:numId="7">
    <w:abstractNumId w:val="20"/>
  </w:num>
  <w:num w:numId="8">
    <w:abstractNumId w:val="10"/>
  </w:num>
  <w:num w:numId="9">
    <w:abstractNumId w:val="16"/>
  </w:num>
  <w:num w:numId="10">
    <w:abstractNumId w:val="2"/>
  </w:num>
  <w:num w:numId="11">
    <w:abstractNumId w:val="35"/>
  </w:num>
  <w:num w:numId="12">
    <w:abstractNumId w:val="25"/>
  </w:num>
  <w:num w:numId="13">
    <w:abstractNumId w:val="38"/>
  </w:num>
  <w:num w:numId="14">
    <w:abstractNumId w:val="14"/>
  </w:num>
  <w:num w:numId="15">
    <w:abstractNumId w:val="12"/>
  </w:num>
  <w:num w:numId="16">
    <w:abstractNumId w:val="5"/>
  </w:num>
  <w:num w:numId="17">
    <w:abstractNumId w:val="31"/>
  </w:num>
  <w:num w:numId="18">
    <w:abstractNumId w:val="24"/>
  </w:num>
  <w:num w:numId="19">
    <w:abstractNumId w:val="26"/>
  </w:num>
  <w:num w:numId="20">
    <w:abstractNumId w:val="37"/>
  </w:num>
  <w:num w:numId="21">
    <w:abstractNumId w:val="18"/>
  </w:num>
  <w:num w:numId="22">
    <w:abstractNumId w:val="29"/>
  </w:num>
  <w:num w:numId="23">
    <w:abstractNumId w:val="17"/>
  </w:num>
  <w:num w:numId="24">
    <w:abstractNumId w:val="33"/>
  </w:num>
  <w:num w:numId="25">
    <w:abstractNumId w:val="28"/>
  </w:num>
  <w:num w:numId="26">
    <w:abstractNumId w:val="1"/>
  </w:num>
  <w:num w:numId="27">
    <w:abstractNumId w:val="19"/>
  </w:num>
  <w:num w:numId="28">
    <w:abstractNumId w:val="7"/>
  </w:num>
  <w:num w:numId="29">
    <w:abstractNumId w:val="15"/>
  </w:num>
  <w:num w:numId="30">
    <w:abstractNumId w:val="27"/>
  </w:num>
  <w:num w:numId="31">
    <w:abstractNumId w:val="21"/>
  </w:num>
  <w:num w:numId="32">
    <w:abstractNumId w:val="11"/>
  </w:num>
  <w:num w:numId="33">
    <w:abstractNumId w:val="32"/>
  </w:num>
  <w:num w:numId="34">
    <w:abstractNumId w:val="23"/>
  </w:num>
  <w:num w:numId="35">
    <w:abstractNumId w:val="34"/>
  </w:num>
  <w:num w:numId="36">
    <w:abstractNumId w:val="9"/>
  </w:num>
  <w:num w:numId="37">
    <w:abstractNumId w:val="6"/>
  </w:num>
  <w:num w:numId="38">
    <w:abstractNumId w:val="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275"/>
    <w:rsid w:val="000007CD"/>
    <w:rsid w:val="00002779"/>
    <w:rsid w:val="00002A05"/>
    <w:rsid w:val="00004519"/>
    <w:rsid w:val="00007328"/>
    <w:rsid w:val="000109D5"/>
    <w:rsid w:val="00011A3C"/>
    <w:rsid w:val="0001210A"/>
    <w:rsid w:val="000130F6"/>
    <w:rsid w:val="000147C4"/>
    <w:rsid w:val="0001542D"/>
    <w:rsid w:val="00015592"/>
    <w:rsid w:val="00020B7B"/>
    <w:rsid w:val="00025D1C"/>
    <w:rsid w:val="000312BB"/>
    <w:rsid w:val="00034EDF"/>
    <w:rsid w:val="000359B2"/>
    <w:rsid w:val="00035C7B"/>
    <w:rsid w:val="0004242F"/>
    <w:rsid w:val="000434AF"/>
    <w:rsid w:val="00045518"/>
    <w:rsid w:val="00045602"/>
    <w:rsid w:val="000459F9"/>
    <w:rsid w:val="00047096"/>
    <w:rsid w:val="0005215D"/>
    <w:rsid w:val="00052663"/>
    <w:rsid w:val="00052BFA"/>
    <w:rsid w:val="00052E18"/>
    <w:rsid w:val="0005369D"/>
    <w:rsid w:val="000554B4"/>
    <w:rsid w:val="0005587D"/>
    <w:rsid w:val="0005618A"/>
    <w:rsid w:val="00056874"/>
    <w:rsid w:val="00056EBF"/>
    <w:rsid w:val="00061F75"/>
    <w:rsid w:val="00062A08"/>
    <w:rsid w:val="00063681"/>
    <w:rsid w:val="0006433C"/>
    <w:rsid w:val="00065537"/>
    <w:rsid w:val="000655D1"/>
    <w:rsid w:val="00065729"/>
    <w:rsid w:val="00066155"/>
    <w:rsid w:val="00066EEE"/>
    <w:rsid w:val="000722D8"/>
    <w:rsid w:val="000726E0"/>
    <w:rsid w:val="00074110"/>
    <w:rsid w:val="00077172"/>
    <w:rsid w:val="00081044"/>
    <w:rsid w:val="000846EE"/>
    <w:rsid w:val="0008564B"/>
    <w:rsid w:val="00086C18"/>
    <w:rsid w:val="000903C8"/>
    <w:rsid w:val="00095ED1"/>
    <w:rsid w:val="00097016"/>
    <w:rsid w:val="00097C1D"/>
    <w:rsid w:val="000A00A0"/>
    <w:rsid w:val="000A0DE5"/>
    <w:rsid w:val="000A13B0"/>
    <w:rsid w:val="000A3718"/>
    <w:rsid w:val="000A56F6"/>
    <w:rsid w:val="000A59D4"/>
    <w:rsid w:val="000A795C"/>
    <w:rsid w:val="000A7E32"/>
    <w:rsid w:val="000B14BD"/>
    <w:rsid w:val="000C21A1"/>
    <w:rsid w:val="000C2619"/>
    <w:rsid w:val="000C2E7D"/>
    <w:rsid w:val="000C37FC"/>
    <w:rsid w:val="000C4F38"/>
    <w:rsid w:val="000C6576"/>
    <w:rsid w:val="000C6CB6"/>
    <w:rsid w:val="000C6E09"/>
    <w:rsid w:val="000C73F8"/>
    <w:rsid w:val="000D13F8"/>
    <w:rsid w:val="000D39BE"/>
    <w:rsid w:val="000D3C4A"/>
    <w:rsid w:val="000D403E"/>
    <w:rsid w:val="000D5081"/>
    <w:rsid w:val="000D5871"/>
    <w:rsid w:val="000D65B1"/>
    <w:rsid w:val="000D6625"/>
    <w:rsid w:val="000D6752"/>
    <w:rsid w:val="000E024A"/>
    <w:rsid w:val="000E1166"/>
    <w:rsid w:val="000F2A4C"/>
    <w:rsid w:val="000F2FA3"/>
    <w:rsid w:val="000F4A00"/>
    <w:rsid w:val="00101E74"/>
    <w:rsid w:val="001038F7"/>
    <w:rsid w:val="00107721"/>
    <w:rsid w:val="0011108E"/>
    <w:rsid w:val="00112639"/>
    <w:rsid w:val="00113F57"/>
    <w:rsid w:val="001150FA"/>
    <w:rsid w:val="00115CE0"/>
    <w:rsid w:val="00121EAD"/>
    <w:rsid w:val="00122915"/>
    <w:rsid w:val="001251F7"/>
    <w:rsid w:val="00125347"/>
    <w:rsid w:val="0013180B"/>
    <w:rsid w:val="0013434B"/>
    <w:rsid w:val="00135991"/>
    <w:rsid w:val="00135F2D"/>
    <w:rsid w:val="00140399"/>
    <w:rsid w:val="001436DF"/>
    <w:rsid w:val="00147ED4"/>
    <w:rsid w:val="0015047C"/>
    <w:rsid w:val="00150869"/>
    <w:rsid w:val="00150EB8"/>
    <w:rsid w:val="001529FF"/>
    <w:rsid w:val="00153090"/>
    <w:rsid w:val="00161149"/>
    <w:rsid w:val="00163F2A"/>
    <w:rsid w:val="001652B6"/>
    <w:rsid w:val="00166C2E"/>
    <w:rsid w:val="001701B1"/>
    <w:rsid w:val="001702EC"/>
    <w:rsid w:val="00170668"/>
    <w:rsid w:val="001709E2"/>
    <w:rsid w:val="00171357"/>
    <w:rsid w:val="00172087"/>
    <w:rsid w:val="0017265A"/>
    <w:rsid w:val="00172A0F"/>
    <w:rsid w:val="00173346"/>
    <w:rsid w:val="00174CDE"/>
    <w:rsid w:val="0017502C"/>
    <w:rsid w:val="00177404"/>
    <w:rsid w:val="00177BDB"/>
    <w:rsid w:val="00177C53"/>
    <w:rsid w:val="00182593"/>
    <w:rsid w:val="00185215"/>
    <w:rsid w:val="00185CC4"/>
    <w:rsid w:val="0018793D"/>
    <w:rsid w:val="00190E3B"/>
    <w:rsid w:val="00197110"/>
    <w:rsid w:val="0019776F"/>
    <w:rsid w:val="001A0DC5"/>
    <w:rsid w:val="001A5E81"/>
    <w:rsid w:val="001B3099"/>
    <w:rsid w:val="001B376A"/>
    <w:rsid w:val="001B4A3F"/>
    <w:rsid w:val="001B5F1B"/>
    <w:rsid w:val="001B5F8E"/>
    <w:rsid w:val="001B69D4"/>
    <w:rsid w:val="001B7FDD"/>
    <w:rsid w:val="001C09D3"/>
    <w:rsid w:val="001C0E48"/>
    <w:rsid w:val="001C1814"/>
    <w:rsid w:val="001C4373"/>
    <w:rsid w:val="001C4A1C"/>
    <w:rsid w:val="001C5D6F"/>
    <w:rsid w:val="001C6D3E"/>
    <w:rsid w:val="001C6E51"/>
    <w:rsid w:val="001C7177"/>
    <w:rsid w:val="001C73E4"/>
    <w:rsid w:val="001C757D"/>
    <w:rsid w:val="001C7A03"/>
    <w:rsid w:val="001D1722"/>
    <w:rsid w:val="001D197E"/>
    <w:rsid w:val="001D36F0"/>
    <w:rsid w:val="001D3AA5"/>
    <w:rsid w:val="001D46EB"/>
    <w:rsid w:val="001D48F9"/>
    <w:rsid w:val="001D514D"/>
    <w:rsid w:val="001D6389"/>
    <w:rsid w:val="001E0CB6"/>
    <w:rsid w:val="001E3191"/>
    <w:rsid w:val="001E3440"/>
    <w:rsid w:val="001E6867"/>
    <w:rsid w:val="001F1683"/>
    <w:rsid w:val="001F318D"/>
    <w:rsid w:val="001F4525"/>
    <w:rsid w:val="001F6831"/>
    <w:rsid w:val="001F74CA"/>
    <w:rsid w:val="00203E28"/>
    <w:rsid w:val="002104D5"/>
    <w:rsid w:val="00211B2C"/>
    <w:rsid w:val="002127E5"/>
    <w:rsid w:val="00212C72"/>
    <w:rsid w:val="002130B4"/>
    <w:rsid w:val="0021363E"/>
    <w:rsid w:val="00214698"/>
    <w:rsid w:val="0021482E"/>
    <w:rsid w:val="002148F4"/>
    <w:rsid w:val="00214B65"/>
    <w:rsid w:val="00215C06"/>
    <w:rsid w:val="00217FCE"/>
    <w:rsid w:val="00220C12"/>
    <w:rsid w:val="00224753"/>
    <w:rsid w:val="00225A5F"/>
    <w:rsid w:val="0022628B"/>
    <w:rsid w:val="00226356"/>
    <w:rsid w:val="002346D9"/>
    <w:rsid w:val="002358EC"/>
    <w:rsid w:val="00236145"/>
    <w:rsid w:val="002371ED"/>
    <w:rsid w:val="00242095"/>
    <w:rsid w:val="00243003"/>
    <w:rsid w:val="00243519"/>
    <w:rsid w:val="00243577"/>
    <w:rsid w:val="00243696"/>
    <w:rsid w:val="00244393"/>
    <w:rsid w:val="00247329"/>
    <w:rsid w:val="0024760A"/>
    <w:rsid w:val="002502F5"/>
    <w:rsid w:val="002509EB"/>
    <w:rsid w:val="00250D19"/>
    <w:rsid w:val="00255176"/>
    <w:rsid w:val="002565FB"/>
    <w:rsid w:val="00263836"/>
    <w:rsid w:val="00264AAA"/>
    <w:rsid w:val="002651C7"/>
    <w:rsid w:val="00267CDF"/>
    <w:rsid w:val="00267F73"/>
    <w:rsid w:val="00271A90"/>
    <w:rsid w:val="002722F1"/>
    <w:rsid w:val="002726A1"/>
    <w:rsid w:val="00274E45"/>
    <w:rsid w:val="002772CE"/>
    <w:rsid w:val="0028068A"/>
    <w:rsid w:val="00284276"/>
    <w:rsid w:val="00284866"/>
    <w:rsid w:val="002874A2"/>
    <w:rsid w:val="00290062"/>
    <w:rsid w:val="00292EC5"/>
    <w:rsid w:val="00294534"/>
    <w:rsid w:val="002957E1"/>
    <w:rsid w:val="00295C7B"/>
    <w:rsid w:val="00296048"/>
    <w:rsid w:val="002A0A36"/>
    <w:rsid w:val="002A1411"/>
    <w:rsid w:val="002A28BE"/>
    <w:rsid w:val="002A4E9D"/>
    <w:rsid w:val="002A660F"/>
    <w:rsid w:val="002A6613"/>
    <w:rsid w:val="002A7821"/>
    <w:rsid w:val="002A7895"/>
    <w:rsid w:val="002B14AE"/>
    <w:rsid w:val="002B2F30"/>
    <w:rsid w:val="002B4F99"/>
    <w:rsid w:val="002B5256"/>
    <w:rsid w:val="002B5D42"/>
    <w:rsid w:val="002B6F3E"/>
    <w:rsid w:val="002B7112"/>
    <w:rsid w:val="002C3064"/>
    <w:rsid w:val="002C4F4A"/>
    <w:rsid w:val="002C607C"/>
    <w:rsid w:val="002C69F5"/>
    <w:rsid w:val="002C7852"/>
    <w:rsid w:val="002D06FE"/>
    <w:rsid w:val="002D378D"/>
    <w:rsid w:val="002D6353"/>
    <w:rsid w:val="002D7500"/>
    <w:rsid w:val="002E2FC2"/>
    <w:rsid w:val="002E402C"/>
    <w:rsid w:val="002E4550"/>
    <w:rsid w:val="002E6D09"/>
    <w:rsid w:val="002F135B"/>
    <w:rsid w:val="002F36D3"/>
    <w:rsid w:val="002F3C4F"/>
    <w:rsid w:val="002F425E"/>
    <w:rsid w:val="002F581E"/>
    <w:rsid w:val="002F7AAC"/>
    <w:rsid w:val="00302993"/>
    <w:rsid w:val="00303F7D"/>
    <w:rsid w:val="0030554E"/>
    <w:rsid w:val="00305D50"/>
    <w:rsid w:val="0030658C"/>
    <w:rsid w:val="00306B7E"/>
    <w:rsid w:val="003102F8"/>
    <w:rsid w:val="00310CFD"/>
    <w:rsid w:val="0031105A"/>
    <w:rsid w:val="00312933"/>
    <w:rsid w:val="00314C02"/>
    <w:rsid w:val="00320A74"/>
    <w:rsid w:val="00322DCE"/>
    <w:rsid w:val="0032419E"/>
    <w:rsid w:val="003337C4"/>
    <w:rsid w:val="003338F4"/>
    <w:rsid w:val="003351AA"/>
    <w:rsid w:val="00336022"/>
    <w:rsid w:val="00340A97"/>
    <w:rsid w:val="0034138B"/>
    <w:rsid w:val="00351BF6"/>
    <w:rsid w:val="00351FAF"/>
    <w:rsid w:val="00352215"/>
    <w:rsid w:val="003542E0"/>
    <w:rsid w:val="003560BA"/>
    <w:rsid w:val="00360A71"/>
    <w:rsid w:val="00363279"/>
    <w:rsid w:val="00364322"/>
    <w:rsid w:val="00364867"/>
    <w:rsid w:val="00367181"/>
    <w:rsid w:val="003705B3"/>
    <w:rsid w:val="00370750"/>
    <w:rsid w:val="003710B2"/>
    <w:rsid w:val="0037186D"/>
    <w:rsid w:val="00371D98"/>
    <w:rsid w:val="0037227A"/>
    <w:rsid w:val="00372D95"/>
    <w:rsid w:val="00373B1B"/>
    <w:rsid w:val="003745BF"/>
    <w:rsid w:val="00375E4B"/>
    <w:rsid w:val="00376FD5"/>
    <w:rsid w:val="00383113"/>
    <w:rsid w:val="00383BF5"/>
    <w:rsid w:val="003851E5"/>
    <w:rsid w:val="00385DF8"/>
    <w:rsid w:val="003861AB"/>
    <w:rsid w:val="003865FC"/>
    <w:rsid w:val="00387C9B"/>
    <w:rsid w:val="00390A0F"/>
    <w:rsid w:val="00394F61"/>
    <w:rsid w:val="00396453"/>
    <w:rsid w:val="003A00B6"/>
    <w:rsid w:val="003A05FC"/>
    <w:rsid w:val="003A2F4E"/>
    <w:rsid w:val="003A46DC"/>
    <w:rsid w:val="003A5224"/>
    <w:rsid w:val="003A60FE"/>
    <w:rsid w:val="003A6931"/>
    <w:rsid w:val="003B03AF"/>
    <w:rsid w:val="003B120E"/>
    <w:rsid w:val="003B24AA"/>
    <w:rsid w:val="003B57AE"/>
    <w:rsid w:val="003B6C06"/>
    <w:rsid w:val="003B7BBC"/>
    <w:rsid w:val="003C065F"/>
    <w:rsid w:val="003C73F9"/>
    <w:rsid w:val="003D07E5"/>
    <w:rsid w:val="003D1563"/>
    <w:rsid w:val="003D260D"/>
    <w:rsid w:val="003D2618"/>
    <w:rsid w:val="003D33B1"/>
    <w:rsid w:val="003D4012"/>
    <w:rsid w:val="003D486E"/>
    <w:rsid w:val="003D5B1A"/>
    <w:rsid w:val="003D7216"/>
    <w:rsid w:val="003D7F57"/>
    <w:rsid w:val="003D7FD2"/>
    <w:rsid w:val="003E0B5A"/>
    <w:rsid w:val="003E1429"/>
    <w:rsid w:val="003E2B26"/>
    <w:rsid w:val="003E329D"/>
    <w:rsid w:val="003E5236"/>
    <w:rsid w:val="003E5F5B"/>
    <w:rsid w:val="003E65E7"/>
    <w:rsid w:val="003F0D54"/>
    <w:rsid w:val="003F0EA9"/>
    <w:rsid w:val="003F208F"/>
    <w:rsid w:val="003F23D5"/>
    <w:rsid w:val="003F31C5"/>
    <w:rsid w:val="003F332E"/>
    <w:rsid w:val="00403B47"/>
    <w:rsid w:val="00405045"/>
    <w:rsid w:val="004050BD"/>
    <w:rsid w:val="004079B5"/>
    <w:rsid w:val="00415717"/>
    <w:rsid w:val="004177C0"/>
    <w:rsid w:val="00417ACC"/>
    <w:rsid w:val="00417E0F"/>
    <w:rsid w:val="00421D96"/>
    <w:rsid w:val="00425152"/>
    <w:rsid w:val="00430C88"/>
    <w:rsid w:val="00431076"/>
    <w:rsid w:val="004317C5"/>
    <w:rsid w:val="00431E01"/>
    <w:rsid w:val="00432FD3"/>
    <w:rsid w:val="00433E28"/>
    <w:rsid w:val="00435034"/>
    <w:rsid w:val="00437A92"/>
    <w:rsid w:val="0044203D"/>
    <w:rsid w:val="004428AD"/>
    <w:rsid w:val="00446382"/>
    <w:rsid w:val="00452071"/>
    <w:rsid w:val="00452F32"/>
    <w:rsid w:val="0045667A"/>
    <w:rsid w:val="00456DD9"/>
    <w:rsid w:val="0045728F"/>
    <w:rsid w:val="00462623"/>
    <w:rsid w:val="00463FB9"/>
    <w:rsid w:val="00465268"/>
    <w:rsid w:val="00465B49"/>
    <w:rsid w:val="00467876"/>
    <w:rsid w:val="00467D1A"/>
    <w:rsid w:val="0047216F"/>
    <w:rsid w:val="00473023"/>
    <w:rsid w:val="00474E86"/>
    <w:rsid w:val="00476509"/>
    <w:rsid w:val="00480391"/>
    <w:rsid w:val="0048079A"/>
    <w:rsid w:val="00480D77"/>
    <w:rsid w:val="004839C4"/>
    <w:rsid w:val="004844D6"/>
    <w:rsid w:val="00485C33"/>
    <w:rsid w:val="00485D56"/>
    <w:rsid w:val="00486340"/>
    <w:rsid w:val="00487C5C"/>
    <w:rsid w:val="00493881"/>
    <w:rsid w:val="00496EC8"/>
    <w:rsid w:val="004A3158"/>
    <w:rsid w:val="004A65AA"/>
    <w:rsid w:val="004A6B76"/>
    <w:rsid w:val="004A7695"/>
    <w:rsid w:val="004B0403"/>
    <w:rsid w:val="004B1C05"/>
    <w:rsid w:val="004B1EDC"/>
    <w:rsid w:val="004B4966"/>
    <w:rsid w:val="004B4C07"/>
    <w:rsid w:val="004B5381"/>
    <w:rsid w:val="004C0BDC"/>
    <w:rsid w:val="004C2BBB"/>
    <w:rsid w:val="004C3ECA"/>
    <w:rsid w:val="004C49B8"/>
    <w:rsid w:val="004C59BF"/>
    <w:rsid w:val="004D05AA"/>
    <w:rsid w:val="004D0E87"/>
    <w:rsid w:val="004D1BAC"/>
    <w:rsid w:val="004D544A"/>
    <w:rsid w:val="004D5DDD"/>
    <w:rsid w:val="004D5FD7"/>
    <w:rsid w:val="004E001F"/>
    <w:rsid w:val="004E11E0"/>
    <w:rsid w:val="004E1FBA"/>
    <w:rsid w:val="004E3C46"/>
    <w:rsid w:val="004E46F2"/>
    <w:rsid w:val="004E7F92"/>
    <w:rsid w:val="004F19C2"/>
    <w:rsid w:val="004F3559"/>
    <w:rsid w:val="004F368F"/>
    <w:rsid w:val="004F4DB4"/>
    <w:rsid w:val="004F500D"/>
    <w:rsid w:val="004F5BA0"/>
    <w:rsid w:val="00501603"/>
    <w:rsid w:val="0050166B"/>
    <w:rsid w:val="00501995"/>
    <w:rsid w:val="00502401"/>
    <w:rsid w:val="00502F03"/>
    <w:rsid w:val="00503567"/>
    <w:rsid w:val="005040A0"/>
    <w:rsid w:val="00504855"/>
    <w:rsid w:val="00504CB5"/>
    <w:rsid w:val="00506389"/>
    <w:rsid w:val="0050729B"/>
    <w:rsid w:val="0050734B"/>
    <w:rsid w:val="00507D31"/>
    <w:rsid w:val="00510643"/>
    <w:rsid w:val="00513CCF"/>
    <w:rsid w:val="00515E8D"/>
    <w:rsid w:val="005173F2"/>
    <w:rsid w:val="005214BE"/>
    <w:rsid w:val="00522AC2"/>
    <w:rsid w:val="00524287"/>
    <w:rsid w:val="00526505"/>
    <w:rsid w:val="005309F9"/>
    <w:rsid w:val="00535295"/>
    <w:rsid w:val="0054071D"/>
    <w:rsid w:val="00541F9A"/>
    <w:rsid w:val="0054252A"/>
    <w:rsid w:val="00547691"/>
    <w:rsid w:val="00551579"/>
    <w:rsid w:val="00551E15"/>
    <w:rsid w:val="00552D1E"/>
    <w:rsid w:val="00552D4F"/>
    <w:rsid w:val="00552DC1"/>
    <w:rsid w:val="00553689"/>
    <w:rsid w:val="00555445"/>
    <w:rsid w:val="00556040"/>
    <w:rsid w:val="005561F8"/>
    <w:rsid w:val="005575C5"/>
    <w:rsid w:val="00560F56"/>
    <w:rsid w:val="00561810"/>
    <w:rsid w:val="005622A0"/>
    <w:rsid w:val="00562DA6"/>
    <w:rsid w:val="00563156"/>
    <w:rsid w:val="0056526A"/>
    <w:rsid w:val="005706AE"/>
    <w:rsid w:val="00574F15"/>
    <w:rsid w:val="00575618"/>
    <w:rsid w:val="0057644D"/>
    <w:rsid w:val="005776E9"/>
    <w:rsid w:val="00585972"/>
    <w:rsid w:val="0058621A"/>
    <w:rsid w:val="00595A36"/>
    <w:rsid w:val="0059762C"/>
    <w:rsid w:val="00597EF9"/>
    <w:rsid w:val="005A1154"/>
    <w:rsid w:val="005A155E"/>
    <w:rsid w:val="005A1B5F"/>
    <w:rsid w:val="005A3970"/>
    <w:rsid w:val="005A3A85"/>
    <w:rsid w:val="005A3D77"/>
    <w:rsid w:val="005A4FE8"/>
    <w:rsid w:val="005A5CF1"/>
    <w:rsid w:val="005A7FDF"/>
    <w:rsid w:val="005B064B"/>
    <w:rsid w:val="005B0947"/>
    <w:rsid w:val="005B3010"/>
    <w:rsid w:val="005B7047"/>
    <w:rsid w:val="005C3A44"/>
    <w:rsid w:val="005C5AE6"/>
    <w:rsid w:val="005C658E"/>
    <w:rsid w:val="005C7662"/>
    <w:rsid w:val="005D25D7"/>
    <w:rsid w:val="005D2A5C"/>
    <w:rsid w:val="005D2B97"/>
    <w:rsid w:val="005D4860"/>
    <w:rsid w:val="005D4F6C"/>
    <w:rsid w:val="005D6B37"/>
    <w:rsid w:val="005E082A"/>
    <w:rsid w:val="005E2E65"/>
    <w:rsid w:val="005E4544"/>
    <w:rsid w:val="005E52F9"/>
    <w:rsid w:val="005F1C53"/>
    <w:rsid w:val="005F30F8"/>
    <w:rsid w:val="005F5015"/>
    <w:rsid w:val="005F5187"/>
    <w:rsid w:val="005F5EB3"/>
    <w:rsid w:val="00601AB3"/>
    <w:rsid w:val="006023E7"/>
    <w:rsid w:val="00602C46"/>
    <w:rsid w:val="00604E84"/>
    <w:rsid w:val="006052F0"/>
    <w:rsid w:val="0060568B"/>
    <w:rsid w:val="006075DD"/>
    <w:rsid w:val="00610064"/>
    <w:rsid w:val="006100A2"/>
    <w:rsid w:val="00610CDC"/>
    <w:rsid w:val="006129CB"/>
    <w:rsid w:val="00617CE0"/>
    <w:rsid w:val="00621A39"/>
    <w:rsid w:val="006223B6"/>
    <w:rsid w:val="0062292B"/>
    <w:rsid w:val="0062378C"/>
    <w:rsid w:val="00623B6A"/>
    <w:rsid w:val="00626BB6"/>
    <w:rsid w:val="00626BF0"/>
    <w:rsid w:val="006313D8"/>
    <w:rsid w:val="00635ABB"/>
    <w:rsid w:val="00637C23"/>
    <w:rsid w:val="00640507"/>
    <w:rsid w:val="006406EB"/>
    <w:rsid w:val="00644A47"/>
    <w:rsid w:val="00644DF7"/>
    <w:rsid w:val="00644EBE"/>
    <w:rsid w:val="00645BF9"/>
    <w:rsid w:val="00646AA8"/>
    <w:rsid w:val="00650ED6"/>
    <w:rsid w:val="00652B9B"/>
    <w:rsid w:val="00653C43"/>
    <w:rsid w:val="0065544D"/>
    <w:rsid w:val="00656EB9"/>
    <w:rsid w:val="00660C44"/>
    <w:rsid w:val="006670BE"/>
    <w:rsid w:val="0066711D"/>
    <w:rsid w:val="00672699"/>
    <w:rsid w:val="00672C38"/>
    <w:rsid w:val="00680D04"/>
    <w:rsid w:val="00681B7C"/>
    <w:rsid w:val="00682726"/>
    <w:rsid w:val="00685CCD"/>
    <w:rsid w:val="00686315"/>
    <w:rsid w:val="00687434"/>
    <w:rsid w:val="00687671"/>
    <w:rsid w:val="00691133"/>
    <w:rsid w:val="00691631"/>
    <w:rsid w:val="0069345F"/>
    <w:rsid w:val="00693FCE"/>
    <w:rsid w:val="00694214"/>
    <w:rsid w:val="006A1A60"/>
    <w:rsid w:val="006A5795"/>
    <w:rsid w:val="006A6F75"/>
    <w:rsid w:val="006B130B"/>
    <w:rsid w:val="006B15FD"/>
    <w:rsid w:val="006C1DC2"/>
    <w:rsid w:val="006C27AF"/>
    <w:rsid w:val="006C31D5"/>
    <w:rsid w:val="006C64E2"/>
    <w:rsid w:val="006C667B"/>
    <w:rsid w:val="006C73C2"/>
    <w:rsid w:val="006D0DB2"/>
    <w:rsid w:val="006D2A2F"/>
    <w:rsid w:val="006D48C9"/>
    <w:rsid w:val="006D5EA8"/>
    <w:rsid w:val="006E0C13"/>
    <w:rsid w:val="006E22AA"/>
    <w:rsid w:val="006E323A"/>
    <w:rsid w:val="006E46A5"/>
    <w:rsid w:val="006E6F34"/>
    <w:rsid w:val="006E6F67"/>
    <w:rsid w:val="006F260F"/>
    <w:rsid w:val="006F2723"/>
    <w:rsid w:val="006F2A05"/>
    <w:rsid w:val="006F30CE"/>
    <w:rsid w:val="006F686D"/>
    <w:rsid w:val="006F743A"/>
    <w:rsid w:val="0070046D"/>
    <w:rsid w:val="00701085"/>
    <w:rsid w:val="007023DC"/>
    <w:rsid w:val="007034DE"/>
    <w:rsid w:val="00703A9D"/>
    <w:rsid w:val="00704005"/>
    <w:rsid w:val="007040C2"/>
    <w:rsid w:val="00707461"/>
    <w:rsid w:val="0071292E"/>
    <w:rsid w:val="00712A43"/>
    <w:rsid w:val="00712BF1"/>
    <w:rsid w:val="007161CB"/>
    <w:rsid w:val="0071691C"/>
    <w:rsid w:val="00716DD4"/>
    <w:rsid w:val="00716E45"/>
    <w:rsid w:val="0071774A"/>
    <w:rsid w:val="0072057C"/>
    <w:rsid w:val="0072422D"/>
    <w:rsid w:val="00724474"/>
    <w:rsid w:val="00726DF2"/>
    <w:rsid w:val="00727EC2"/>
    <w:rsid w:val="00730AC2"/>
    <w:rsid w:val="007319D9"/>
    <w:rsid w:val="00732A63"/>
    <w:rsid w:val="00732F30"/>
    <w:rsid w:val="00736CF4"/>
    <w:rsid w:val="00736F79"/>
    <w:rsid w:val="00737A45"/>
    <w:rsid w:val="00741FF8"/>
    <w:rsid w:val="007458DD"/>
    <w:rsid w:val="00745AFF"/>
    <w:rsid w:val="00747B0B"/>
    <w:rsid w:val="0075129F"/>
    <w:rsid w:val="007542E0"/>
    <w:rsid w:val="0075550D"/>
    <w:rsid w:val="00762503"/>
    <w:rsid w:val="0076627A"/>
    <w:rsid w:val="007672E3"/>
    <w:rsid w:val="0077287C"/>
    <w:rsid w:val="00772EF3"/>
    <w:rsid w:val="00777171"/>
    <w:rsid w:val="00781AD9"/>
    <w:rsid w:val="00787D1E"/>
    <w:rsid w:val="00790082"/>
    <w:rsid w:val="007915CA"/>
    <w:rsid w:val="00794709"/>
    <w:rsid w:val="00797DA2"/>
    <w:rsid w:val="007A1223"/>
    <w:rsid w:val="007A194A"/>
    <w:rsid w:val="007A5955"/>
    <w:rsid w:val="007A5D21"/>
    <w:rsid w:val="007B0F9B"/>
    <w:rsid w:val="007B1FC2"/>
    <w:rsid w:val="007B55C8"/>
    <w:rsid w:val="007B75FE"/>
    <w:rsid w:val="007C24F9"/>
    <w:rsid w:val="007C2BEE"/>
    <w:rsid w:val="007C3BB9"/>
    <w:rsid w:val="007C4175"/>
    <w:rsid w:val="007C4D52"/>
    <w:rsid w:val="007C5E42"/>
    <w:rsid w:val="007C6420"/>
    <w:rsid w:val="007C774B"/>
    <w:rsid w:val="007C77E7"/>
    <w:rsid w:val="007D2687"/>
    <w:rsid w:val="007D4769"/>
    <w:rsid w:val="007E1E3C"/>
    <w:rsid w:val="007E2A3F"/>
    <w:rsid w:val="007E2AF5"/>
    <w:rsid w:val="007E342F"/>
    <w:rsid w:val="007E6385"/>
    <w:rsid w:val="007E6E6B"/>
    <w:rsid w:val="007F1972"/>
    <w:rsid w:val="007F19FE"/>
    <w:rsid w:val="007F44FA"/>
    <w:rsid w:val="007F47B5"/>
    <w:rsid w:val="007F59EF"/>
    <w:rsid w:val="007F5DAB"/>
    <w:rsid w:val="007F6067"/>
    <w:rsid w:val="007F6258"/>
    <w:rsid w:val="008035DB"/>
    <w:rsid w:val="00807532"/>
    <w:rsid w:val="00810E05"/>
    <w:rsid w:val="00812B9C"/>
    <w:rsid w:val="00812D7A"/>
    <w:rsid w:val="00816871"/>
    <w:rsid w:val="0082005F"/>
    <w:rsid w:val="00820BCC"/>
    <w:rsid w:val="00822678"/>
    <w:rsid w:val="00822AAE"/>
    <w:rsid w:val="00824E9E"/>
    <w:rsid w:val="00830731"/>
    <w:rsid w:val="00832195"/>
    <w:rsid w:val="00832D5B"/>
    <w:rsid w:val="00834743"/>
    <w:rsid w:val="00837320"/>
    <w:rsid w:val="00842AB3"/>
    <w:rsid w:val="00842F2C"/>
    <w:rsid w:val="0084769C"/>
    <w:rsid w:val="00853525"/>
    <w:rsid w:val="00854754"/>
    <w:rsid w:val="00855470"/>
    <w:rsid w:val="00855BAA"/>
    <w:rsid w:val="00856DB1"/>
    <w:rsid w:val="00857240"/>
    <w:rsid w:val="00857C60"/>
    <w:rsid w:val="0086038F"/>
    <w:rsid w:val="0086060D"/>
    <w:rsid w:val="00860F2C"/>
    <w:rsid w:val="00861813"/>
    <w:rsid w:val="008624ED"/>
    <w:rsid w:val="00864BF3"/>
    <w:rsid w:val="0086544B"/>
    <w:rsid w:val="00866AD0"/>
    <w:rsid w:val="008679A0"/>
    <w:rsid w:val="0087158E"/>
    <w:rsid w:val="00871ABA"/>
    <w:rsid w:val="00873963"/>
    <w:rsid w:val="00875089"/>
    <w:rsid w:val="00876357"/>
    <w:rsid w:val="00876407"/>
    <w:rsid w:val="0087760F"/>
    <w:rsid w:val="00880484"/>
    <w:rsid w:val="00880562"/>
    <w:rsid w:val="00880E77"/>
    <w:rsid w:val="00881728"/>
    <w:rsid w:val="00881789"/>
    <w:rsid w:val="00882A37"/>
    <w:rsid w:val="00884F9B"/>
    <w:rsid w:val="0088523F"/>
    <w:rsid w:val="00886504"/>
    <w:rsid w:val="00887DAF"/>
    <w:rsid w:val="0089259A"/>
    <w:rsid w:val="008929E1"/>
    <w:rsid w:val="008954F1"/>
    <w:rsid w:val="00895568"/>
    <w:rsid w:val="00896E87"/>
    <w:rsid w:val="008A03E8"/>
    <w:rsid w:val="008A0E89"/>
    <w:rsid w:val="008A1950"/>
    <w:rsid w:val="008A2BCF"/>
    <w:rsid w:val="008A34A4"/>
    <w:rsid w:val="008A414A"/>
    <w:rsid w:val="008A4EED"/>
    <w:rsid w:val="008A73BF"/>
    <w:rsid w:val="008B0E7C"/>
    <w:rsid w:val="008B1C56"/>
    <w:rsid w:val="008B3DA9"/>
    <w:rsid w:val="008B5784"/>
    <w:rsid w:val="008B5FDC"/>
    <w:rsid w:val="008B6557"/>
    <w:rsid w:val="008B67C7"/>
    <w:rsid w:val="008C25C6"/>
    <w:rsid w:val="008C3E30"/>
    <w:rsid w:val="008C7C5A"/>
    <w:rsid w:val="008D0F3C"/>
    <w:rsid w:val="008D15DA"/>
    <w:rsid w:val="008D1E4E"/>
    <w:rsid w:val="008D2059"/>
    <w:rsid w:val="008D26D2"/>
    <w:rsid w:val="008D3B79"/>
    <w:rsid w:val="008D7C3F"/>
    <w:rsid w:val="008E1EA5"/>
    <w:rsid w:val="008E40DD"/>
    <w:rsid w:val="008E5B3E"/>
    <w:rsid w:val="008E6516"/>
    <w:rsid w:val="008E704F"/>
    <w:rsid w:val="008F3E61"/>
    <w:rsid w:val="00903D57"/>
    <w:rsid w:val="00904AD6"/>
    <w:rsid w:val="009050E6"/>
    <w:rsid w:val="009070F9"/>
    <w:rsid w:val="00907302"/>
    <w:rsid w:val="00907631"/>
    <w:rsid w:val="00910C0B"/>
    <w:rsid w:val="00910D69"/>
    <w:rsid w:val="0091239F"/>
    <w:rsid w:val="0091458C"/>
    <w:rsid w:val="00914B69"/>
    <w:rsid w:val="0092137C"/>
    <w:rsid w:val="0092343F"/>
    <w:rsid w:val="00925974"/>
    <w:rsid w:val="0092606E"/>
    <w:rsid w:val="00930170"/>
    <w:rsid w:val="0093074A"/>
    <w:rsid w:val="00931389"/>
    <w:rsid w:val="00932259"/>
    <w:rsid w:val="00933640"/>
    <w:rsid w:val="00933FB9"/>
    <w:rsid w:val="00935F7C"/>
    <w:rsid w:val="00936829"/>
    <w:rsid w:val="00936AC3"/>
    <w:rsid w:val="00937409"/>
    <w:rsid w:val="00937B3B"/>
    <w:rsid w:val="00937C49"/>
    <w:rsid w:val="00942C49"/>
    <w:rsid w:val="00952034"/>
    <w:rsid w:val="009521A8"/>
    <w:rsid w:val="00953AB9"/>
    <w:rsid w:val="00953F43"/>
    <w:rsid w:val="009541FF"/>
    <w:rsid w:val="00954B61"/>
    <w:rsid w:val="009561C2"/>
    <w:rsid w:val="00956EC6"/>
    <w:rsid w:val="0095721B"/>
    <w:rsid w:val="009579C6"/>
    <w:rsid w:val="00961C1A"/>
    <w:rsid w:val="009625BD"/>
    <w:rsid w:val="00964A59"/>
    <w:rsid w:val="00965BD1"/>
    <w:rsid w:val="00966AD6"/>
    <w:rsid w:val="009713DE"/>
    <w:rsid w:val="00971D49"/>
    <w:rsid w:val="00982E23"/>
    <w:rsid w:val="00984E96"/>
    <w:rsid w:val="00986A7D"/>
    <w:rsid w:val="00986CCB"/>
    <w:rsid w:val="00987710"/>
    <w:rsid w:val="00987FDC"/>
    <w:rsid w:val="00991EB5"/>
    <w:rsid w:val="00991FCE"/>
    <w:rsid w:val="0099256A"/>
    <w:rsid w:val="00996553"/>
    <w:rsid w:val="00997F4B"/>
    <w:rsid w:val="009A1843"/>
    <w:rsid w:val="009A1A64"/>
    <w:rsid w:val="009A33CC"/>
    <w:rsid w:val="009A6B67"/>
    <w:rsid w:val="009A7118"/>
    <w:rsid w:val="009B07D9"/>
    <w:rsid w:val="009B2BE6"/>
    <w:rsid w:val="009B49D6"/>
    <w:rsid w:val="009B5A66"/>
    <w:rsid w:val="009C0029"/>
    <w:rsid w:val="009C1DAA"/>
    <w:rsid w:val="009C43FD"/>
    <w:rsid w:val="009C6312"/>
    <w:rsid w:val="009D0B2D"/>
    <w:rsid w:val="009D192C"/>
    <w:rsid w:val="009D5458"/>
    <w:rsid w:val="009D5A05"/>
    <w:rsid w:val="009D5FA0"/>
    <w:rsid w:val="009D6496"/>
    <w:rsid w:val="009D7724"/>
    <w:rsid w:val="009E024C"/>
    <w:rsid w:val="009E1759"/>
    <w:rsid w:val="009E2F86"/>
    <w:rsid w:val="009E535E"/>
    <w:rsid w:val="009E5765"/>
    <w:rsid w:val="009F2989"/>
    <w:rsid w:val="009F51C7"/>
    <w:rsid w:val="009F527D"/>
    <w:rsid w:val="009F5382"/>
    <w:rsid w:val="009F5E47"/>
    <w:rsid w:val="009F6CD8"/>
    <w:rsid w:val="009F6E3D"/>
    <w:rsid w:val="00A00282"/>
    <w:rsid w:val="00A02A50"/>
    <w:rsid w:val="00A04708"/>
    <w:rsid w:val="00A067DA"/>
    <w:rsid w:val="00A11D44"/>
    <w:rsid w:val="00A1322E"/>
    <w:rsid w:val="00A1535E"/>
    <w:rsid w:val="00A1563D"/>
    <w:rsid w:val="00A1565E"/>
    <w:rsid w:val="00A17B13"/>
    <w:rsid w:val="00A21DC8"/>
    <w:rsid w:val="00A222EE"/>
    <w:rsid w:val="00A241D6"/>
    <w:rsid w:val="00A24E85"/>
    <w:rsid w:val="00A27A6E"/>
    <w:rsid w:val="00A36F6D"/>
    <w:rsid w:val="00A37F9A"/>
    <w:rsid w:val="00A42B7E"/>
    <w:rsid w:val="00A433B4"/>
    <w:rsid w:val="00A459E0"/>
    <w:rsid w:val="00A463A6"/>
    <w:rsid w:val="00A471E1"/>
    <w:rsid w:val="00A55EE2"/>
    <w:rsid w:val="00A563E3"/>
    <w:rsid w:val="00A6138D"/>
    <w:rsid w:val="00A6267C"/>
    <w:rsid w:val="00A63C8C"/>
    <w:rsid w:val="00A649F1"/>
    <w:rsid w:val="00A66843"/>
    <w:rsid w:val="00A669CA"/>
    <w:rsid w:val="00A66B98"/>
    <w:rsid w:val="00A72A71"/>
    <w:rsid w:val="00A72E6A"/>
    <w:rsid w:val="00A7349C"/>
    <w:rsid w:val="00A73B03"/>
    <w:rsid w:val="00A756AD"/>
    <w:rsid w:val="00A75E77"/>
    <w:rsid w:val="00A77280"/>
    <w:rsid w:val="00A777A7"/>
    <w:rsid w:val="00A834A9"/>
    <w:rsid w:val="00A86083"/>
    <w:rsid w:val="00A9074D"/>
    <w:rsid w:val="00A970BF"/>
    <w:rsid w:val="00AA0104"/>
    <w:rsid w:val="00AA04AB"/>
    <w:rsid w:val="00AA2433"/>
    <w:rsid w:val="00AA3A0C"/>
    <w:rsid w:val="00AA479E"/>
    <w:rsid w:val="00AA5194"/>
    <w:rsid w:val="00AA5CD7"/>
    <w:rsid w:val="00AA7F9C"/>
    <w:rsid w:val="00AB38C9"/>
    <w:rsid w:val="00AB3FB4"/>
    <w:rsid w:val="00AB468D"/>
    <w:rsid w:val="00AB59C4"/>
    <w:rsid w:val="00AB77C5"/>
    <w:rsid w:val="00AC0081"/>
    <w:rsid w:val="00AC02EE"/>
    <w:rsid w:val="00AC20FF"/>
    <w:rsid w:val="00AC500F"/>
    <w:rsid w:val="00AC52F8"/>
    <w:rsid w:val="00AD477C"/>
    <w:rsid w:val="00AD5827"/>
    <w:rsid w:val="00AE1084"/>
    <w:rsid w:val="00AE2B81"/>
    <w:rsid w:val="00AE2CEA"/>
    <w:rsid w:val="00AE6981"/>
    <w:rsid w:val="00AF3492"/>
    <w:rsid w:val="00AF6BB7"/>
    <w:rsid w:val="00B009CB"/>
    <w:rsid w:val="00B00C8D"/>
    <w:rsid w:val="00B03A29"/>
    <w:rsid w:val="00B05851"/>
    <w:rsid w:val="00B105E2"/>
    <w:rsid w:val="00B1150C"/>
    <w:rsid w:val="00B12DD6"/>
    <w:rsid w:val="00B13A36"/>
    <w:rsid w:val="00B14061"/>
    <w:rsid w:val="00B157B7"/>
    <w:rsid w:val="00B16A01"/>
    <w:rsid w:val="00B1799F"/>
    <w:rsid w:val="00B20A37"/>
    <w:rsid w:val="00B215EF"/>
    <w:rsid w:val="00B220E2"/>
    <w:rsid w:val="00B242DC"/>
    <w:rsid w:val="00B26D25"/>
    <w:rsid w:val="00B30D92"/>
    <w:rsid w:val="00B32778"/>
    <w:rsid w:val="00B334D2"/>
    <w:rsid w:val="00B378A3"/>
    <w:rsid w:val="00B410B2"/>
    <w:rsid w:val="00B421CA"/>
    <w:rsid w:val="00B43D82"/>
    <w:rsid w:val="00B47229"/>
    <w:rsid w:val="00B50EAE"/>
    <w:rsid w:val="00B514A8"/>
    <w:rsid w:val="00B52654"/>
    <w:rsid w:val="00B55943"/>
    <w:rsid w:val="00B55D07"/>
    <w:rsid w:val="00B562DD"/>
    <w:rsid w:val="00B566A2"/>
    <w:rsid w:val="00B608A1"/>
    <w:rsid w:val="00B60932"/>
    <w:rsid w:val="00B63560"/>
    <w:rsid w:val="00B63943"/>
    <w:rsid w:val="00B6452B"/>
    <w:rsid w:val="00B645FB"/>
    <w:rsid w:val="00B65672"/>
    <w:rsid w:val="00B659D3"/>
    <w:rsid w:val="00B66147"/>
    <w:rsid w:val="00B67097"/>
    <w:rsid w:val="00B679E4"/>
    <w:rsid w:val="00B67C62"/>
    <w:rsid w:val="00B70FEE"/>
    <w:rsid w:val="00B7276A"/>
    <w:rsid w:val="00B731A7"/>
    <w:rsid w:val="00B7417E"/>
    <w:rsid w:val="00B744A6"/>
    <w:rsid w:val="00B74911"/>
    <w:rsid w:val="00B74B4C"/>
    <w:rsid w:val="00B757FD"/>
    <w:rsid w:val="00B75B21"/>
    <w:rsid w:val="00B76BF0"/>
    <w:rsid w:val="00B77605"/>
    <w:rsid w:val="00B8014F"/>
    <w:rsid w:val="00B81215"/>
    <w:rsid w:val="00B81F99"/>
    <w:rsid w:val="00B82668"/>
    <w:rsid w:val="00B82883"/>
    <w:rsid w:val="00B82BDB"/>
    <w:rsid w:val="00B82C16"/>
    <w:rsid w:val="00B84006"/>
    <w:rsid w:val="00B84AB3"/>
    <w:rsid w:val="00B853BD"/>
    <w:rsid w:val="00B8684F"/>
    <w:rsid w:val="00B923A3"/>
    <w:rsid w:val="00B92DED"/>
    <w:rsid w:val="00B9507E"/>
    <w:rsid w:val="00B972B1"/>
    <w:rsid w:val="00B978E1"/>
    <w:rsid w:val="00B978F4"/>
    <w:rsid w:val="00B9796B"/>
    <w:rsid w:val="00B97B28"/>
    <w:rsid w:val="00BA21C9"/>
    <w:rsid w:val="00BA271A"/>
    <w:rsid w:val="00BA39AC"/>
    <w:rsid w:val="00BA3B67"/>
    <w:rsid w:val="00BA5B5C"/>
    <w:rsid w:val="00BA600B"/>
    <w:rsid w:val="00BB3FA9"/>
    <w:rsid w:val="00BB6D3F"/>
    <w:rsid w:val="00BB6DBD"/>
    <w:rsid w:val="00BB7507"/>
    <w:rsid w:val="00BC283B"/>
    <w:rsid w:val="00BC321A"/>
    <w:rsid w:val="00BC424D"/>
    <w:rsid w:val="00BC7DDD"/>
    <w:rsid w:val="00BD016C"/>
    <w:rsid w:val="00BD0B9E"/>
    <w:rsid w:val="00BD216E"/>
    <w:rsid w:val="00BD25A6"/>
    <w:rsid w:val="00BD2EC6"/>
    <w:rsid w:val="00BD5058"/>
    <w:rsid w:val="00BD5C05"/>
    <w:rsid w:val="00BD75D7"/>
    <w:rsid w:val="00BE1923"/>
    <w:rsid w:val="00BE32EE"/>
    <w:rsid w:val="00BE5299"/>
    <w:rsid w:val="00BE6B62"/>
    <w:rsid w:val="00BE7814"/>
    <w:rsid w:val="00BF1090"/>
    <w:rsid w:val="00BF1B63"/>
    <w:rsid w:val="00BF1BAF"/>
    <w:rsid w:val="00C01DFA"/>
    <w:rsid w:val="00C02AF6"/>
    <w:rsid w:val="00C0752A"/>
    <w:rsid w:val="00C110A8"/>
    <w:rsid w:val="00C134E9"/>
    <w:rsid w:val="00C135E4"/>
    <w:rsid w:val="00C140C9"/>
    <w:rsid w:val="00C142E4"/>
    <w:rsid w:val="00C15457"/>
    <w:rsid w:val="00C15914"/>
    <w:rsid w:val="00C1629E"/>
    <w:rsid w:val="00C2413E"/>
    <w:rsid w:val="00C25B1D"/>
    <w:rsid w:val="00C27509"/>
    <w:rsid w:val="00C31A86"/>
    <w:rsid w:val="00C31BAF"/>
    <w:rsid w:val="00C321DF"/>
    <w:rsid w:val="00C32D3B"/>
    <w:rsid w:val="00C34DCF"/>
    <w:rsid w:val="00C3685C"/>
    <w:rsid w:val="00C36BCE"/>
    <w:rsid w:val="00C36C2B"/>
    <w:rsid w:val="00C410C6"/>
    <w:rsid w:val="00C44E0D"/>
    <w:rsid w:val="00C512DB"/>
    <w:rsid w:val="00C51619"/>
    <w:rsid w:val="00C53D74"/>
    <w:rsid w:val="00C54A97"/>
    <w:rsid w:val="00C563CE"/>
    <w:rsid w:val="00C60BCA"/>
    <w:rsid w:val="00C61676"/>
    <w:rsid w:val="00C626DF"/>
    <w:rsid w:val="00C63459"/>
    <w:rsid w:val="00C641D8"/>
    <w:rsid w:val="00C67088"/>
    <w:rsid w:val="00C70B0D"/>
    <w:rsid w:val="00C71258"/>
    <w:rsid w:val="00C7341E"/>
    <w:rsid w:val="00C8194D"/>
    <w:rsid w:val="00C8414F"/>
    <w:rsid w:val="00C84A19"/>
    <w:rsid w:val="00C84AFC"/>
    <w:rsid w:val="00C857F8"/>
    <w:rsid w:val="00C8647B"/>
    <w:rsid w:val="00C87058"/>
    <w:rsid w:val="00C8760D"/>
    <w:rsid w:val="00C877B3"/>
    <w:rsid w:val="00C91735"/>
    <w:rsid w:val="00C93A6D"/>
    <w:rsid w:val="00C94084"/>
    <w:rsid w:val="00C94398"/>
    <w:rsid w:val="00C94EF8"/>
    <w:rsid w:val="00C95D04"/>
    <w:rsid w:val="00C96846"/>
    <w:rsid w:val="00C97249"/>
    <w:rsid w:val="00C973CE"/>
    <w:rsid w:val="00CA06A0"/>
    <w:rsid w:val="00CA29B3"/>
    <w:rsid w:val="00CA3FC7"/>
    <w:rsid w:val="00CA5B53"/>
    <w:rsid w:val="00CA71B3"/>
    <w:rsid w:val="00CA7825"/>
    <w:rsid w:val="00CA7BEE"/>
    <w:rsid w:val="00CB11A4"/>
    <w:rsid w:val="00CB19E7"/>
    <w:rsid w:val="00CB3E07"/>
    <w:rsid w:val="00CB4489"/>
    <w:rsid w:val="00CB4AB1"/>
    <w:rsid w:val="00CB4D24"/>
    <w:rsid w:val="00CB78D8"/>
    <w:rsid w:val="00CC0C67"/>
    <w:rsid w:val="00CC12E1"/>
    <w:rsid w:val="00CC40BE"/>
    <w:rsid w:val="00CC588F"/>
    <w:rsid w:val="00CD08B9"/>
    <w:rsid w:val="00CD1146"/>
    <w:rsid w:val="00CD31D1"/>
    <w:rsid w:val="00CD5130"/>
    <w:rsid w:val="00CD6D70"/>
    <w:rsid w:val="00CE2219"/>
    <w:rsid w:val="00CE2D19"/>
    <w:rsid w:val="00CE4020"/>
    <w:rsid w:val="00CE49CD"/>
    <w:rsid w:val="00CE6170"/>
    <w:rsid w:val="00CE7EAD"/>
    <w:rsid w:val="00CF04DC"/>
    <w:rsid w:val="00CF1CB8"/>
    <w:rsid w:val="00CF2A6D"/>
    <w:rsid w:val="00CF5E7D"/>
    <w:rsid w:val="00D00C23"/>
    <w:rsid w:val="00D01ADB"/>
    <w:rsid w:val="00D023C6"/>
    <w:rsid w:val="00D03BE3"/>
    <w:rsid w:val="00D043D5"/>
    <w:rsid w:val="00D05338"/>
    <w:rsid w:val="00D06959"/>
    <w:rsid w:val="00D06AE7"/>
    <w:rsid w:val="00D07165"/>
    <w:rsid w:val="00D12318"/>
    <w:rsid w:val="00D13C06"/>
    <w:rsid w:val="00D14534"/>
    <w:rsid w:val="00D164B5"/>
    <w:rsid w:val="00D200BC"/>
    <w:rsid w:val="00D21940"/>
    <w:rsid w:val="00D2221D"/>
    <w:rsid w:val="00D24795"/>
    <w:rsid w:val="00D249F7"/>
    <w:rsid w:val="00D24CE3"/>
    <w:rsid w:val="00D25D06"/>
    <w:rsid w:val="00D30510"/>
    <w:rsid w:val="00D31289"/>
    <w:rsid w:val="00D31857"/>
    <w:rsid w:val="00D31AB9"/>
    <w:rsid w:val="00D32369"/>
    <w:rsid w:val="00D3267A"/>
    <w:rsid w:val="00D328F1"/>
    <w:rsid w:val="00D331F9"/>
    <w:rsid w:val="00D3373B"/>
    <w:rsid w:val="00D34854"/>
    <w:rsid w:val="00D363BF"/>
    <w:rsid w:val="00D3711B"/>
    <w:rsid w:val="00D37188"/>
    <w:rsid w:val="00D40DD0"/>
    <w:rsid w:val="00D47D92"/>
    <w:rsid w:val="00D47E1D"/>
    <w:rsid w:val="00D50C43"/>
    <w:rsid w:val="00D527CC"/>
    <w:rsid w:val="00D5454D"/>
    <w:rsid w:val="00D54741"/>
    <w:rsid w:val="00D54AAA"/>
    <w:rsid w:val="00D552BC"/>
    <w:rsid w:val="00D55D95"/>
    <w:rsid w:val="00D570ED"/>
    <w:rsid w:val="00D6023C"/>
    <w:rsid w:val="00D606D8"/>
    <w:rsid w:val="00D623EE"/>
    <w:rsid w:val="00D63238"/>
    <w:rsid w:val="00D63A7A"/>
    <w:rsid w:val="00D63C7E"/>
    <w:rsid w:val="00D6580A"/>
    <w:rsid w:val="00D65D20"/>
    <w:rsid w:val="00D65D21"/>
    <w:rsid w:val="00D65D42"/>
    <w:rsid w:val="00D65EC1"/>
    <w:rsid w:val="00D67B93"/>
    <w:rsid w:val="00D7182A"/>
    <w:rsid w:val="00D736F3"/>
    <w:rsid w:val="00D7413B"/>
    <w:rsid w:val="00D74650"/>
    <w:rsid w:val="00D74A4A"/>
    <w:rsid w:val="00D7543A"/>
    <w:rsid w:val="00D75C5B"/>
    <w:rsid w:val="00D771BE"/>
    <w:rsid w:val="00D77380"/>
    <w:rsid w:val="00D77F70"/>
    <w:rsid w:val="00D801C2"/>
    <w:rsid w:val="00D82416"/>
    <w:rsid w:val="00D851B4"/>
    <w:rsid w:val="00D91C80"/>
    <w:rsid w:val="00D94A9F"/>
    <w:rsid w:val="00D97E31"/>
    <w:rsid w:val="00DA15E0"/>
    <w:rsid w:val="00DA2380"/>
    <w:rsid w:val="00DA4617"/>
    <w:rsid w:val="00DA518A"/>
    <w:rsid w:val="00DA6E10"/>
    <w:rsid w:val="00DA75D7"/>
    <w:rsid w:val="00DB0602"/>
    <w:rsid w:val="00DB0A50"/>
    <w:rsid w:val="00DB69CE"/>
    <w:rsid w:val="00DB7C20"/>
    <w:rsid w:val="00DC5919"/>
    <w:rsid w:val="00DC6725"/>
    <w:rsid w:val="00DD134D"/>
    <w:rsid w:val="00DD382A"/>
    <w:rsid w:val="00DD4D29"/>
    <w:rsid w:val="00DD60AA"/>
    <w:rsid w:val="00DD6FCA"/>
    <w:rsid w:val="00DD7617"/>
    <w:rsid w:val="00DE34C4"/>
    <w:rsid w:val="00DE3B10"/>
    <w:rsid w:val="00DF3653"/>
    <w:rsid w:val="00DF406E"/>
    <w:rsid w:val="00DF4C38"/>
    <w:rsid w:val="00DF7DFB"/>
    <w:rsid w:val="00E00C42"/>
    <w:rsid w:val="00E01C74"/>
    <w:rsid w:val="00E038DC"/>
    <w:rsid w:val="00E0482C"/>
    <w:rsid w:val="00E067FE"/>
    <w:rsid w:val="00E06A2A"/>
    <w:rsid w:val="00E10092"/>
    <w:rsid w:val="00E11A6C"/>
    <w:rsid w:val="00E1261C"/>
    <w:rsid w:val="00E1273F"/>
    <w:rsid w:val="00E1580E"/>
    <w:rsid w:val="00E2004B"/>
    <w:rsid w:val="00E2104D"/>
    <w:rsid w:val="00E21450"/>
    <w:rsid w:val="00E2152C"/>
    <w:rsid w:val="00E232FB"/>
    <w:rsid w:val="00E305CC"/>
    <w:rsid w:val="00E308BA"/>
    <w:rsid w:val="00E325F9"/>
    <w:rsid w:val="00E361F8"/>
    <w:rsid w:val="00E40163"/>
    <w:rsid w:val="00E44E55"/>
    <w:rsid w:val="00E44FD8"/>
    <w:rsid w:val="00E465A7"/>
    <w:rsid w:val="00E516EF"/>
    <w:rsid w:val="00E5266C"/>
    <w:rsid w:val="00E575DD"/>
    <w:rsid w:val="00E57EA7"/>
    <w:rsid w:val="00E60DC8"/>
    <w:rsid w:val="00E62DC0"/>
    <w:rsid w:val="00E63C1E"/>
    <w:rsid w:val="00E6446E"/>
    <w:rsid w:val="00E65876"/>
    <w:rsid w:val="00E67A21"/>
    <w:rsid w:val="00E70CCC"/>
    <w:rsid w:val="00E730A1"/>
    <w:rsid w:val="00E83A6C"/>
    <w:rsid w:val="00E86393"/>
    <w:rsid w:val="00E90229"/>
    <w:rsid w:val="00E90342"/>
    <w:rsid w:val="00E937B3"/>
    <w:rsid w:val="00E93865"/>
    <w:rsid w:val="00E94101"/>
    <w:rsid w:val="00E977A2"/>
    <w:rsid w:val="00EA1791"/>
    <w:rsid w:val="00EA19E5"/>
    <w:rsid w:val="00EA22F5"/>
    <w:rsid w:val="00EA25FF"/>
    <w:rsid w:val="00EA2948"/>
    <w:rsid w:val="00EA43B9"/>
    <w:rsid w:val="00EA53E7"/>
    <w:rsid w:val="00EA5A7E"/>
    <w:rsid w:val="00EA75D1"/>
    <w:rsid w:val="00EB3E8C"/>
    <w:rsid w:val="00EB7667"/>
    <w:rsid w:val="00EB78C5"/>
    <w:rsid w:val="00EB7A90"/>
    <w:rsid w:val="00EC1BE5"/>
    <w:rsid w:val="00EC29F0"/>
    <w:rsid w:val="00EC3CDA"/>
    <w:rsid w:val="00EC64BA"/>
    <w:rsid w:val="00EC6FC1"/>
    <w:rsid w:val="00ED02F0"/>
    <w:rsid w:val="00ED3C11"/>
    <w:rsid w:val="00ED447F"/>
    <w:rsid w:val="00ED72E5"/>
    <w:rsid w:val="00EE0244"/>
    <w:rsid w:val="00EE7352"/>
    <w:rsid w:val="00EF0E33"/>
    <w:rsid w:val="00EF0E34"/>
    <w:rsid w:val="00EF1071"/>
    <w:rsid w:val="00EF14A9"/>
    <w:rsid w:val="00EF1E7B"/>
    <w:rsid w:val="00EF200B"/>
    <w:rsid w:val="00EF20E0"/>
    <w:rsid w:val="00EF6572"/>
    <w:rsid w:val="00EF7798"/>
    <w:rsid w:val="00EF7A39"/>
    <w:rsid w:val="00F019F4"/>
    <w:rsid w:val="00F0277F"/>
    <w:rsid w:val="00F02B48"/>
    <w:rsid w:val="00F05D97"/>
    <w:rsid w:val="00F068DA"/>
    <w:rsid w:val="00F133C4"/>
    <w:rsid w:val="00F13C00"/>
    <w:rsid w:val="00F1657C"/>
    <w:rsid w:val="00F17F35"/>
    <w:rsid w:val="00F21092"/>
    <w:rsid w:val="00F228B2"/>
    <w:rsid w:val="00F238AD"/>
    <w:rsid w:val="00F23B93"/>
    <w:rsid w:val="00F23BE1"/>
    <w:rsid w:val="00F2428F"/>
    <w:rsid w:val="00F2484C"/>
    <w:rsid w:val="00F24D08"/>
    <w:rsid w:val="00F26435"/>
    <w:rsid w:val="00F30E3B"/>
    <w:rsid w:val="00F32EF7"/>
    <w:rsid w:val="00F33A5D"/>
    <w:rsid w:val="00F34086"/>
    <w:rsid w:val="00F35C39"/>
    <w:rsid w:val="00F36A49"/>
    <w:rsid w:val="00F438D0"/>
    <w:rsid w:val="00F43E92"/>
    <w:rsid w:val="00F43EE4"/>
    <w:rsid w:val="00F44DB1"/>
    <w:rsid w:val="00F521AC"/>
    <w:rsid w:val="00F527A9"/>
    <w:rsid w:val="00F54183"/>
    <w:rsid w:val="00F54B5F"/>
    <w:rsid w:val="00F54F31"/>
    <w:rsid w:val="00F62E05"/>
    <w:rsid w:val="00F6385A"/>
    <w:rsid w:val="00F65428"/>
    <w:rsid w:val="00F65CC4"/>
    <w:rsid w:val="00F66707"/>
    <w:rsid w:val="00F668C5"/>
    <w:rsid w:val="00F66A2A"/>
    <w:rsid w:val="00F73FAC"/>
    <w:rsid w:val="00F74275"/>
    <w:rsid w:val="00F76457"/>
    <w:rsid w:val="00F82763"/>
    <w:rsid w:val="00F83459"/>
    <w:rsid w:val="00F8366F"/>
    <w:rsid w:val="00F83A25"/>
    <w:rsid w:val="00F856BD"/>
    <w:rsid w:val="00F9304E"/>
    <w:rsid w:val="00F9554E"/>
    <w:rsid w:val="00F97306"/>
    <w:rsid w:val="00F97465"/>
    <w:rsid w:val="00FA0796"/>
    <w:rsid w:val="00FA3789"/>
    <w:rsid w:val="00FA4180"/>
    <w:rsid w:val="00FB2558"/>
    <w:rsid w:val="00FB3AF0"/>
    <w:rsid w:val="00FC09BF"/>
    <w:rsid w:val="00FC0DD4"/>
    <w:rsid w:val="00FC1531"/>
    <w:rsid w:val="00FC157A"/>
    <w:rsid w:val="00FC227C"/>
    <w:rsid w:val="00FC2C2F"/>
    <w:rsid w:val="00FC67BB"/>
    <w:rsid w:val="00FC7FCB"/>
    <w:rsid w:val="00FD0A01"/>
    <w:rsid w:val="00FD1901"/>
    <w:rsid w:val="00FD1F9B"/>
    <w:rsid w:val="00FD240A"/>
    <w:rsid w:val="00FD3072"/>
    <w:rsid w:val="00FD3729"/>
    <w:rsid w:val="00FD3A30"/>
    <w:rsid w:val="00FD5B97"/>
    <w:rsid w:val="00FD7577"/>
    <w:rsid w:val="00FE3EDD"/>
    <w:rsid w:val="00FE6DF8"/>
    <w:rsid w:val="00FF1388"/>
    <w:rsid w:val="00FF16EC"/>
    <w:rsid w:val="00FF5234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43855-F455-4C7D-80FF-23A0B1FA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2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2A08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251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8547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4275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34EDF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034E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2D1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uiPriority w:val="39"/>
    <w:rsid w:val="009D5A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разредка1"/>
    <w:uiPriority w:val="1"/>
    <w:qFormat/>
    <w:rsid w:val="009D5A05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8B3DA9"/>
    <w:rPr>
      <w:color w:val="0000FF"/>
      <w:u w:val="single"/>
    </w:rPr>
  </w:style>
  <w:style w:type="paragraph" w:styleId="a9">
    <w:name w:val="List Paragraph"/>
    <w:aliases w:val="List1,List Paragraph1,Colorful List - Accent 11,List Paragraph11,List Paragraph111,List Paragraph1111"/>
    <w:basedOn w:val="a"/>
    <w:link w:val="aa"/>
    <w:uiPriority w:val="34"/>
    <w:qFormat/>
    <w:rsid w:val="007F5DA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338F4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uiPriority w:val="99"/>
    <w:rsid w:val="003338F4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3338F4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rsid w:val="003338F4"/>
    <w:rPr>
      <w:sz w:val="24"/>
      <w:szCs w:val="24"/>
    </w:rPr>
  </w:style>
  <w:style w:type="character" w:customStyle="1" w:styleId="a4">
    <w:name w:val="Без разредка Знак"/>
    <w:link w:val="a3"/>
    <w:uiPriority w:val="1"/>
    <w:locked/>
    <w:rsid w:val="00D32369"/>
    <w:rPr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F8366F"/>
    <w:rPr>
      <w:color w:val="800080" w:themeColor="followedHyperlink"/>
      <w:u w:val="single"/>
    </w:rPr>
  </w:style>
  <w:style w:type="character" w:customStyle="1" w:styleId="10">
    <w:name w:val="Заглавие 1 Знак"/>
    <w:basedOn w:val="a0"/>
    <w:link w:val="1"/>
    <w:rsid w:val="00062A08"/>
    <w:rPr>
      <w:sz w:val="24"/>
    </w:rPr>
  </w:style>
  <w:style w:type="character" w:customStyle="1" w:styleId="60">
    <w:name w:val="Заглавие 6 Знак"/>
    <w:basedOn w:val="a0"/>
    <w:link w:val="6"/>
    <w:rsid w:val="0085475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af0">
    <w:name w:val="Emphasis"/>
    <w:qFormat/>
    <w:rsid w:val="00015592"/>
    <w:rPr>
      <w:i/>
      <w:iCs/>
    </w:rPr>
  </w:style>
  <w:style w:type="table" w:customStyle="1" w:styleId="38">
    <w:name w:val="Мрежа в таблица38"/>
    <w:basedOn w:val="a1"/>
    <w:next w:val="a7"/>
    <w:uiPriority w:val="39"/>
    <w:rsid w:val="000558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Мрежа в таблица39"/>
    <w:basedOn w:val="a1"/>
    <w:next w:val="a7"/>
    <w:uiPriority w:val="39"/>
    <w:rsid w:val="002806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Мрежа в таблица40"/>
    <w:basedOn w:val="a1"/>
    <w:next w:val="a7"/>
    <w:uiPriority w:val="39"/>
    <w:rsid w:val="00CC0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Мрежа в таблица43"/>
    <w:basedOn w:val="a1"/>
    <w:next w:val="a7"/>
    <w:uiPriority w:val="39"/>
    <w:rsid w:val="00D47E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">
    <w:name w:val="Светла мрежа - Акцент 14"/>
    <w:basedOn w:val="a1"/>
    <w:next w:val="a1"/>
    <w:uiPriority w:val="62"/>
    <w:rsid w:val="00F228B2"/>
    <w:rPr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TimesNewRomanPSMT" w:eastAsia="Times New Roman" w:hAnsi="TimesNewRomanPSM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TimesNewRomanPSMT" w:eastAsia="Times New Roman" w:hAnsi="TimesNewRomanPSM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NewRomanPSMT" w:eastAsia="Times New Roman" w:hAnsi="TimesNewRomanPSMT" w:cs="Times New Roman"/>
        <w:b/>
        <w:bCs/>
      </w:rPr>
    </w:tblStylePr>
    <w:tblStylePr w:type="lastCol">
      <w:rPr>
        <w:rFonts w:ascii="TimesNewRomanPSMT" w:eastAsia="Times New Roman" w:hAnsi="TimesNewRomanPSM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character" w:customStyle="1" w:styleId="aa">
    <w:name w:val="Списък на абзаци Знак"/>
    <w:aliases w:val="List1 Знак,List Paragraph1 Знак,Colorful List - Accent 11 Знак,List Paragraph11 Знак,List Paragraph111 Знак,List Paragraph1111 Знак"/>
    <w:link w:val="a9"/>
    <w:uiPriority w:val="34"/>
    <w:locked/>
    <w:rsid w:val="00A36F6D"/>
    <w:rPr>
      <w:sz w:val="24"/>
      <w:szCs w:val="24"/>
    </w:rPr>
  </w:style>
  <w:style w:type="table" w:customStyle="1" w:styleId="53">
    <w:name w:val="Мрежа в таблица53"/>
    <w:basedOn w:val="a1"/>
    <w:next w:val="a7"/>
    <w:uiPriority w:val="39"/>
    <w:rsid w:val="00D40D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D40DD0"/>
    <w:rPr>
      <w:b/>
      <w:bCs/>
    </w:rPr>
  </w:style>
  <w:style w:type="table" w:customStyle="1" w:styleId="-121">
    <w:name w:val="Светла мрежа - Акцент 121"/>
    <w:basedOn w:val="a1"/>
    <w:next w:val="a1"/>
    <w:uiPriority w:val="62"/>
    <w:rsid w:val="00910D69"/>
    <w:rPr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TimesNewRomanPSMT" w:eastAsia="Times New Roman" w:hAnsi="TimesNewRomanPSM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TimesNewRomanPSMT" w:eastAsia="Times New Roman" w:hAnsi="TimesNewRomanPSM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NewRomanPSMT" w:eastAsia="Times New Roman" w:hAnsi="TimesNewRomanPSMT" w:cs="Times New Roman"/>
        <w:b/>
        <w:bCs/>
      </w:rPr>
    </w:tblStylePr>
    <w:tblStylePr w:type="lastCol">
      <w:rPr>
        <w:rFonts w:ascii="TimesNewRomanPSMT" w:eastAsia="Times New Roman" w:hAnsi="TimesNewRomanPSM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character" w:customStyle="1" w:styleId="30">
    <w:name w:val="Заглавие 3 Знак"/>
    <w:basedOn w:val="a0"/>
    <w:link w:val="3"/>
    <w:semiHidden/>
    <w:rsid w:val="001251F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2">
    <w:name w:val="Normal (Web)"/>
    <w:basedOn w:val="a"/>
    <w:uiPriority w:val="99"/>
    <w:unhideWhenUsed/>
    <w:rsid w:val="00650ED6"/>
    <w:pPr>
      <w:spacing w:before="100" w:beforeAutospacing="1" w:after="100" w:afterAutospacing="1"/>
    </w:pPr>
  </w:style>
  <w:style w:type="table" w:customStyle="1" w:styleId="45">
    <w:name w:val="Мрежа в таблица45"/>
    <w:basedOn w:val="a1"/>
    <w:next w:val="a7"/>
    <w:uiPriority w:val="39"/>
    <w:rsid w:val="009F51C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">
    <w:name w:val="Светла мрежа - Акцент 18"/>
    <w:basedOn w:val="a1"/>
    <w:next w:val="a1"/>
    <w:uiPriority w:val="62"/>
    <w:rsid w:val="00FF5234"/>
    <w:rPr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TimesNewRomanPSMT" w:eastAsia="Times New Roman" w:hAnsi="TimesNewRomanPSM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TimesNewRomanPSMT" w:eastAsia="Times New Roman" w:hAnsi="TimesNewRomanPSM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NewRomanPSMT" w:eastAsia="Times New Roman" w:hAnsi="TimesNewRomanPSMT" w:cs="Times New Roman"/>
        <w:b/>
        <w:bCs/>
      </w:rPr>
    </w:tblStylePr>
    <w:tblStylePr w:type="lastCol">
      <w:rPr>
        <w:rFonts w:ascii="TimesNewRomanPSMT" w:eastAsia="Times New Roman" w:hAnsi="TimesNewRomanPSM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paragraph" w:customStyle="1" w:styleId="TableParagraph">
    <w:name w:val="Table Paragraph"/>
    <w:basedOn w:val="a"/>
    <w:uiPriority w:val="1"/>
    <w:qFormat/>
    <w:rsid w:val="00F76457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47">
    <w:name w:val="Мрежа в таблица47"/>
    <w:basedOn w:val="a1"/>
    <w:next w:val="a7"/>
    <w:uiPriority w:val="39"/>
    <w:rsid w:val="00F76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Мрежа в таблица46"/>
    <w:basedOn w:val="a1"/>
    <w:next w:val="a7"/>
    <w:uiPriority w:val="39"/>
    <w:rsid w:val="00F76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Мрежа в таблица48"/>
    <w:basedOn w:val="a1"/>
    <w:next w:val="a7"/>
    <w:uiPriority w:val="39"/>
    <w:rsid w:val="00AA47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Мрежа в таблица49"/>
    <w:basedOn w:val="a1"/>
    <w:next w:val="a7"/>
    <w:uiPriority w:val="39"/>
    <w:rsid w:val="00D331F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Мрежа в таблица54"/>
    <w:basedOn w:val="a1"/>
    <w:next w:val="a7"/>
    <w:uiPriority w:val="39"/>
    <w:rsid w:val="006670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7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bg/maps/ms?ie=UTF8&amp;hl=bg&amp;t=h&amp;msa=0&amp;msid=211201436998696165694.0004a06f1f601cab9907d&amp;ll=43.262152,26.941406&amp;spn=0.00561,0.012392&amp;iwloc=0004a06f22fb218085976&amp;source=embe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B249B-4441-4D68-918D-7F34251CA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17349</Words>
  <Characters>98892</Characters>
  <Application>Microsoft Office Word</Application>
  <DocSecurity>0</DocSecurity>
  <Lines>824</Lines>
  <Paragraphs>232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116009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pcV</dc:creator>
  <cp:lastModifiedBy>User</cp:lastModifiedBy>
  <cp:revision>3</cp:revision>
  <cp:lastPrinted>2025-09-10T11:14:00Z</cp:lastPrinted>
  <dcterms:created xsi:type="dcterms:W3CDTF">2025-09-12T06:23:00Z</dcterms:created>
  <dcterms:modified xsi:type="dcterms:W3CDTF">2025-09-12T06:23:00Z</dcterms:modified>
</cp:coreProperties>
</file>