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5B" w:rsidRPr="00930149" w:rsidRDefault="0057515B" w:rsidP="0068705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0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СЪОБЩЕНИЕ ЗА </w:t>
      </w:r>
      <w:r w:rsidRPr="00930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ПРОВЕЖДАНЕ НА КОНСУЛТАЦИИ</w:t>
      </w:r>
    </w:p>
    <w:p w:rsidR="0057515B" w:rsidRPr="00C22993" w:rsidRDefault="0057515B" w:rsidP="00CD2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по Екологична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на</w:t>
      </w:r>
      <w:r w:rsidRPr="00930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Oбщ устройствен план нa Община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Венец</w:t>
      </w:r>
    </w:p>
    <w:p w:rsidR="0057515B" w:rsidRPr="00930149" w:rsidRDefault="0057515B" w:rsidP="0065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0149">
        <w:rPr>
          <w:rFonts w:ascii="Times New Roman" w:hAnsi="Times New Roman" w:cs="Times New Roman"/>
          <w:sz w:val="24"/>
          <w:szCs w:val="24"/>
        </w:rPr>
        <w:t xml:space="preserve">съгласно изискванията </w:t>
      </w:r>
      <w:r w:rsidRPr="00930149">
        <w:rPr>
          <w:rFonts w:ascii="Times New Roman" w:hAnsi="Times New Roman" w:cs="Times New Roman"/>
          <w:color w:val="000000"/>
          <w:sz w:val="24"/>
          <w:szCs w:val="24"/>
        </w:rPr>
        <w:t xml:space="preserve">чл. 20, ал. 1, т. 1, т. 2 от </w:t>
      </w:r>
      <w:r w:rsidRPr="00930149">
        <w:rPr>
          <w:rFonts w:ascii="Times New Roman" w:hAnsi="Times New Roman" w:cs="Times New Roman"/>
          <w:i/>
          <w:iCs/>
          <w:sz w:val="24"/>
          <w:szCs w:val="24"/>
        </w:rPr>
        <w:t xml:space="preserve">Наредбата за условията и реда за извършване на екологична оценка на планове и програми, “Наредбата за ЕО” </w:t>
      </w:r>
    </w:p>
    <w:p w:rsidR="0057515B" w:rsidRPr="00930149" w:rsidRDefault="0057515B" w:rsidP="0065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49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930149">
        <w:rPr>
          <w:rFonts w:ascii="Times New Roman" w:hAnsi="Times New Roman" w:cs="Times New Roman"/>
          <w:i/>
          <w:iCs/>
          <w:sz w:val="24"/>
          <w:szCs w:val="24"/>
        </w:rPr>
        <w:t>ДВ, бр. 57/04 г., изм</w:t>
      </w:r>
      <w:r w:rsidRPr="00930149">
        <w:rPr>
          <w:rFonts w:ascii="Times New Roman" w:hAnsi="Times New Roman" w:cs="Times New Roman"/>
          <w:i/>
          <w:iCs/>
          <w:sz w:val="24"/>
          <w:szCs w:val="24"/>
          <w:lang w:val="en-US"/>
        </w:rPr>
        <w:t>.)</w:t>
      </w:r>
    </w:p>
    <w:p w:rsidR="0057515B" w:rsidRPr="00930149" w:rsidRDefault="0057515B" w:rsidP="00CD2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7515B" w:rsidRPr="00930149" w:rsidRDefault="0057515B" w:rsidP="0053108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Информация за ВЪЗЛОЖИТЕЛЯ: </w:t>
      </w:r>
    </w:p>
    <w:p w:rsidR="0057515B" w:rsidRPr="00930149" w:rsidRDefault="0057515B" w:rsidP="0053108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1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за възложителя на плана (орган или оправомощено по закон за трето лице) име, пълен пощенски адрес, лице за връзка – телефон, факс и адрес за електронна поща </w:t>
      </w:r>
    </w:p>
    <w:p w:rsidR="0057515B" w:rsidRDefault="0057515B" w:rsidP="00C22993">
      <w:pPr>
        <w:pStyle w:val="3"/>
      </w:pPr>
      <w:r w:rsidRPr="00930149">
        <w:t xml:space="preserve">Възложител на общия устройствен план и на екологичната част към него е: </w:t>
      </w:r>
    </w:p>
    <w:p w:rsidR="0057515B" w:rsidRPr="000E3AE0" w:rsidRDefault="0057515B" w:rsidP="00C22993">
      <w:pPr>
        <w:pStyle w:val="3"/>
        <w:rPr>
          <w:lang w:val="ru-RU" w:eastAsia="bg-BG"/>
        </w:rPr>
      </w:pPr>
      <w:r w:rsidRPr="000E3AE0">
        <w:rPr>
          <w:lang w:val="ru-RU" w:eastAsia="bg-BG"/>
        </w:rPr>
        <w:t>Име: община Венец, област Шумен</w:t>
      </w:r>
      <w:r w:rsidRPr="000E3AE0">
        <w:rPr>
          <w:lang w:eastAsia="bg-BG"/>
        </w:rPr>
        <w:t xml:space="preserve"> </w:t>
      </w:r>
    </w:p>
    <w:p w:rsidR="0057515B" w:rsidRPr="000E3AE0" w:rsidRDefault="0057515B" w:rsidP="00C22993">
      <w:pPr>
        <w:pStyle w:val="3"/>
        <w:rPr>
          <w:lang w:val="ru-RU" w:eastAsia="bg-BG"/>
        </w:rPr>
      </w:pPr>
      <w:r w:rsidRPr="000E3AE0">
        <w:rPr>
          <w:lang w:val="ru-RU" w:eastAsia="bg-BG"/>
        </w:rPr>
        <w:t xml:space="preserve">Пълен пощенски адрес: 9751 с. Венец, обл. Шумен, ул. </w:t>
      </w:r>
      <w:r w:rsidRPr="000E3AE0">
        <w:rPr>
          <w:lang w:eastAsia="bg-BG"/>
        </w:rPr>
        <w:t>“</w:t>
      </w:r>
      <w:r w:rsidRPr="000E3AE0">
        <w:rPr>
          <w:lang w:val="ru-RU" w:eastAsia="bg-BG"/>
        </w:rPr>
        <w:t>Кирил и Методий</w:t>
      </w:r>
      <w:r w:rsidRPr="000E3AE0">
        <w:rPr>
          <w:lang w:eastAsia="bg-BG"/>
        </w:rPr>
        <w:t>”</w:t>
      </w:r>
      <w:r w:rsidRPr="000E3AE0">
        <w:rPr>
          <w:lang w:val="ru-RU" w:eastAsia="bg-BG"/>
        </w:rPr>
        <w:t xml:space="preserve"> № 24  </w:t>
      </w:r>
    </w:p>
    <w:p w:rsidR="0057515B" w:rsidRPr="000E3AE0" w:rsidRDefault="0057515B" w:rsidP="00C22993">
      <w:pPr>
        <w:pStyle w:val="3"/>
        <w:rPr>
          <w:lang w:val="ru-RU" w:eastAsia="bg-BG"/>
        </w:rPr>
      </w:pPr>
      <w:r w:rsidRPr="000E3AE0">
        <w:rPr>
          <w:color w:val="000000"/>
          <w:spacing w:val="3"/>
          <w:lang w:eastAsia="bg-BG"/>
        </w:rPr>
        <w:t>Тел/факс</w:t>
      </w:r>
      <w:r w:rsidRPr="000E3AE0">
        <w:rPr>
          <w:color w:val="000000"/>
          <w:spacing w:val="3"/>
          <w:lang w:val="ru-RU" w:eastAsia="bg-BG"/>
        </w:rPr>
        <w:t>/</w:t>
      </w:r>
      <w:r w:rsidRPr="000E3AE0">
        <w:rPr>
          <w:color w:val="000000"/>
          <w:spacing w:val="3"/>
          <w:lang w:eastAsia="bg-BG"/>
        </w:rPr>
        <w:t>e</w:t>
      </w:r>
      <w:r w:rsidRPr="000E3AE0">
        <w:rPr>
          <w:color w:val="000000"/>
          <w:spacing w:val="3"/>
          <w:lang w:val="ru-RU" w:eastAsia="bg-BG"/>
        </w:rPr>
        <w:t>-</w:t>
      </w:r>
      <w:r w:rsidRPr="000E3AE0">
        <w:rPr>
          <w:color w:val="000000"/>
          <w:spacing w:val="3"/>
          <w:lang w:eastAsia="bg-BG"/>
        </w:rPr>
        <w:t>mail</w:t>
      </w:r>
      <w:r w:rsidRPr="000E3AE0">
        <w:rPr>
          <w:color w:val="000000"/>
          <w:spacing w:val="3"/>
          <w:lang w:val="ru-RU" w:eastAsia="bg-BG"/>
        </w:rPr>
        <w:t>:</w:t>
      </w:r>
      <w:r w:rsidRPr="000E3AE0">
        <w:rPr>
          <w:lang w:val="ru-RU" w:eastAsia="bg-BG"/>
        </w:rPr>
        <w:t xml:space="preserve"> тел.: 053</w:t>
      </w:r>
      <w:r>
        <w:rPr>
          <w:lang w:val="ru-RU" w:eastAsia="bg-BG"/>
        </w:rPr>
        <w:t>432191</w:t>
      </w:r>
      <w:r w:rsidRPr="000E3AE0">
        <w:rPr>
          <w:lang w:val="ru-RU" w:eastAsia="bg-BG"/>
        </w:rPr>
        <w:t xml:space="preserve">; </w:t>
      </w:r>
      <w:r w:rsidRPr="000E3AE0">
        <w:rPr>
          <w:lang w:eastAsia="bg-BG"/>
        </w:rPr>
        <w:t xml:space="preserve">факс: 0534389-80, </w:t>
      </w:r>
      <w:r w:rsidRPr="000E3AE0">
        <w:rPr>
          <w:color w:val="000000"/>
          <w:spacing w:val="3"/>
          <w:lang w:eastAsia="bg-BG"/>
        </w:rPr>
        <w:t>e</w:t>
      </w:r>
      <w:r w:rsidRPr="000E3AE0">
        <w:rPr>
          <w:color w:val="000000"/>
          <w:spacing w:val="3"/>
          <w:lang w:val="ru-RU" w:eastAsia="bg-BG"/>
        </w:rPr>
        <w:t>-</w:t>
      </w:r>
      <w:r w:rsidRPr="000E3AE0">
        <w:rPr>
          <w:color w:val="000000"/>
          <w:spacing w:val="3"/>
          <w:lang w:eastAsia="bg-BG"/>
        </w:rPr>
        <w:t xml:space="preserve">mail: </w:t>
      </w:r>
      <w:r w:rsidRPr="000E3AE0">
        <w:rPr>
          <w:lang w:eastAsia="bg-BG"/>
        </w:rPr>
        <w:t>obs</w:t>
      </w:r>
      <w:r w:rsidRPr="000E3AE0">
        <w:rPr>
          <w:lang w:val="ru-RU" w:eastAsia="bg-BG"/>
        </w:rPr>
        <w:t>_</w:t>
      </w:r>
      <w:r w:rsidRPr="000E3AE0">
        <w:rPr>
          <w:lang w:eastAsia="bg-BG"/>
        </w:rPr>
        <w:t>vn</w:t>
      </w:r>
      <w:r w:rsidRPr="000E3AE0">
        <w:rPr>
          <w:lang w:val="ru-RU" w:eastAsia="bg-BG"/>
        </w:rPr>
        <w:t>@</w:t>
      </w:r>
      <w:r w:rsidRPr="000E3AE0">
        <w:rPr>
          <w:lang w:eastAsia="bg-BG"/>
        </w:rPr>
        <w:t>abv</w:t>
      </w:r>
      <w:r w:rsidRPr="000E3AE0">
        <w:rPr>
          <w:lang w:val="ru-RU" w:eastAsia="bg-BG"/>
        </w:rPr>
        <w:t>.</w:t>
      </w:r>
      <w:r w:rsidRPr="000E3AE0">
        <w:rPr>
          <w:lang w:eastAsia="bg-BG"/>
        </w:rPr>
        <w:t>bg</w:t>
      </w:r>
    </w:p>
    <w:p w:rsidR="0057515B" w:rsidRPr="000E3AE0" w:rsidRDefault="0057515B" w:rsidP="00C22993">
      <w:pPr>
        <w:pStyle w:val="3"/>
        <w:rPr>
          <w:lang w:val="ru-RU" w:eastAsia="bg-BG"/>
        </w:rPr>
      </w:pPr>
      <w:r w:rsidRPr="000E3AE0">
        <w:rPr>
          <w:lang w:val="ru-RU" w:eastAsia="bg-BG"/>
        </w:rPr>
        <w:t xml:space="preserve">Лице за </w:t>
      </w:r>
      <w:r w:rsidRPr="000E3AE0">
        <w:rPr>
          <w:lang w:eastAsia="bg-BG"/>
        </w:rPr>
        <w:t>връзка</w:t>
      </w:r>
      <w:r w:rsidR="00357715">
        <w:rPr>
          <w:lang w:val="ru-RU" w:eastAsia="bg-BG"/>
        </w:rPr>
        <w:t xml:space="preserve">: </w:t>
      </w:r>
      <w:r w:rsidR="00357715">
        <w:rPr>
          <w:lang w:eastAsia="bg-BG"/>
        </w:rPr>
        <w:t>Илхан Сали</w:t>
      </w:r>
      <w:r w:rsidRPr="000E3AE0">
        <w:rPr>
          <w:lang w:val="ru-RU" w:eastAsia="bg-BG"/>
        </w:rPr>
        <w:t xml:space="preserve">, </w:t>
      </w:r>
      <w:r w:rsidR="00357715">
        <w:rPr>
          <w:lang w:val="ru-RU" w:eastAsia="bg-BG"/>
        </w:rPr>
        <w:t xml:space="preserve">зам. </w:t>
      </w:r>
      <w:r w:rsidRPr="000E3AE0">
        <w:rPr>
          <w:lang w:val="ru-RU" w:eastAsia="bg-BG"/>
        </w:rPr>
        <w:t>кмет на община Венец</w:t>
      </w:r>
    </w:p>
    <w:p w:rsidR="0057515B" w:rsidRPr="00930149" w:rsidRDefault="0057515B" w:rsidP="001B1B80">
      <w:pPr>
        <w:shd w:val="clear" w:color="auto" w:fill="FEFEFE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515B" w:rsidRPr="00930149" w:rsidRDefault="0057515B" w:rsidP="001B1B80">
      <w:pPr>
        <w:shd w:val="clear" w:color="auto" w:fill="FEFEFE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0149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Обща информация за предложения план/програма:</w:t>
      </w:r>
    </w:p>
    <w:p w:rsidR="0057515B" w:rsidRPr="00930149" w:rsidRDefault="0057515B" w:rsidP="008A739F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0149">
        <w:rPr>
          <w:rFonts w:ascii="Times New Roman" w:hAnsi="Times New Roman" w:cs="Times New Roman"/>
          <w:b/>
          <w:bCs/>
          <w:sz w:val="24"/>
          <w:szCs w:val="24"/>
          <w:lang w:val="ru-RU"/>
        </w:rPr>
        <w:t>а) основание за изготвяне на плана/програмата - нормативен или административен акт;</w:t>
      </w:r>
    </w:p>
    <w:p w:rsidR="0057515B" w:rsidRPr="00930149" w:rsidRDefault="0057515B" w:rsidP="00031940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149">
        <w:rPr>
          <w:rFonts w:ascii="Times New Roman" w:hAnsi="Times New Roman" w:cs="Times New Roman"/>
          <w:sz w:val="24"/>
          <w:szCs w:val="24"/>
          <w:lang w:eastAsia="bg-BG"/>
        </w:rPr>
        <w:t xml:space="preserve">Общият устройствен план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Венец</w:t>
      </w:r>
      <w:r w:rsidRPr="00930149">
        <w:rPr>
          <w:rFonts w:ascii="Times New Roman" w:hAnsi="Times New Roman" w:cs="Times New Roman"/>
          <w:sz w:val="24"/>
          <w:szCs w:val="24"/>
          <w:lang w:eastAsia="bg-BG"/>
        </w:rPr>
        <w:t xml:space="preserve"> се изработва въз основа на</w:t>
      </w:r>
      <w:r w:rsidRPr="009301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30149">
        <w:rPr>
          <w:rFonts w:ascii="Times New Roman" w:hAnsi="Times New Roman" w:cs="Times New Roman"/>
          <w:sz w:val="24"/>
          <w:szCs w:val="24"/>
          <w:lang w:eastAsia="bg-BG"/>
        </w:rPr>
        <w:t>Планово задание в съответствие с чл. 125 от ЗУТ. Съгласно изискванията на чл. 125, ал. 6 и 7 от ЗУТ Заданието е съгласувано с Министерство на културата, РИОСВ-Шумен.</w:t>
      </w:r>
    </w:p>
    <w:p w:rsidR="0057515B" w:rsidRPr="00930149" w:rsidRDefault="0057515B" w:rsidP="001B1B80">
      <w:pPr>
        <w:shd w:val="clear" w:color="auto" w:fill="FEFEFE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7515B" w:rsidRPr="00930149" w:rsidRDefault="0057515B" w:rsidP="001B1B80">
      <w:pPr>
        <w:shd w:val="clear" w:color="auto" w:fill="FEFEFE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0149">
        <w:rPr>
          <w:rFonts w:ascii="Times New Roman" w:hAnsi="Times New Roman" w:cs="Times New Roman"/>
          <w:b/>
          <w:bCs/>
          <w:sz w:val="24"/>
          <w:szCs w:val="24"/>
          <w:lang w:val="ru-RU"/>
        </w:rPr>
        <w:t>б) период на действие и етапи на изпълнение на плана/програмата;</w:t>
      </w:r>
    </w:p>
    <w:p w:rsidR="0057515B" w:rsidRPr="00930149" w:rsidRDefault="0057515B" w:rsidP="00AA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sz w:val="24"/>
          <w:szCs w:val="24"/>
          <w:lang w:eastAsia="bg-BG"/>
        </w:rPr>
        <w:t xml:space="preserve">Общият устройствен план е документ с дългосрочно действие. Съгласно ЗУТ и чл.17, ал.3 от </w:t>
      </w:r>
      <w:r w:rsidRPr="0093014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Наредба № 8 за обема и съдържанието на устройствените планове,</w:t>
      </w:r>
      <w:r w:rsidRPr="00930149">
        <w:rPr>
          <w:rFonts w:ascii="Times New Roman" w:hAnsi="Times New Roman" w:cs="Times New Roman"/>
          <w:sz w:val="24"/>
          <w:szCs w:val="24"/>
          <w:lang w:eastAsia="bg-BG"/>
        </w:rPr>
        <w:t xml:space="preserve"> Общите устройствени планове на общини се създават за прогнозен период от 15-20 години. Съгласно плановото задание за изработване на ОУП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Венец</w:t>
      </w:r>
      <w:r w:rsidRPr="00930149">
        <w:rPr>
          <w:rFonts w:ascii="Times New Roman" w:hAnsi="Times New Roman" w:cs="Times New Roman"/>
          <w:sz w:val="24"/>
          <w:szCs w:val="24"/>
          <w:lang w:eastAsia="bg-BG"/>
        </w:rPr>
        <w:t>, настоящият ОУП е с прогнозен период до 2033 г.</w:t>
      </w:r>
    </w:p>
    <w:p w:rsidR="0057515B" w:rsidRPr="00930149" w:rsidRDefault="0057515B" w:rsidP="008A739F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149">
        <w:rPr>
          <w:rFonts w:ascii="Times New Roman" w:hAnsi="Times New Roman" w:cs="Times New Roman"/>
          <w:color w:val="000000"/>
          <w:sz w:val="24"/>
          <w:szCs w:val="24"/>
        </w:rPr>
        <w:t>Етапите на изпълнение на плана са:</w:t>
      </w:r>
    </w:p>
    <w:p w:rsidR="0057515B" w:rsidRPr="00930149" w:rsidRDefault="0057515B" w:rsidP="008A739F">
      <w:pPr>
        <w:pStyle w:val="a5"/>
        <w:numPr>
          <w:ilvl w:val="0"/>
          <w:numId w:val="7"/>
        </w:numPr>
        <w:shd w:val="clear" w:color="auto" w:fill="FEFEFE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sz w:val="24"/>
          <w:szCs w:val="24"/>
          <w:lang w:eastAsia="bg-BG"/>
        </w:rPr>
        <w:t xml:space="preserve">Провеждане на консултации по изготвения доклад за екологична оценка (ДЕО) към него, по реда на чл. 20, ал. l и ал. 3 от </w:t>
      </w:r>
      <w:r w:rsidRPr="0093014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Наредбата за условията и реда за извършване на екологична оценка на планове и програми, “Наредбата за ЕО” /ДВ, бр. 57/04 г., изм./;</w:t>
      </w:r>
    </w:p>
    <w:p w:rsidR="0057515B" w:rsidRPr="00930149" w:rsidRDefault="0057515B" w:rsidP="008A739F">
      <w:pPr>
        <w:pStyle w:val="a5"/>
        <w:numPr>
          <w:ilvl w:val="0"/>
          <w:numId w:val="7"/>
        </w:numPr>
        <w:shd w:val="clear" w:color="auto" w:fill="FEFEFE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sz w:val="24"/>
          <w:szCs w:val="24"/>
          <w:lang w:eastAsia="bg-BG"/>
        </w:rPr>
        <w:t xml:space="preserve">Съгласуване на мерки за наблюдение и контрол при прилагането на плана по отношение на околна среда и човешко здраве, съгласно чл. 20, ал. 8 от </w:t>
      </w:r>
      <w:r w:rsidRPr="0093014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Наредбата за 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ЕО</w:t>
      </w:r>
      <w:r w:rsidRPr="0093014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7515B" w:rsidRPr="00930149" w:rsidRDefault="0057515B" w:rsidP="008A739F">
      <w:pPr>
        <w:pStyle w:val="a5"/>
        <w:numPr>
          <w:ilvl w:val="0"/>
          <w:numId w:val="7"/>
        </w:numPr>
        <w:shd w:val="clear" w:color="auto" w:fill="FEFEFE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sz w:val="24"/>
          <w:szCs w:val="24"/>
          <w:lang w:eastAsia="bg-BG"/>
        </w:rPr>
        <w:t>Обществено обсъждане (</w:t>
      </w:r>
      <w:r w:rsidRPr="0093014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по чл. 21, ал. 1, т.1 и ал. 2  от Наредбата за ЕО и  чл. 127, ал. 1 от Закона за устройство на територията</w:t>
      </w:r>
      <w:r w:rsidRPr="00930149">
        <w:rPr>
          <w:rFonts w:ascii="Times New Roman" w:hAnsi="Times New Roman" w:cs="Times New Roman"/>
          <w:sz w:val="24"/>
          <w:szCs w:val="24"/>
          <w:lang w:eastAsia="bg-BG"/>
        </w:rPr>
        <w:t>) на екологичната част към проекта на ОУП;</w:t>
      </w:r>
    </w:p>
    <w:p w:rsidR="0057515B" w:rsidRPr="00930149" w:rsidRDefault="0057515B" w:rsidP="008A739F">
      <w:pPr>
        <w:pStyle w:val="a5"/>
        <w:numPr>
          <w:ilvl w:val="0"/>
          <w:numId w:val="7"/>
        </w:numPr>
        <w:shd w:val="clear" w:color="auto" w:fill="FEFEFE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sz w:val="24"/>
          <w:szCs w:val="24"/>
          <w:lang w:eastAsia="bg-BG"/>
        </w:rPr>
        <w:t>Издаване на становище на Директора на РИОСВ за съгласуване на плана;</w:t>
      </w:r>
    </w:p>
    <w:p w:rsidR="0057515B" w:rsidRPr="00930149" w:rsidRDefault="0057515B" w:rsidP="008A739F">
      <w:pPr>
        <w:pStyle w:val="a5"/>
        <w:numPr>
          <w:ilvl w:val="0"/>
          <w:numId w:val="7"/>
        </w:numPr>
        <w:shd w:val="clear" w:color="auto" w:fill="FEFEFE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sz w:val="24"/>
          <w:szCs w:val="24"/>
          <w:lang w:eastAsia="bg-BG"/>
        </w:rPr>
        <w:t>14 дни преди окончателното приемане на ОУП се съгласува справка включваща анализ на:</w:t>
      </w:r>
    </w:p>
    <w:p w:rsidR="0057515B" w:rsidRPr="00930149" w:rsidRDefault="0057515B" w:rsidP="008A739F">
      <w:pPr>
        <w:pStyle w:val="a5"/>
        <w:numPr>
          <w:ilvl w:val="0"/>
          <w:numId w:val="8"/>
        </w:numPr>
        <w:shd w:val="clear" w:color="auto" w:fill="FEFEFE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съответствието на плана с основните резултати и препоръки от документацията по ЕО, с резултатите от консултациите, с условията, мерките и ограниченията в становището по ЕО;</w:t>
      </w:r>
    </w:p>
    <w:p w:rsidR="0057515B" w:rsidRPr="00930149" w:rsidRDefault="0057515B" w:rsidP="008A739F">
      <w:pPr>
        <w:pStyle w:val="a5"/>
        <w:numPr>
          <w:ilvl w:val="0"/>
          <w:numId w:val="8"/>
        </w:numPr>
        <w:shd w:val="clear" w:color="auto" w:fill="FEFEFE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sz w:val="24"/>
          <w:szCs w:val="24"/>
          <w:lang w:eastAsia="bg-BG"/>
        </w:rPr>
        <w:t>съответствието на плана с обоснованата в становището по ЕО алтернатива по чл. 26, ал. 2, т. 1 от наредбата за ЕО за постигане целите на плана;</w:t>
      </w:r>
    </w:p>
    <w:p w:rsidR="0057515B" w:rsidRPr="00930149" w:rsidRDefault="0057515B" w:rsidP="001D5FDB">
      <w:pPr>
        <w:pStyle w:val="a5"/>
        <w:shd w:val="clear" w:color="auto" w:fill="FEFEFE"/>
        <w:spacing w:after="0" w:line="240" w:lineRule="auto"/>
        <w:ind w:left="134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15B" w:rsidRPr="00930149" w:rsidRDefault="0057515B" w:rsidP="001B1B80">
      <w:pPr>
        <w:shd w:val="clear" w:color="auto" w:fill="FEFEFE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0149">
        <w:rPr>
          <w:rFonts w:ascii="Times New Roman" w:hAnsi="Times New Roman" w:cs="Times New Roman"/>
          <w:b/>
          <w:bCs/>
          <w:sz w:val="24"/>
          <w:szCs w:val="24"/>
          <w:lang w:val="ru-RU"/>
        </w:rPr>
        <w:t>в) териториален обхват (национален, регионален, областен, общински, за по-малки територии) с посочване на съответните области и общини;</w:t>
      </w:r>
    </w:p>
    <w:p w:rsidR="0057515B" w:rsidRPr="00930149" w:rsidRDefault="0057515B" w:rsidP="001D5FDB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sz w:val="24"/>
          <w:szCs w:val="24"/>
          <w:lang w:eastAsia="bg-BG"/>
        </w:rPr>
        <w:t xml:space="preserve">Общият  устройствен план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Венец</w:t>
      </w:r>
      <w:r w:rsidRPr="00930149">
        <w:rPr>
          <w:rFonts w:ascii="Times New Roman" w:hAnsi="Times New Roman" w:cs="Times New Roman"/>
          <w:sz w:val="24"/>
          <w:szCs w:val="24"/>
          <w:lang w:eastAsia="bg-BG"/>
        </w:rPr>
        <w:t xml:space="preserve"> е с общински териториален обхват</w:t>
      </w:r>
      <w:r w:rsidRPr="0093014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30149">
        <w:rPr>
          <w:rFonts w:ascii="Times New Roman" w:hAnsi="Times New Roman" w:cs="Times New Roman"/>
          <w:sz w:val="24"/>
          <w:szCs w:val="24"/>
          <w:lang w:eastAsia="bg-BG"/>
        </w:rPr>
        <w:t>в област Шумен.</w:t>
      </w:r>
    </w:p>
    <w:p w:rsidR="0057515B" w:rsidRPr="00930149" w:rsidRDefault="0057515B" w:rsidP="001D5FDB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15B" w:rsidRPr="00930149" w:rsidRDefault="0057515B" w:rsidP="001B1B80">
      <w:pPr>
        <w:shd w:val="clear" w:color="auto" w:fill="FEFEFE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0149">
        <w:rPr>
          <w:rFonts w:ascii="Times New Roman" w:hAnsi="Times New Roman" w:cs="Times New Roman"/>
          <w:b/>
          <w:bCs/>
          <w:sz w:val="24"/>
          <w:szCs w:val="24"/>
          <w:lang w:val="ru-RU"/>
        </w:rPr>
        <w:t>г) засегнати елементи на Националната екологична мрежа (НЕМ);</w:t>
      </w:r>
    </w:p>
    <w:p w:rsidR="0057515B" w:rsidRPr="00930149" w:rsidRDefault="0057515B" w:rsidP="00C22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</w:pPr>
      <w:r w:rsidRPr="00930149">
        <w:rPr>
          <w:rFonts w:ascii="Times New Roman" w:hAnsi="Times New Roman" w:cs="Times New Roman"/>
          <w:sz w:val="24"/>
          <w:szCs w:val="24"/>
        </w:rPr>
        <w:tab/>
      </w:r>
      <w:r w:rsidRPr="009301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57515B" w:rsidRPr="00930149" w:rsidRDefault="0057515B" w:rsidP="001B1B80">
      <w:pPr>
        <w:shd w:val="clear" w:color="auto" w:fill="FEFEFE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7515B" w:rsidRPr="00930149" w:rsidRDefault="0057515B" w:rsidP="001B1B80">
      <w:pPr>
        <w:shd w:val="clear" w:color="auto" w:fill="FEFEFE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0149">
        <w:rPr>
          <w:rFonts w:ascii="Times New Roman" w:hAnsi="Times New Roman" w:cs="Times New Roman"/>
          <w:b/>
          <w:bCs/>
          <w:sz w:val="24"/>
          <w:szCs w:val="24"/>
          <w:lang w:val="ru-RU"/>
        </w:rPr>
        <w:t>д) основни цели на плана/програмата;</w:t>
      </w:r>
    </w:p>
    <w:p w:rsidR="0057515B" w:rsidRPr="00930149" w:rsidRDefault="0057515B" w:rsidP="00985F35">
      <w:pPr>
        <w:pStyle w:val="Default"/>
        <w:ind w:firstLine="567"/>
        <w:jc w:val="both"/>
        <w:rPr>
          <w:color w:val="auto"/>
        </w:rPr>
      </w:pPr>
      <w:r w:rsidRPr="00930149">
        <w:rPr>
          <w:color w:val="auto"/>
        </w:rPr>
        <w:t xml:space="preserve">Главната цел на екологичната </w:t>
      </w:r>
      <w:r>
        <w:rPr>
          <w:color w:val="auto"/>
        </w:rPr>
        <w:t>оценка на</w:t>
      </w:r>
      <w:r w:rsidRPr="00930149">
        <w:rPr>
          <w:color w:val="auto"/>
        </w:rPr>
        <w:t xml:space="preserve"> ОУП </w:t>
      </w:r>
      <w:r>
        <w:rPr>
          <w:color w:val="auto"/>
        </w:rPr>
        <w:t>Венец</w:t>
      </w:r>
      <w:r w:rsidRPr="00930149">
        <w:rPr>
          <w:color w:val="auto"/>
        </w:rPr>
        <w:t xml:space="preserve"> е да анализира и оцени потенциалните въздействия на предвижданията на плана и да посочи мерките за предотвратяване на неблагоприятните последствия върху околната среда и здравето на хората. По този начин се постига редуциране на рисковете за околната среда и човешкото здраве от реализацията на плана и се подпомагат проектантите за разработването на окончателния проект. </w:t>
      </w:r>
    </w:p>
    <w:p w:rsidR="0057515B" w:rsidRPr="00930149" w:rsidRDefault="0057515B" w:rsidP="00985F35">
      <w:pPr>
        <w:pStyle w:val="2"/>
        <w:spacing w:after="0" w:line="240" w:lineRule="auto"/>
        <w:ind w:right="40" w:firstLine="567"/>
        <w:jc w:val="both"/>
        <w:rPr>
          <w:b/>
          <w:bCs/>
          <w:color w:val="000000"/>
        </w:rPr>
      </w:pPr>
      <w:r w:rsidRPr="00930149">
        <w:t>Основната цел на ОУП на община</w:t>
      </w:r>
      <w:r>
        <w:t xml:space="preserve"> Венец</w:t>
      </w:r>
      <w:r w:rsidRPr="00930149">
        <w:t xml:space="preserve"> е да предложи условия и решения за създаване на оптимална пространствена и функционална структура за развитие, изграждане и комплексно устройство на общинската територия в хармонично единство на урбанизираните територии със съществуващите природни и антропогенни елементи и специфични социално-икономически условия за  устойчиво възпроизводство на обществото и за предлагане на възможности за пространственото “вписване” на общината в групата от съседни общини в границите на област Шумен.</w:t>
      </w:r>
    </w:p>
    <w:p w:rsidR="0057515B" w:rsidRPr="00930149" w:rsidRDefault="0057515B" w:rsidP="00985F35">
      <w:pPr>
        <w:pStyle w:val="2"/>
        <w:spacing w:after="0" w:line="240" w:lineRule="auto"/>
        <w:ind w:right="40" w:firstLine="567"/>
        <w:jc w:val="both"/>
        <w:rPr>
          <w:color w:val="000000"/>
        </w:rPr>
      </w:pPr>
      <w:r w:rsidRPr="00930149">
        <w:t xml:space="preserve">Основната стратегически цел на Общият устройствен план на Община </w:t>
      </w:r>
      <w:r>
        <w:t>Венец</w:t>
      </w:r>
      <w:r w:rsidRPr="00930149">
        <w:t xml:space="preserve"> е да създаде основа за балансирано и устойчиво устройствено развитие и хармонична жизнена среда в урбанизираните и извън урбанизираните територии.</w:t>
      </w:r>
    </w:p>
    <w:p w:rsidR="0057515B" w:rsidRPr="00930149" w:rsidRDefault="0057515B" w:rsidP="00C506BF">
      <w:pPr>
        <w:pStyle w:val="3"/>
        <w:ind w:firstLine="697"/>
        <w:rPr>
          <w:lang w:eastAsia="bg-BG"/>
        </w:rPr>
      </w:pPr>
      <w:r w:rsidRPr="00930149">
        <w:rPr>
          <w:lang w:eastAsia="bg-BG"/>
        </w:rPr>
        <w:t>За изпълнението на тази цел е необходимо:</w:t>
      </w:r>
    </w:p>
    <w:p w:rsidR="0057515B" w:rsidRPr="00930149" w:rsidRDefault="0057515B" w:rsidP="00361AAD">
      <w:pPr>
        <w:pStyle w:val="4"/>
        <w:numPr>
          <w:ilvl w:val="0"/>
          <w:numId w:val="11"/>
        </w:numPr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  <w:t>Развиване на съществуващите функции на общината, адаптирането им към бъдещата визия за устойчиво развитие и съответното установяване на нови такива;</w:t>
      </w:r>
    </w:p>
    <w:p w:rsidR="0057515B" w:rsidRPr="00930149" w:rsidRDefault="0057515B" w:rsidP="00361AAD">
      <w:pPr>
        <w:pStyle w:val="4"/>
        <w:numPr>
          <w:ilvl w:val="0"/>
          <w:numId w:val="11"/>
        </w:numPr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  <w:t>Определяне на функционалното предназначение на терените с техните параметри;</w:t>
      </w:r>
    </w:p>
    <w:p w:rsidR="0057515B" w:rsidRPr="00930149" w:rsidRDefault="0057515B" w:rsidP="00361AAD">
      <w:pPr>
        <w:pStyle w:val="4"/>
        <w:numPr>
          <w:ilvl w:val="0"/>
          <w:numId w:val="11"/>
        </w:numPr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  <w:t>Развитие  на елементите на техническата инфраструктура;</w:t>
      </w:r>
    </w:p>
    <w:p w:rsidR="0057515B" w:rsidRPr="00930149" w:rsidRDefault="0057515B" w:rsidP="00361AAD">
      <w:pPr>
        <w:pStyle w:val="4"/>
        <w:numPr>
          <w:ilvl w:val="0"/>
          <w:numId w:val="11"/>
        </w:numPr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  <w:t>Създаване на условия за поддържане на екологическото равновесие и опазване на околната среда;</w:t>
      </w:r>
    </w:p>
    <w:p w:rsidR="0057515B" w:rsidRPr="00930149" w:rsidRDefault="0057515B" w:rsidP="00361AAD">
      <w:pPr>
        <w:pStyle w:val="4"/>
        <w:numPr>
          <w:ilvl w:val="0"/>
          <w:numId w:val="11"/>
        </w:numPr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  <w:t>Опазване обектите на културното наследство;</w:t>
      </w:r>
    </w:p>
    <w:p w:rsidR="0057515B" w:rsidRPr="00930149" w:rsidRDefault="0057515B" w:rsidP="00361AAD">
      <w:pPr>
        <w:pStyle w:val="4"/>
        <w:numPr>
          <w:ilvl w:val="0"/>
          <w:numId w:val="11"/>
        </w:numPr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  <w:t>Определяне на правила и нормативи за прилагане на ОУПО, които да довеждат до изпълнение на целите и задачите на плана.</w:t>
      </w:r>
    </w:p>
    <w:p w:rsidR="0057515B" w:rsidRPr="00930149" w:rsidRDefault="0057515B" w:rsidP="006561ED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515B" w:rsidRPr="00930149" w:rsidRDefault="0057515B" w:rsidP="001B1B80">
      <w:pPr>
        <w:shd w:val="clear" w:color="auto" w:fill="FEFEFE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014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е) финансиране на плана/програмата (например държавния и общинския бюджет, международни програми, финансови институции);</w:t>
      </w:r>
    </w:p>
    <w:p w:rsidR="0057515B" w:rsidRPr="00930149" w:rsidRDefault="0057515B" w:rsidP="00484F85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sz w:val="24"/>
          <w:szCs w:val="24"/>
          <w:lang w:eastAsia="bg-BG"/>
        </w:rPr>
        <w:t xml:space="preserve">Проекта на Общ устройствен план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Венец</w:t>
      </w:r>
      <w:r w:rsidRPr="00930149">
        <w:rPr>
          <w:rFonts w:ascii="Times New Roman" w:hAnsi="Times New Roman" w:cs="Times New Roman"/>
          <w:sz w:val="24"/>
          <w:szCs w:val="24"/>
          <w:lang w:eastAsia="bg-BG"/>
        </w:rPr>
        <w:t xml:space="preserve"> ще бъде осъществен чрез финансово подпомагане със средства от държавния бюджет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собствени средства</w:t>
      </w:r>
      <w:r w:rsidRPr="00930149">
        <w:rPr>
          <w:rFonts w:ascii="Times New Roman" w:hAnsi="Times New Roman" w:cs="Times New Roman"/>
          <w:sz w:val="24"/>
          <w:szCs w:val="24"/>
          <w:lang w:eastAsia="bg-BG"/>
        </w:rPr>
        <w:t xml:space="preserve"> от бюджета на общината.</w:t>
      </w:r>
    </w:p>
    <w:p w:rsidR="0057515B" w:rsidRPr="00930149" w:rsidRDefault="0057515B" w:rsidP="001B1B80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7515B" w:rsidRPr="00930149" w:rsidRDefault="0057515B" w:rsidP="001B1B80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0149">
        <w:rPr>
          <w:rFonts w:ascii="Times New Roman" w:hAnsi="Times New Roman" w:cs="Times New Roman"/>
          <w:b/>
          <w:bCs/>
          <w:sz w:val="24"/>
          <w:szCs w:val="24"/>
          <w:lang w:val="ru-RU"/>
        </w:rPr>
        <w:t>ж)  срокове и етапи на изготвянето на плана или програмата и наличие, нормативно регламентирано на изискване за обществено обсъждане или друга процедурна форма за участие на обществеността;</w:t>
      </w:r>
    </w:p>
    <w:p w:rsidR="0057515B" w:rsidRPr="00930149" w:rsidRDefault="0057515B" w:rsidP="0081735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149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Заинтересованите лица могат да изразят писмено своите становища по доклада за ЕО, както и по проекта за ПУП-ПЗ, по реда и сроковете на чл. 20, ал. 1, т. 1 „а-г” и т. 2 „а-в” от </w:t>
      </w:r>
      <w:r w:rsidRPr="009301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Наредбата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ЕО</w:t>
      </w:r>
      <w:r w:rsidRPr="009301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930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515B" w:rsidRPr="00930149" w:rsidRDefault="0057515B" w:rsidP="00484F85">
      <w:pPr>
        <w:pStyle w:val="a5"/>
        <w:numPr>
          <w:ilvl w:val="0"/>
          <w:numId w:val="10"/>
        </w:numPr>
        <w:shd w:val="clear" w:color="auto" w:fill="FEFEFE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sz w:val="24"/>
          <w:szCs w:val="24"/>
          <w:lang w:eastAsia="bg-BG"/>
        </w:rPr>
        <w:t xml:space="preserve">Съгласуване на мерки за наблюдение и контрол при прилагането на плана по отношение на околна среда и човешко здраве, съгласно чл. 20, ал. 8 от </w:t>
      </w:r>
      <w:r w:rsidRPr="0093014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Наредбата за 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ЕО</w:t>
      </w:r>
      <w:r w:rsidRPr="0093014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7515B" w:rsidRPr="00930149" w:rsidRDefault="0057515B" w:rsidP="00484F85">
      <w:pPr>
        <w:pStyle w:val="a5"/>
        <w:numPr>
          <w:ilvl w:val="0"/>
          <w:numId w:val="10"/>
        </w:numPr>
        <w:shd w:val="clear" w:color="auto" w:fill="FEFEFE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sz w:val="24"/>
          <w:szCs w:val="24"/>
          <w:lang w:eastAsia="bg-BG"/>
        </w:rPr>
        <w:t>Обществено обсъждане (</w:t>
      </w:r>
      <w:r w:rsidRPr="00930149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по чл. 21, ал. 1, т.1 и ал. 2  от Наредбата за ЕО и  чл. 127, ал. 1 от Закона за устройство на територията</w:t>
      </w:r>
      <w:r w:rsidRPr="00930149">
        <w:rPr>
          <w:rFonts w:ascii="Times New Roman" w:hAnsi="Times New Roman" w:cs="Times New Roman"/>
          <w:sz w:val="24"/>
          <w:szCs w:val="24"/>
          <w:lang w:eastAsia="bg-BG"/>
        </w:rPr>
        <w:t>) на екологичната част към проекта на ОУП;</w:t>
      </w:r>
    </w:p>
    <w:p w:rsidR="0057515B" w:rsidRPr="00930149" w:rsidRDefault="0057515B" w:rsidP="00484F85">
      <w:pPr>
        <w:pStyle w:val="a5"/>
        <w:numPr>
          <w:ilvl w:val="0"/>
          <w:numId w:val="10"/>
        </w:numPr>
        <w:shd w:val="clear" w:color="auto" w:fill="FEFEFE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30149">
        <w:rPr>
          <w:rFonts w:ascii="Times New Roman" w:hAnsi="Times New Roman" w:cs="Times New Roman"/>
          <w:sz w:val="24"/>
          <w:szCs w:val="24"/>
          <w:lang w:eastAsia="bg-BG"/>
        </w:rPr>
        <w:t>Издаване на становище на Директора на РИОСВ за съгласуване на плана;</w:t>
      </w:r>
    </w:p>
    <w:p w:rsidR="0057515B" w:rsidRPr="00930149" w:rsidRDefault="0057515B" w:rsidP="001B1B80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515B" w:rsidRPr="00930149" w:rsidRDefault="0057515B" w:rsidP="00E42802">
      <w:pPr>
        <w:shd w:val="clear" w:color="auto" w:fill="FEFEFE"/>
        <w:spacing w:after="0" w:line="240" w:lineRule="auto"/>
        <w:ind w:firstLine="63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0149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Орган, отговорен за прилагането на плана/програмата;</w:t>
      </w:r>
    </w:p>
    <w:p w:rsidR="0057515B" w:rsidRPr="00930149" w:rsidRDefault="0057515B" w:rsidP="00E42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30149">
        <w:rPr>
          <w:rFonts w:ascii="Times New Roman" w:hAnsi="Times New Roman" w:cs="Times New Roman"/>
          <w:sz w:val="24"/>
          <w:szCs w:val="24"/>
        </w:rPr>
        <w:t>мета на община</w:t>
      </w:r>
      <w:r>
        <w:rPr>
          <w:rFonts w:ascii="Times New Roman" w:hAnsi="Times New Roman" w:cs="Times New Roman"/>
          <w:sz w:val="24"/>
          <w:szCs w:val="24"/>
        </w:rPr>
        <w:t xml:space="preserve"> Венец</w:t>
      </w:r>
      <w:r w:rsidRPr="00930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15B" w:rsidRPr="00930149" w:rsidRDefault="0057515B" w:rsidP="001B1B80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515B" w:rsidRPr="00930149" w:rsidRDefault="0057515B" w:rsidP="007D62EF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0149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Орган за приемане/одобряване/утвърждаване на плана/програмата;</w:t>
      </w:r>
    </w:p>
    <w:p w:rsidR="0057515B" w:rsidRPr="00930149" w:rsidRDefault="0057515B" w:rsidP="00361AA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49">
        <w:rPr>
          <w:rFonts w:ascii="Times New Roman" w:hAnsi="Times New Roman" w:cs="Times New Roman"/>
          <w:sz w:val="24"/>
          <w:szCs w:val="24"/>
        </w:rPr>
        <w:t xml:space="preserve">Одобряване на Предварителният проект на ОУП от Националния експертен съвет за инвестиционно проектиране. </w:t>
      </w:r>
    </w:p>
    <w:p w:rsidR="0057515B" w:rsidRPr="00930149" w:rsidRDefault="0057515B" w:rsidP="00361AA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49">
        <w:rPr>
          <w:rFonts w:ascii="Times New Roman" w:hAnsi="Times New Roman" w:cs="Times New Roman"/>
          <w:sz w:val="24"/>
          <w:szCs w:val="24"/>
        </w:rPr>
        <w:t xml:space="preserve">Решение на Общински съвет </w:t>
      </w:r>
      <w:r>
        <w:rPr>
          <w:rFonts w:ascii="Times New Roman" w:hAnsi="Times New Roman" w:cs="Times New Roman"/>
          <w:sz w:val="24"/>
          <w:szCs w:val="24"/>
        </w:rPr>
        <w:t>Венец</w:t>
      </w:r>
      <w:r w:rsidRPr="00930149">
        <w:rPr>
          <w:rFonts w:ascii="Times New Roman" w:hAnsi="Times New Roman" w:cs="Times New Roman"/>
          <w:sz w:val="24"/>
          <w:szCs w:val="24"/>
        </w:rPr>
        <w:t xml:space="preserve"> на окончателния проект на ОУП.</w:t>
      </w:r>
    </w:p>
    <w:p w:rsidR="0057515B" w:rsidRPr="00930149" w:rsidRDefault="0057515B" w:rsidP="004B40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15B" w:rsidRPr="00930149" w:rsidRDefault="0057515B" w:rsidP="007A2F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149">
        <w:rPr>
          <w:rFonts w:ascii="Times New Roman" w:hAnsi="Times New Roman" w:cs="Times New Roman"/>
          <w:b/>
          <w:bCs/>
          <w:sz w:val="24"/>
          <w:szCs w:val="24"/>
        </w:rPr>
        <w:t xml:space="preserve">5. Място за публичен достъп и време за запознаване с проекта на ПУП и доклада за екологична оценка към него и лица притежаващи необходимата квалификация, определени да предоставят устни разяснения на място: </w:t>
      </w:r>
    </w:p>
    <w:p w:rsidR="0057515B" w:rsidRPr="00930149" w:rsidRDefault="0057515B" w:rsidP="007A2F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30149">
        <w:rPr>
          <w:rFonts w:ascii="Times New Roman" w:hAnsi="Times New Roman" w:cs="Times New Roman"/>
          <w:sz w:val="24"/>
          <w:szCs w:val="24"/>
        </w:rPr>
        <w:t>Публичен достъп до екологичната част на ОУП и Предварителния проект на ОУП осигурен на адрес:</w:t>
      </w:r>
    </w:p>
    <w:p w:rsidR="0057515B" w:rsidRPr="002C5175" w:rsidRDefault="0057515B" w:rsidP="00C22993">
      <w:pPr>
        <w:pStyle w:val="3"/>
        <w:rPr>
          <w:rStyle w:val="apple-style-span"/>
        </w:rPr>
      </w:pPr>
      <w:r w:rsidRPr="00930149">
        <w:t xml:space="preserve">Община </w:t>
      </w:r>
      <w:r>
        <w:t>Венец</w:t>
      </w:r>
      <w:r w:rsidRPr="00930149">
        <w:rPr>
          <w:lang w:val="ru-RU"/>
        </w:rPr>
        <w:t>, област Шумен, Пълен пощенски адрес:</w:t>
      </w:r>
      <w:r w:rsidRPr="00C22993">
        <w:rPr>
          <w:lang w:val="ru-RU" w:eastAsia="bg-BG"/>
        </w:rPr>
        <w:t xml:space="preserve"> </w:t>
      </w:r>
      <w:r w:rsidRPr="000E3AE0">
        <w:rPr>
          <w:lang w:val="ru-RU" w:eastAsia="bg-BG"/>
        </w:rPr>
        <w:t xml:space="preserve">9751 с. Венец, ул. </w:t>
      </w:r>
      <w:r w:rsidRPr="000E3AE0">
        <w:rPr>
          <w:lang w:eastAsia="bg-BG"/>
        </w:rPr>
        <w:t>“</w:t>
      </w:r>
      <w:r w:rsidRPr="000E3AE0">
        <w:rPr>
          <w:lang w:val="ru-RU" w:eastAsia="bg-BG"/>
        </w:rPr>
        <w:t>Кирил и Методий</w:t>
      </w:r>
      <w:r w:rsidRPr="000E3AE0">
        <w:rPr>
          <w:lang w:eastAsia="bg-BG"/>
        </w:rPr>
        <w:t>”</w:t>
      </w:r>
      <w:r w:rsidRPr="000E3AE0">
        <w:rPr>
          <w:lang w:val="ru-RU" w:eastAsia="bg-BG"/>
        </w:rPr>
        <w:t xml:space="preserve"> № 24 </w:t>
      </w:r>
      <w:r w:rsidRPr="00930149">
        <w:t xml:space="preserve">в  сградата на община </w:t>
      </w:r>
      <w:r>
        <w:t>Венец</w:t>
      </w:r>
      <w:r w:rsidRPr="00930149">
        <w:t xml:space="preserve"> в </w:t>
      </w:r>
      <w:r w:rsidRPr="002C5175">
        <w:t>стая № 10  всеки работен ден от 9.30 до 16 часа. Лицe за контакти: Илхан Сали –Зам.кмет на община Венец.</w:t>
      </w:r>
    </w:p>
    <w:p w:rsidR="0057515B" w:rsidRPr="002C5175" w:rsidRDefault="0057515B" w:rsidP="00947C60">
      <w:pPr>
        <w:pStyle w:val="a5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15B" w:rsidRPr="00930149" w:rsidRDefault="0057515B" w:rsidP="005946C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 за изразяване на становище по </w:t>
      </w:r>
      <w:r w:rsidRPr="00930149">
        <w:rPr>
          <w:rFonts w:ascii="Times New Roman" w:hAnsi="Times New Roman" w:cs="Times New Roman"/>
          <w:b/>
          <w:bCs/>
          <w:sz w:val="24"/>
          <w:szCs w:val="24"/>
        </w:rPr>
        <w:t>екологичната част на ОУП и Предварителния проект на ОУП</w:t>
      </w:r>
      <w:r w:rsidRPr="00930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57515B" w:rsidRPr="00930149" w:rsidRDefault="0057515B" w:rsidP="004B40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30149">
        <w:rPr>
          <w:rFonts w:ascii="Times New Roman" w:hAnsi="Times New Roman" w:cs="Times New Roman"/>
          <w:sz w:val="24"/>
          <w:szCs w:val="24"/>
        </w:rPr>
        <w:t xml:space="preserve">30 дни от датата на публикуване на съобщението считано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0149">
        <w:rPr>
          <w:rFonts w:ascii="Times New Roman" w:hAnsi="Times New Roman" w:cs="Times New Roman"/>
          <w:sz w:val="24"/>
          <w:szCs w:val="24"/>
        </w:rPr>
        <w:t>5.</w:t>
      </w:r>
      <w:r w:rsidRPr="0093014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30149">
        <w:rPr>
          <w:rFonts w:ascii="Times New Roman" w:hAnsi="Times New Roman" w:cs="Times New Roman"/>
          <w:sz w:val="24"/>
          <w:szCs w:val="24"/>
        </w:rPr>
        <w:t xml:space="preserve">.2015 г. </w:t>
      </w:r>
    </w:p>
    <w:p w:rsidR="0057515B" w:rsidRPr="00930149" w:rsidRDefault="0057515B" w:rsidP="004B40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515B" w:rsidRPr="00930149" w:rsidRDefault="0057515B" w:rsidP="004B40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149">
        <w:rPr>
          <w:rFonts w:ascii="Times New Roman" w:hAnsi="Times New Roman" w:cs="Times New Roman"/>
          <w:b/>
          <w:bCs/>
          <w:sz w:val="24"/>
          <w:szCs w:val="24"/>
        </w:rPr>
        <w:t xml:space="preserve">7. Начин на изразяване на становищата: </w:t>
      </w:r>
    </w:p>
    <w:p w:rsidR="0057515B" w:rsidRPr="00930149" w:rsidRDefault="0057515B" w:rsidP="0093014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30149">
        <w:rPr>
          <w:rFonts w:ascii="Times New Roman" w:hAnsi="Times New Roman" w:cs="Times New Roman"/>
          <w:sz w:val="24"/>
          <w:szCs w:val="24"/>
        </w:rPr>
        <w:t>Становища могат да се депозират на адрес:</w:t>
      </w:r>
    </w:p>
    <w:p w:rsidR="0057515B" w:rsidRPr="00930149" w:rsidRDefault="0057515B" w:rsidP="00EE5305">
      <w:pPr>
        <w:pStyle w:val="3"/>
        <w:spacing w:line="240" w:lineRule="auto"/>
      </w:pPr>
      <w:r w:rsidRPr="00930149">
        <w:t xml:space="preserve">Община </w:t>
      </w:r>
      <w:r>
        <w:t>Венец</w:t>
      </w:r>
      <w:r w:rsidRPr="00930149">
        <w:rPr>
          <w:lang w:val="ru-RU"/>
        </w:rPr>
        <w:t xml:space="preserve">, област Шумен, Пълен пощенски адрес: </w:t>
      </w:r>
      <w:r w:rsidRPr="00930149">
        <w:t>97</w:t>
      </w:r>
      <w:r>
        <w:t>51</w:t>
      </w:r>
      <w:r w:rsidRPr="00930149">
        <w:t xml:space="preserve"> с. </w:t>
      </w:r>
      <w:r>
        <w:t>Венец</w:t>
      </w:r>
      <w:r w:rsidRPr="00930149">
        <w:t>, ул. „</w:t>
      </w:r>
      <w:r>
        <w:t xml:space="preserve">Кирил </w:t>
      </w:r>
      <w:r>
        <w:lastRenderedPageBreak/>
        <w:t>и Методий</w:t>
      </w:r>
      <w:r w:rsidRPr="00930149">
        <w:t xml:space="preserve">” № </w:t>
      </w:r>
      <w:r>
        <w:t>24</w:t>
      </w:r>
      <w:r w:rsidRPr="00930149">
        <w:t xml:space="preserve"> в </w:t>
      </w:r>
      <w:r>
        <w:t xml:space="preserve">деловодството </w:t>
      </w:r>
      <w:r w:rsidRPr="00930149">
        <w:t xml:space="preserve">на община </w:t>
      </w:r>
      <w:r>
        <w:t>Венец</w:t>
      </w:r>
      <w:r w:rsidRPr="002C5175">
        <w:t>,  всеки работен ден от 9.30 до 16 часа.</w:t>
      </w:r>
    </w:p>
    <w:p w:rsidR="0057515B" w:rsidRPr="00930149" w:rsidRDefault="0057515B" w:rsidP="00947C60">
      <w:pPr>
        <w:pStyle w:val="a5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515B" w:rsidRPr="00234C94" w:rsidRDefault="0057515B" w:rsidP="0093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930149">
        <w:rPr>
          <w:rFonts w:ascii="Times New Roman" w:hAnsi="Times New Roman" w:cs="Times New Roman"/>
          <w:color w:val="000000"/>
          <w:sz w:val="24"/>
          <w:szCs w:val="24"/>
        </w:rPr>
        <w:t xml:space="preserve">Свързани документи: Екологична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930149">
        <w:rPr>
          <w:rFonts w:ascii="Times New Roman" w:hAnsi="Times New Roman" w:cs="Times New Roman"/>
          <w:color w:val="000000"/>
          <w:sz w:val="24"/>
          <w:szCs w:val="24"/>
        </w:rPr>
        <w:t xml:space="preserve"> към ОУП, Нетехническо резюме, </w:t>
      </w:r>
      <w:r w:rsidRPr="009301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Приложения, </w:t>
      </w:r>
      <w:r w:rsidRPr="00930149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Предварителен проект и 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афична</w:t>
      </w:r>
      <w:r w:rsidRPr="00930149">
        <w:rPr>
          <w:rFonts w:ascii="Times New Roman" w:hAnsi="Times New Roman" w:cs="Times New Roman"/>
          <w:color w:val="000000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930149">
        <w:rPr>
          <w:rFonts w:ascii="Times New Roman" w:hAnsi="Times New Roman" w:cs="Times New Roman"/>
          <w:color w:val="000000"/>
          <w:sz w:val="24"/>
          <w:szCs w:val="24"/>
        </w:rPr>
        <w:t xml:space="preserve"> ОУП.</w:t>
      </w:r>
    </w:p>
    <w:sectPr w:rsidR="0057515B" w:rsidRPr="00234C94" w:rsidSect="00E0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48" w:rsidRDefault="005F5D48" w:rsidP="00234C94">
      <w:pPr>
        <w:spacing w:after="0" w:line="240" w:lineRule="auto"/>
      </w:pPr>
      <w:r>
        <w:separator/>
      </w:r>
    </w:p>
  </w:endnote>
  <w:endnote w:type="continuationSeparator" w:id="0">
    <w:p w:rsidR="005F5D48" w:rsidRDefault="005F5D48" w:rsidP="0023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bar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5B" w:rsidRPr="00930149" w:rsidRDefault="002638F5">
    <w:pPr>
      <w:pStyle w:val="a9"/>
      <w:jc w:val="right"/>
      <w:rPr>
        <w:rFonts w:ascii="Times New Roman" w:hAnsi="Times New Roman" w:cs="Times New Roman"/>
      </w:rPr>
    </w:pPr>
    <w:r w:rsidRPr="00930149">
      <w:rPr>
        <w:rFonts w:ascii="Times New Roman" w:hAnsi="Times New Roman" w:cs="Times New Roman"/>
      </w:rPr>
      <w:fldChar w:fldCharType="begin"/>
    </w:r>
    <w:r w:rsidR="0057515B" w:rsidRPr="00930149">
      <w:rPr>
        <w:rFonts w:ascii="Times New Roman" w:hAnsi="Times New Roman" w:cs="Times New Roman"/>
      </w:rPr>
      <w:instrText xml:space="preserve"> PAGE   \* MERGEFORMAT </w:instrText>
    </w:r>
    <w:r w:rsidRPr="00930149">
      <w:rPr>
        <w:rFonts w:ascii="Times New Roman" w:hAnsi="Times New Roman" w:cs="Times New Roman"/>
      </w:rPr>
      <w:fldChar w:fldCharType="separate"/>
    </w:r>
    <w:r w:rsidR="00357715">
      <w:rPr>
        <w:rFonts w:ascii="Times New Roman" w:hAnsi="Times New Roman" w:cs="Times New Roman"/>
        <w:noProof/>
      </w:rPr>
      <w:t>1</w:t>
    </w:r>
    <w:r w:rsidRPr="00930149">
      <w:rPr>
        <w:rFonts w:ascii="Times New Roman" w:hAnsi="Times New Roman" w:cs="Times New Roman"/>
      </w:rPr>
      <w:fldChar w:fldCharType="end"/>
    </w:r>
  </w:p>
  <w:p w:rsidR="0057515B" w:rsidRDefault="005751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48" w:rsidRDefault="005F5D48" w:rsidP="00234C94">
      <w:pPr>
        <w:spacing w:after="0" w:line="240" w:lineRule="auto"/>
      </w:pPr>
      <w:r>
        <w:separator/>
      </w:r>
    </w:p>
  </w:footnote>
  <w:footnote w:type="continuationSeparator" w:id="0">
    <w:p w:rsidR="005F5D48" w:rsidRDefault="005F5D48" w:rsidP="0023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5B" w:rsidRDefault="002638F5" w:rsidP="002C5175">
    <w:pPr>
      <w:pStyle w:val="a7"/>
      <w:ind w:left="2268"/>
      <w:outlineLvl w:val="0"/>
      <w:rPr>
        <w:b/>
        <w:bCs/>
        <w:sz w:val="24"/>
        <w:szCs w:val="24"/>
      </w:rPr>
    </w:pPr>
    <w:r w:rsidRPr="002638F5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pt;margin-top:-36pt;width:1in;height:82.6pt;z-index:2">
          <v:imagedata r:id="rId1" o:title="" croptop="-2252f"/>
        </v:shape>
      </w:pict>
    </w:r>
    <w:r w:rsidR="0057515B">
      <w:rPr>
        <w:b/>
        <w:bCs/>
        <w:sz w:val="24"/>
        <w:szCs w:val="24"/>
      </w:rPr>
      <w:t>ОБЩИНА ВЕНЕЦ, ОБЛАСТ ШУМЕН</w:t>
    </w:r>
  </w:p>
  <w:p w:rsidR="0057515B" w:rsidRDefault="0057515B" w:rsidP="002C5175">
    <w:pPr>
      <w:pStyle w:val="a7"/>
      <w:jc w:val="center"/>
      <w:rPr>
        <w:sz w:val="24"/>
        <w:szCs w:val="24"/>
      </w:rPr>
    </w:pPr>
    <w:r>
      <w:rPr>
        <w:rFonts w:ascii="Hebar" w:hAnsi="Hebar" w:cs="Hebar"/>
        <w:b/>
        <w:bCs/>
        <w:sz w:val="24"/>
        <w:szCs w:val="24"/>
      </w:rPr>
      <w:t xml:space="preserve">              </w:t>
    </w:r>
    <w:r>
      <w:rPr>
        <w:rFonts w:ascii="Hebar" w:hAnsi="Hebar" w:cs="Hebar"/>
        <w:b/>
        <w:bCs/>
        <w:sz w:val="24"/>
        <w:szCs w:val="24"/>
      </w:rPr>
      <w:sym w:font="Wingdings" w:char="F02A"/>
    </w:r>
    <w:r>
      <w:rPr>
        <w:rFonts w:ascii="Hebar" w:hAnsi="Hebar" w:cs="Hebar"/>
        <w:sz w:val="24"/>
        <w:szCs w:val="24"/>
      </w:rPr>
      <w:t xml:space="preserve"> 9751 ,</w:t>
    </w:r>
    <w:r>
      <w:rPr>
        <w:sz w:val="24"/>
        <w:szCs w:val="24"/>
      </w:rPr>
      <w:t xml:space="preserve"> с. Венец , област Шумен , ул”Кирил и Методий” № 24 </w:t>
    </w:r>
    <w:r>
      <w:rPr>
        <w:rFonts w:ascii="Hebar" w:hAnsi="Hebar" w:cs="Hebar"/>
        <w:sz w:val="24"/>
        <w:szCs w:val="24"/>
      </w:rPr>
      <w:t xml:space="preserve">          </w:t>
    </w:r>
  </w:p>
  <w:p w:rsidR="0057515B" w:rsidRDefault="0057515B" w:rsidP="002C5175">
    <w:pPr>
      <w:pStyle w:val="a7"/>
      <w:tabs>
        <w:tab w:val="left" w:pos="8364"/>
        <w:tab w:val="left" w:pos="9356"/>
        <w:tab w:val="left" w:pos="9639"/>
      </w:tabs>
      <w:ind w:right="-2"/>
      <w:jc w:val="center"/>
      <w:rPr>
        <w:b/>
        <w:bCs/>
        <w:sz w:val="24"/>
        <w:szCs w:val="24"/>
        <w:lang w:val="en-US"/>
      </w:rPr>
    </w:pPr>
    <w:r>
      <w:rPr>
        <w:rFonts w:ascii="Hebar" w:hAnsi="Hebar" w:cs="Hebar"/>
        <w:b/>
        <w:bCs/>
        <w:sz w:val="24"/>
        <w:szCs w:val="24"/>
      </w:rPr>
      <w:t xml:space="preserve">              </w:t>
    </w:r>
    <w:r>
      <w:rPr>
        <w:rFonts w:ascii="Hebar" w:hAnsi="Hebar" w:cs="Hebar"/>
        <w:b/>
        <w:bCs/>
        <w:sz w:val="24"/>
        <w:szCs w:val="24"/>
      </w:rPr>
      <w:sym w:font="Wingdings" w:char="F028"/>
    </w:r>
    <w:r>
      <w:rPr>
        <w:b/>
        <w:bCs/>
        <w:sz w:val="24"/>
        <w:szCs w:val="24"/>
      </w:rPr>
      <w:t xml:space="preserve"> </w:t>
    </w:r>
    <w:r>
      <w:rPr>
        <w:rFonts w:ascii="Hebar" w:hAnsi="Hebar" w:cs="Hebar"/>
        <w:b/>
        <w:bCs/>
        <w:sz w:val="24"/>
        <w:szCs w:val="24"/>
      </w:rPr>
      <w:t>05343 /21 – 91</w:t>
    </w:r>
    <w:r>
      <w:rPr>
        <w:b/>
        <w:bCs/>
        <w:sz w:val="24"/>
        <w:szCs w:val="24"/>
      </w:rPr>
      <w:t xml:space="preserve"> , факс</w:t>
    </w:r>
    <w:r>
      <w:rPr>
        <w:rFonts w:ascii="Hebar" w:hAnsi="Hebar" w:cs="Hebar"/>
        <w:b/>
        <w:bCs/>
        <w:sz w:val="24"/>
        <w:szCs w:val="24"/>
      </w:rPr>
      <w:t xml:space="preserve"> 05343 /</w:t>
    </w:r>
    <w:r>
      <w:rPr>
        <w:b/>
        <w:bCs/>
        <w:sz w:val="24"/>
        <w:szCs w:val="24"/>
      </w:rPr>
      <w:t>89</w:t>
    </w:r>
    <w:r>
      <w:rPr>
        <w:rFonts w:ascii="Hebar" w:hAnsi="Hebar" w:cs="Hebar"/>
        <w:b/>
        <w:bCs/>
        <w:sz w:val="24"/>
        <w:szCs w:val="24"/>
      </w:rPr>
      <w:t xml:space="preserve"> – </w:t>
    </w:r>
    <w:r>
      <w:rPr>
        <w:b/>
        <w:bCs/>
        <w:sz w:val="24"/>
        <w:szCs w:val="24"/>
      </w:rPr>
      <w:t>80</w:t>
    </w:r>
  </w:p>
  <w:p w:rsidR="0057515B" w:rsidRDefault="002638F5" w:rsidP="002C5175">
    <w:pPr>
      <w:pStyle w:val="a7"/>
      <w:rPr>
        <w:color w:val="FFFF00"/>
        <w:sz w:val="24"/>
        <w:szCs w:val="24"/>
        <w:lang w:val="en-US"/>
      </w:rPr>
    </w:pPr>
    <w:r w:rsidRPr="002638F5">
      <w:rPr>
        <w:noProof/>
        <w:lang w:eastAsia="bg-BG"/>
      </w:rPr>
      <w:pict>
        <v:shape id="_x0000_s2050" type="#_x0000_t75" style="position:absolute;margin-left:-13.5pt;margin-top:2.65pt;width:518.4pt;height:8.75pt;z-index:1;visibility:visible;mso-wrap-edited:f" o:allowincell="f">
          <v:imagedata r:id="rId2" o:title=""/>
        </v:shape>
        <o:OLEObject Type="Embed" ProgID="Word.Picture.8" ShapeID="_x0000_s2050" DrawAspect="Content" ObjectID="_1506400793" r:id="rId3"/>
      </w:pict>
    </w:r>
  </w:p>
  <w:p w:rsidR="0057515B" w:rsidRDefault="0057515B" w:rsidP="002C5175">
    <w:pPr>
      <w:pStyle w:val="a7"/>
      <w:tabs>
        <w:tab w:val="right" w:pos="9923"/>
      </w:tabs>
      <w:jc w:val="center"/>
      <w:outlineLvl w:val="0"/>
      <w:rPr>
        <w:color w:val="000080"/>
        <w:sz w:val="20"/>
        <w:szCs w:val="20"/>
      </w:rPr>
    </w:pPr>
    <w:r>
      <w:rPr>
        <w:rFonts w:ascii="Hebar" w:hAnsi="Hebar" w:cs="Hebar"/>
        <w:b/>
        <w:bCs/>
        <w:color w:val="000080"/>
        <w:lang w:val="en-US"/>
      </w:rPr>
      <w:t>Web site:htpp:\\www.venec.dir.bg; E – mail: obs_vn@abv.bg;</w:t>
    </w:r>
  </w:p>
  <w:p w:rsidR="0057515B" w:rsidRDefault="0057515B" w:rsidP="002C5175"/>
  <w:p w:rsidR="0057515B" w:rsidRDefault="0057515B" w:rsidP="002C51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CFD2CB"/>
    <w:multiLevelType w:val="hybridMultilevel"/>
    <w:tmpl w:val="BC42BD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77851"/>
    <w:multiLevelType w:val="hybridMultilevel"/>
    <w:tmpl w:val="F7CC0CEA"/>
    <w:lvl w:ilvl="0" w:tplc="2ED0623C">
      <w:start w:val="1"/>
      <w:numFmt w:val="decimal"/>
      <w:lvlText w:val="%1."/>
      <w:lvlJc w:val="left"/>
      <w:pPr>
        <w:ind w:left="987" w:hanging="360"/>
      </w:pPr>
      <w:rPr>
        <w:rFonts w:hint="default"/>
        <w:sz w:val="23"/>
        <w:szCs w:val="23"/>
      </w:rPr>
    </w:lvl>
    <w:lvl w:ilvl="1" w:tplc="04020019">
      <w:start w:val="1"/>
      <w:numFmt w:val="lowerLetter"/>
      <w:lvlText w:val="%2."/>
      <w:lvlJc w:val="left"/>
      <w:pPr>
        <w:ind w:left="1707" w:hanging="360"/>
      </w:pPr>
    </w:lvl>
    <w:lvl w:ilvl="2" w:tplc="0402001B">
      <w:start w:val="1"/>
      <w:numFmt w:val="lowerRoman"/>
      <w:lvlText w:val="%3."/>
      <w:lvlJc w:val="right"/>
      <w:pPr>
        <w:ind w:left="2427" w:hanging="180"/>
      </w:pPr>
    </w:lvl>
    <w:lvl w:ilvl="3" w:tplc="0402000F">
      <w:start w:val="1"/>
      <w:numFmt w:val="decimal"/>
      <w:lvlText w:val="%4."/>
      <w:lvlJc w:val="left"/>
      <w:pPr>
        <w:ind w:left="3147" w:hanging="360"/>
      </w:pPr>
    </w:lvl>
    <w:lvl w:ilvl="4" w:tplc="04020019">
      <w:start w:val="1"/>
      <w:numFmt w:val="lowerLetter"/>
      <w:lvlText w:val="%5."/>
      <w:lvlJc w:val="left"/>
      <w:pPr>
        <w:ind w:left="3867" w:hanging="360"/>
      </w:pPr>
    </w:lvl>
    <w:lvl w:ilvl="5" w:tplc="0402001B">
      <w:start w:val="1"/>
      <w:numFmt w:val="lowerRoman"/>
      <w:lvlText w:val="%6."/>
      <w:lvlJc w:val="right"/>
      <w:pPr>
        <w:ind w:left="4587" w:hanging="180"/>
      </w:pPr>
    </w:lvl>
    <w:lvl w:ilvl="6" w:tplc="0402000F">
      <w:start w:val="1"/>
      <w:numFmt w:val="decimal"/>
      <w:lvlText w:val="%7."/>
      <w:lvlJc w:val="left"/>
      <w:pPr>
        <w:ind w:left="5307" w:hanging="360"/>
      </w:pPr>
    </w:lvl>
    <w:lvl w:ilvl="7" w:tplc="04020019">
      <w:start w:val="1"/>
      <w:numFmt w:val="lowerLetter"/>
      <w:lvlText w:val="%8."/>
      <w:lvlJc w:val="left"/>
      <w:pPr>
        <w:ind w:left="6027" w:hanging="360"/>
      </w:pPr>
    </w:lvl>
    <w:lvl w:ilvl="8" w:tplc="0402001B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4634CDB"/>
    <w:multiLevelType w:val="hybridMultilevel"/>
    <w:tmpl w:val="F7CC0CEA"/>
    <w:lvl w:ilvl="0" w:tplc="2ED0623C">
      <w:start w:val="1"/>
      <w:numFmt w:val="decimal"/>
      <w:lvlText w:val="%1."/>
      <w:lvlJc w:val="left"/>
      <w:pPr>
        <w:ind w:left="987" w:hanging="360"/>
      </w:pPr>
      <w:rPr>
        <w:rFonts w:hint="default"/>
        <w:sz w:val="23"/>
        <w:szCs w:val="23"/>
      </w:rPr>
    </w:lvl>
    <w:lvl w:ilvl="1" w:tplc="04020019">
      <w:start w:val="1"/>
      <w:numFmt w:val="lowerLetter"/>
      <w:lvlText w:val="%2."/>
      <w:lvlJc w:val="left"/>
      <w:pPr>
        <w:ind w:left="1707" w:hanging="360"/>
      </w:pPr>
    </w:lvl>
    <w:lvl w:ilvl="2" w:tplc="0402001B">
      <w:start w:val="1"/>
      <w:numFmt w:val="lowerRoman"/>
      <w:lvlText w:val="%3."/>
      <w:lvlJc w:val="right"/>
      <w:pPr>
        <w:ind w:left="2427" w:hanging="180"/>
      </w:pPr>
    </w:lvl>
    <w:lvl w:ilvl="3" w:tplc="0402000F">
      <w:start w:val="1"/>
      <w:numFmt w:val="decimal"/>
      <w:lvlText w:val="%4."/>
      <w:lvlJc w:val="left"/>
      <w:pPr>
        <w:ind w:left="3147" w:hanging="360"/>
      </w:pPr>
    </w:lvl>
    <w:lvl w:ilvl="4" w:tplc="04020019">
      <w:start w:val="1"/>
      <w:numFmt w:val="lowerLetter"/>
      <w:lvlText w:val="%5."/>
      <w:lvlJc w:val="left"/>
      <w:pPr>
        <w:ind w:left="3867" w:hanging="360"/>
      </w:pPr>
    </w:lvl>
    <w:lvl w:ilvl="5" w:tplc="0402001B">
      <w:start w:val="1"/>
      <w:numFmt w:val="lowerRoman"/>
      <w:lvlText w:val="%6."/>
      <w:lvlJc w:val="right"/>
      <w:pPr>
        <w:ind w:left="4587" w:hanging="180"/>
      </w:pPr>
    </w:lvl>
    <w:lvl w:ilvl="6" w:tplc="0402000F">
      <w:start w:val="1"/>
      <w:numFmt w:val="decimal"/>
      <w:lvlText w:val="%7."/>
      <w:lvlJc w:val="left"/>
      <w:pPr>
        <w:ind w:left="5307" w:hanging="360"/>
      </w:pPr>
    </w:lvl>
    <w:lvl w:ilvl="7" w:tplc="04020019">
      <w:start w:val="1"/>
      <w:numFmt w:val="lowerLetter"/>
      <w:lvlText w:val="%8."/>
      <w:lvlJc w:val="left"/>
      <w:pPr>
        <w:ind w:left="6027" w:hanging="360"/>
      </w:pPr>
    </w:lvl>
    <w:lvl w:ilvl="8" w:tplc="0402001B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14DAF8F7"/>
    <w:multiLevelType w:val="hybridMultilevel"/>
    <w:tmpl w:val="EE6A90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844548"/>
    <w:multiLevelType w:val="hybridMultilevel"/>
    <w:tmpl w:val="40DA42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4E3423"/>
    <w:multiLevelType w:val="hybridMultilevel"/>
    <w:tmpl w:val="B0E4AACC"/>
    <w:lvl w:ilvl="0" w:tplc="04020001">
      <w:start w:val="1"/>
      <w:numFmt w:val="bullet"/>
      <w:lvlText w:val=""/>
      <w:lvlJc w:val="left"/>
      <w:pPr>
        <w:ind w:left="134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8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0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4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6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07" w:hanging="360"/>
      </w:pPr>
      <w:rPr>
        <w:rFonts w:ascii="Wingdings" w:hAnsi="Wingdings" w:cs="Wingdings" w:hint="default"/>
      </w:rPr>
    </w:lvl>
  </w:abstractNum>
  <w:abstractNum w:abstractNumId="6">
    <w:nsid w:val="3C56680A"/>
    <w:multiLevelType w:val="hybridMultilevel"/>
    <w:tmpl w:val="8F4E147E"/>
    <w:lvl w:ilvl="0" w:tplc="0D0E5190">
      <w:start w:val="1"/>
      <w:numFmt w:val="bullet"/>
      <w:pStyle w:val="-3"/>
      <w:lvlText w:val=""/>
      <w:lvlJc w:val="left"/>
      <w:pPr>
        <w:ind w:left="1514" w:hanging="360"/>
      </w:pPr>
      <w:rPr>
        <w:rFonts w:ascii="Wingdings" w:hAnsi="Wingdings" w:cs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abstractNum w:abstractNumId="7">
    <w:nsid w:val="4EFD0888"/>
    <w:multiLevelType w:val="hybridMultilevel"/>
    <w:tmpl w:val="FFA279C0"/>
    <w:lvl w:ilvl="0" w:tplc="04020001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8">
    <w:nsid w:val="53314E79"/>
    <w:multiLevelType w:val="hybridMultilevel"/>
    <w:tmpl w:val="973EBF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790D06"/>
    <w:multiLevelType w:val="hybridMultilevel"/>
    <w:tmpl w:val="9F589910"/>
    <w:lvl w:ilvl="0" w:tplc="04020001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0">
    <w:nsid w:val="654846FE"/>
    <w:multiLevelType w:val="hybridMultilevel"/>
    <w:tmpl w:val="C7E4F65E"/>
    <w:lvl w:ilvl="0" w:tplc="ECE23C1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755B785A"/>
    <w:multiLevelType w:val="hybridMultilevel"/>
    <w:tmpl w:val="C504B478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76A43112"/>
    <w:multiLevelType w:val="hybridMultilevel"/>
    <w:tmpl w:val="9788D9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088"/>
    <w:rsid w:val="0001131A"/>
    <w:rsid w:val="00031940"/>
    <w:rsid w:val="00052736"/>
    <w:rsid w:val="000E3AE0"/>
    <w:rsid w:val="000E5224"/>
    <w:rsid w:val="001656A5"/>
    <w:rsid w:val="001B1B80"/>
    <w:rsid w:val="001D1425"/>
    <w:rsid w:val="001D5FDB"/>
    <w:rsid w:val="001F274F"/>
    <w:rsid w:val="00215E4D"/>
    <w:rsid w:val="00234C94"/>
    <w:rsid w:val="0026091E"/>
    <w:rsid w:val="002638F5"/>
    <w:rsid w:val="0027545C"/>
    <w:rsid w:val="00287934"/>
    <w:rsid w:val="002C5175"/>
    <w:rsid w:val="002D57D1"/>
    <w:rsid w:val="00317F7E"/>
    <w:rsid w:val="003242BA"/>
    <w:rsid w:val="00336242"/>
    <w:rsid w:val="00340AB0"/>
    <w:rsid w:val="00347BF1"/>
    <w:rsid w:val="00355398"/>
    <w:rsid w:val="00357715"/>
    <w:rsid w:val="00361AAD"/>
    <w:rsid w:val="003746D4"/>
    <w:rsid w:val="00395AB7"/>
    <w:rsid w:val="003D6072"/>
    <w:rsid w:val="00484F85"/>
    <w:rsid w:val="004A151D"/>
    <w:rsid w:val="004A63B2"/>
    <w:rsid w:val="004B40D1"/>
    <w:rsid w:val="00531088"/>
    <w:rsid w:val="0057515B"/>
    <w:rsid w:val="005946C7"/>
    <w:rsid w:val="005E2006"/>
    <w:rsid w:val="005F5D48"/>
    <w:rsid w:val="00613289"/>
    <w:rsid w:val="00626E2C"/>
    <w:rsid w:val="006561ED"/>
    <w:rsid w:val="00687055"/>
    <w:rsid w:val="00693628"/>
    <w:rsid w:val="006D5757"/>
    <w:rsid w:val="00715ACB"/>
    <w:rsid w:val="007266FA"/>
    <w:rsid w:val="00740137"/>
    <w:rsid w:val="00750C3B"/>
    <w:rsid w:val="00751E6D"/>
    <w:rsid w:val="007A2FD1"/>
    <w:rsid w:val="007C1DF4"/>
    <w:rsid w:val="007D62EF"/>
    <w:rsid w:val="007E27AD"/>
    <w:rsid w:val="00805645"/>
    <w:rsid w:val="00817354"/>
    <w:rsid w:val="00862F07"/>
    <w:rsid w:val="008A739F"/>
    <w:rsid w:val="009058A4"/>
    <w:rsid w:val="00930149"/>
    <w:rsid w:val="00947C60"/>
    <w:rsid w:val="009510A1"/>
    <w:rsid w:val="00965AB7"/>
    <w:rsid w:val="00985F35"/>
    <w:rsid w:val="0099497F"/>
    <w:rsid w:val="009F270A"/>
    <w:rsid w:val="00A12A60"/>
    <w:rsid w:val="00A7324B"/>
    <w:rsid w:val="00A968AD"/>
    <w:rsid w:val="00AA19F0"/>
    <w:rsid w:val="00AA225D"/>
    <w:rsid w:val="00AC6B95"/>
    <w:rsid w:val="00AE7A8E"/>
    <w:rsid w:val="00B01B67"/>
    <w:rsid w:val="00B12EBF"/>
    <w:rsid w:val="00B97C80"/>
    <w:rsid w:val="00BB48C9"/>
    <w:rsid w:val="00BC4E5D"/>
    <w:rsid w:val="00C22993"/>
    <w:rsid w:val="00C506BF"/>
    <w:rsid w:val="00C52213"/>
    <w:rsid w:val="00C55FD8"/>
    <w:rsid w:val="00C855DD"/>
    <w:rsid w:val="00C962A9"/>
    <w:rsid w:val="00CA1D7E"/>
    <w:rsid w:val="00CB413B"/>
    <w:rsid w:val="00CD20E2"/>
    <w:rsid w:val="00CF41A9"/>
    <w:rsid w:val="00D52BF4"/>
    <w:rsid w:val="00D7738B"/>
    <w:rsid w:val="00D82440"/>
    <w:rsid w:val="00D84EBA"/>
    <w:rsid w:val="00DA7C17"/>
    <w:rsid w:val="00DC6FDD"/>
    <w:rsid w:val="00DD3356"/>
    <w:rsid w:val="00E01B74"/>
    <w:rsid w:val="00E32C5C"/>
    <w:rsid w:val="00E42802"/>
    <w:rsid w:val="00E740F9"/>
    <w:rsid w:val="00EE11B7"/>
    <w:rsid w:val="00EE5305"/>
    <w:rsid w:val="00EF5835"/>
    <w:rsid w:val="00F5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5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aliases w:val="Текст"/>
    <w:basedOn w:val="a"/>
    <w:next w:val="a"/>
    <w:link w:val="30"/>
    <w:uiPriority w:val="99"/>
    <w:qFormat/>
    <w:rsid w:val="00CD20E2"/>
    <w:pPr>
      <w:widowControl w:val="0"/>
      <w:spacing w:after="0" w:line="288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E7A8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aliases w:val="Текст Знак"/>
    <w:basedOn w:val="a0"/>
    <w:link w:val="3"/>
    <w:uiPriority w:val="99"/>
    <w:locked/>
    <w:rsid w:val="00CD20E2"/>
    <w:rPr>
      <w:rFonts w:ascii="Times New Roman" w:hAnsi="Times New Roman" w:cs="Times New Roman"/>
      <w:sz w:val="26"/>
      <w:szCs w:val="26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AE7A8E"/>
    <w:rPr>
      <w:rFonts w:ascii="Cambria" w:hAnsi="Cambria" w:cs="Cambria"/>
      <w:b/>
      <w:bCs/>
      <w:i/>
      <w:iCs/>
      <w:color w:val="4F81BD"/>
    </w:rPr>
  </w:style>
  <w:style w:type="paragraph" w:customStyle="1" w:styleId="Default">
    <w:name w:val="Default"/>
    <w:uiPriority w:val="99"/>
    <w:rsid w:val="005310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ody Text"/>
    <w:basedOn w:val="Default"/>
    <w:next w:val="Default"/>
    <w:link w:val="a4"/>
    <w:uiPriority w:val="99"/>
    <w:rsid w:val="00531088"/>
    <w:rPr>
      <w:color w:val="auto"/>
    </w:rPr>
  </w:style>
  <w:style w:type="character" w:customStyle="1" w:styleId="a4">
    <w:name w:val="Основен текст Знак"/>
    <w:basedOn w:val="a0"/>
    <w:link w:val="a3"/>
    <w:uiPriority w:val="99"/>
    <w:locked/>
    <w:rsid w:val="00531088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99497F"/>
  </w:style>
  <w:style w:type="paragraph" w:customStyle="1" w:styleId="Style">
    <w:name w:val="Style"/>
    <w:uiPriority w:val="99"/>
    <w:rsid w:val="005E2006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7A2FD1"/>
    <w:pPr>
      <w:ind w:left="720"/>
    </w:pPr>
  </w:style>
  <w:style w:type="character" w:styleId="a6">
    <w:name w:val="Hyperlink"/>
    <w:basedOn w:val="a0"/>
    <w:uiPriority w:val="99"/>
    <w:rsid w:val="007A2FD1"/>
    <w:rPr>
      <w:color w:val="0000FF"/>
      <w:u w:val="single"/>
    </w:rPr>
  </w:style>
  <w:style w:type="paragraph" w:customStyle="1" w:styleId="-3">
    <w:name w:val="Булети-3"/>
    <w:basedOn w:val="a"/>
    <w:link w:val="-3Char"/>
    <w:uiPriority w:val="99"/>
    <w:rsid w:val="00CD20E2"/>
    <w:pPr>
      <w:numPr>
        <w:numId w:val="6"/>
      </w:numPr>
      <w:tabs>
        <w:tab w:val="left" w:pos="480"/>
        <w:tab w:val="left" w:pos="960"/>
        <w:tab w:val="left" w:pos="1134"/>
        <w:tab w:val="left" w:pos="1701"/>
      </w:tabs>
      <w:suppressAutoHyphens/>
      <w:spacing w:after="0" w:line="288" w:lineRule="auto"/>
      <w:ind w:left="1134" w:hanging="283"/>
      <w:jc w:val="both"/>
    </w:pPr>
    <w:rPr>
      <w:rFonts w:ascii="Century Schoolbook" w:hAnsi="Century Schoolbook" w:cs="Century Schoolbook"/>
      <w:sz w:val="24"/>
      <w:szCs w:val="24"/>
      <w:lang w:eastAsia="ar-SA"/>
    </w:rPr>
  </w:style>
  <w:style w:type="character" w:customStyle="1" w:styleId="-3Char">
    <w:name w:val="Булети-3 Char"/>
    <w:link w:val="-3"/>
    <w:uiPriority w:val="99"/>
    <w:locked/>
    <w:rsid w:val="00CD20E2"/>
    <w:rPr>
      <w:rFonts w:ascii="Century Schoolbook" w:hAnsi="Century Schoolbook" w:cs="Century Schoolbook"/>
      <w:sz w:val="24"/>
      <w:szCs w:val="24"/>
      <w:lang w:eastAsia="ar-SA" w:bidi="ar-SA"/>
    </w:rPr>
  </w:style>
  <w:style w:type="paragraph" w:styleId="2">
    <w:name w:val="Body Text 2"/>
    <w:basedOn w:val="a"/>
    <w:link w:val="20"/>
    <w:uiPriority w:val="99"/>
    <w:rsid w:val="00C506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uiPriority w:val="99"/>
    <w:locked/>
    <w:rsid w:val="00C506BF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rsid w:val="0023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locked/>
    <w:rsid w:val="00234C94"/>
  </w:style>
  <w:style w:type="paragraph" w:styleId="a9">
    <w:name w:val="footer"/>
    <w:basedOn w:val="a"/>
    <w:link w:val="aa"/>
    <w:uiPriority w:val="99"/>
    <w:rsid w:val="0023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locked/>
    <w:rsid w:val="00234C94"/>
  </w:style>
  <w:style w:type="character" w:customStyle="1" w:styleId="21">
    <w:name w:val="Знак Знак2"/>
    <w:uiPriority w:val="99"/>
    <w:locked/>
    <w:rsid w:val="002C5175"/>
    <w:rPr>
      <w:rFonts w:ascii="Arial" w:hAnsi="Arial" w:cs="Arial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1079</Words>
  <Characters>6151</Characters>
  <Application>Microsoft Office Word</Application>
  <DocSecurity>0</DocSecurity>
  <Lines>51</Lines>
  <Paragraphs>14</Paragraphs>
  <ScaleCrop>false</ScaleCrop>
  <Company>Grizli777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ar1</cp:lastModifiedBy>
  <cp:revision>47</cp:revision>
  <dcterms:created xsi:type="dcterms:W3CDTF">2010-10-31T08:43:00Z</dcterms:created>
  <dcterms:modified xsi:type="dcterms:W3CDTF">2015-10-15T04:54:00Z</dcterms:modified>
</cp:coreProperties>
</file>